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45AEE" w14:textId="77777777" w:rsidR="000C13EB" w:rsidRDefault="000C13EB" w:rsidP="000C13EB">
      <w:pPr>
        <w:jc w:val="center"/>
        <w:rPr>
          <w:rFonts w:eastAsia="黑体"/>
          <w:sz w:val="32"/>
        </w:rPr>
      </w:pPr>
      <w:r>
        <w:rPr>
          <w:rFonts w:eastAsia="黑体" w:hint="eastAsia"/>
          <w:sz w:val="32"/>
        </w:rPr>
        <w:t>课程设计题目一</w:t>
      </w:r>
    </w:p>
    <w:p w14:paraId="40611AE0" w14:textId="77777777" w:rsidR="000C13EB" w:rsidRDefault="000C13EB" w:rsidP="000C13EB">
      <w:pPr>
        <w:rPr>
          <w:b/>
          <w:bCs/>
          <w:sz w:val="28"/>
        </w:rPr>
      </w:pPr>
    </w:p>
    <w:p w14:paraId="6850E8FA" w14:textId="77777777" w:rsidR="000C13EB" w:rsidRPr="00D06F2E" w:rsidRDefault="000C13EB" w:rsidP="000C13EB">
      <w:p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实验项目名称：</w:t>
      </w:r>
      <w:r w:rsidRPr="00D06F2E">
        <w:rPr>
          <w:rFonts w:hint="eastAsia"/>
          <w:b/>
          <w:bCs/>
          <w:sz w:val="24"/>
        </w:rPr>
        <w:t>PING</w:t>
      </w:r>
      <w:r w:rsidRPr="00D06F2E">
        <w:rPr>
          <w:rFonts w:hint="eastAsia"/>
          <w:b/>
          <w:bCs/>
          <w:sz w:val="24"/>
        </w:rPr>
        <w:t>程序设计</w:t>
      </w:r>
    </w:p>
    <w:p w14:paraId="0306A45A" w14:textId="77777777" w:rsidR="000C13EB" w:rsidRDefault="000C13EB" w:rsidP="000C13EB">
      <w:p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实验项目性质：综合性</w:t>
      </w:r>
    </w:p>
    <w:p w14:paraId="30DBC8E5" w14:textId="77777777" w:rsidR="000C13EB" w:rsidRDefault="000C13EB" w:rsidP="000C13EB">
      <w:p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所属课程名称：计算机网络</w:t>
      </w:r>
    </w:p>
    <w:p w14:paraId="7AB6B582" w14:textId="77777777" w:rsidR="000C13EB" w:rsidRDefault="000C13EB" w:rsidP="000C13EB">
      <w:pPr>
        <w:spacing w:line="380" w:lineRule="atLeast"/>
        <w:rPr>
          <w:b/>
          <w:bCs/>
          <w:sz w:val="28"/>
        </w:rPr>
      </w:pPr>
      <w:r>
        <w:rPr>
          <w:rFonts w:hint="eastAsia"/>
          <w:b/>
          <w:bCs/>
          <w:sz w:val="24"/>
        </w:rPr>
        <w:t>实验计划学时：四个题目总共</w:t>
      </w:r>
      <w:r>
        <w:rPr>
          <w:rFonts w:hint="eastAsia"/>
          <w:b/>
          <w:bCs/>
          <w:sz w:val="24"/>
        </w:rPr>
        <w:t>2</w:t>
      </w:r>
      <w:r>
        <w:rPr>
          <w:rFonts w:hint="eastAsia"/>
          <w:b/>
          <w:bCs/>
          <w:sz w:val="24"/>
        </w:rPr>
        <w:t>周</w:t>
      </w:r>
    </w:p>
    <w:p w14:paraId="4E5E3589" w14:textId="77777777" w:rsidR="000C13EB" w:rsidRDefault="000C13EB" w:rsidP="000C13EB">
      <w:pPr>
        <w:rPr>
          <w:b/>
          <w:bCs/>
          <w:sz w:val="28"/>
        </w:rPr>
      </w:pPr>
    </w:p>
    <w:p w14:paraId="0F38A59C" w14:textId="77777777" w:rsidR="000C13EB" w:rsidRDefault="000C13EB" w:rsidP="000C13EB">
      <w:pPr>
        <w:numPr>
          <w:ilvl w:val="0"/>
          <w:numId w:val="3"/>
        </w:num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实验目的</w:t>
      </w:r>
    </w:p>
    <w:p w14:paraId="0B36072D" w14:textId="77777777" w:rsidR="000C13EB" w:rsidRPr="00420915" w:rsidRDefault="000C13EB" w:rsidP="000C13EB">
      <w:pPr>
        <w:spacing w:line="380" w:lineRule="atLeast"/>
        <w:ind w:firstLine="420"/>
        <w:rPr>
          <w:bCs/>
          <w:sz w:val="24"/>
        </w:rPr>
      </w:pPr>
      <w:r w:rsidRPr="00420915">
        <w:rPr>
          <w:rFonts w:hint="eastAsia"/>
          <w:bCs/>
          <w:sz w:val="24"/>
        </w:rPr>
        <w:t>PING</w:t>
      </w:r>
      <w:r w:rsidRPr="00420915">
        <w:rPr>
          <w:rFonts w:hint="eastAsia"/>
          <w:bCs/>
          <w:sz w:val="24"/>
        </w:rPr>
        <w:t>程序是我们使用的比较多的用于测试网络连通性的程序。</w:t>
      </w:r>
      <w:r w:rsidRPr="00420915">
        <w:rPr>
          <w:rFonts w:hint="eastAsia"/>
          <w:bCs/>
          <w:sz w:val="24"/>
        </w:rPr>
        <w:t>PING</w:t>
      </w:r>
      <w:r w:rsidRPr="00420915">
        <w:rPr>
          <w:rFonts w:hint="eastAsia"/>
          <w:bCs/>
          <w:sz w:val="24"/>
        </w:rPr>
        <w:t>程序基于</w:t>
      </w:r>
      <w:r w:rsidRPr="00420915">
        <w:rPr>
          <w:rFonts w:hint="eastAsia"/>
          <w:bCs/>
          <w:sz w:val="24"/>
        </w:rPr>
        <w:t>ICMP</w:t>
      </w:r>
      <w:r w:rsidRPr="00420915">
        <w:rPr>
          <w:rFonts w:hint="eastAsia"/>
          <w:bCs/>
          <w:sz w:val="24"/>
        </w:rPr>
        <w:t>，使用</w:t>
      </w:r>
      <w:r w:rsidRPr="00420915">
        <w:rPr>
          <w:rFonts w:hint="eastAsia"/>
          <w:bCs/>
          <w:sz w:val="24"/>
        </w:rPr>
        <w:t>ICMP</w:t>
      </w:r>
      <w:r w:rsidRPr="00420915">
        <w:rPr>
          <w:rFonts w:hint="eastAsia"/>
          <w:bCs/>
          <w:sz w:val="24"/>
        </w:rPr>
        <w:t>的回送请求和回送应答来工作。由计算机网络课程知道，</w:t>
      </w:r>
      <w:r w:rsidRPr="00420915">
        <w:rPr>
          <w:rFonts w:hint="eastAsia"/>
          <w:bCs/>
          <w:sz w:val="24"/>
        </w:rPr>
        <w:t>ICMP</w:t>
      </w:r>
      <w:r w:rsidRPr="00420915">
        <w:rPr>
          <w:rFonts w:hint="eastAsia"/>
          <w:bCs/>
          <w:sz w:val="24"/>
        </w:rPr>
        <w:t>是基于</w:t>
      </w:r>
      <w:r w:rsidRPr="00420915">
        <w:rPr>
          <w:rFonts w:hint="eastAsia"/>
          <w:bCs/>
          <w:sz w:val="24"/>
        </w:rPr>
        <w:t>IP</w:t>
      </w:r>
      <w:r w:rsidRPr="00420915">
        <w:rPr>
          <w:rFonts w:hint="eastAsia"/>
          <w:bCs/>
          <w:sz w:val="24"/>
        </w:rPr>
        <w:t>的一个协议，</w:t>
      </w:r>
      <w:r w:rsidRPr="00420915">
        <w:rPr>
          <w:rFonts w:hint="eastAsia"/>
          <w:bCs/>
          <w:sz w:val="24"/>
        </w:rPr>
        <w:t>ICMP</w:t>
      </w:r>
      <w:r w:rsidRPr="00420915">
        <w:rPr>
          <w:rFonts w:hint="eastAsia"/>
          <w:bCs/>
          <w:sz w:val="24"/>
        </w:rPr>
        <w:t>包通过</w:t>
      </w:r>
      <w:r w:rsidRPr="00420915">
        <w:rPr>
          <w:rFonts w:hint="eastAsia"/>
          <w:bCs/>
          <w:sz w:val="24"/>
        </w:rPr>
        <w:t>IP</w:t>
      </w:r>
      <w:r w:rsidRPr="00420915">
        <w:rPr>
          <w:rFonts w:hint="eastAsia"/>
          <w:bCs/>
          <w:sz w:val="24"/>
        </w:rPr>
        <w:t>的封装之后传递。</w:t>
      </w:r>
    </w:p>
    <w:p w14:paraId="32BDF0FC" w14:textId="77777777" w:rsidR="000C13EB" w:rsidRPr="00420915" w:rsidRDefault="000C13EB" w:rsidP="000C13EB">
      <w:pPr>
        <w:spacing w:line="380" w:lineRule="atLeast"/>
        <w:ind w:firstLine="420"/>
        <w:rPr>
          <w:bCs/>
          <w:sz w:val="24"/>
        </w:rPr>
      </w:pPr>
      <w:r w:rsidRPr="00420915">
        <w:rPr>
          <w:rFonts w:hint="eastAsia"/>
          <w:bCs/>
          <w:sz w:val="24"/>
        </w:rPr>
        <w:t>课程设计中选取</w:t>
      </w:r>
      <w:r w:rsidRPr="00420915">
        <w:rPr>
          <w:rFonts w:hint="eastAsia"/>
          <w:bCs/>
          <w:sz w:val="24"/>
        </w:rPr>
        <w:t>PING</w:t>
      </w:r>
      <w:r w:rsidRPr="00420915">
        <w:rPr>
          <w:rFonts w:hint="eastAsia"/>
          <w:bCs/>
          <w:sz w:val="24"/>
        </w:rPr>
        <w:t>程序的设计，其目的是希望同学们通过</w:t>
      </w:r>
      <w:r w:rsidRPr="00420915">
        <w:rPr>
          <w:rFonts w:hint="eastAsia"/>
          <w:bCs/>
          <w:sz w:val="24"/>
        </w:rPr>
        <w:t>PING</w:t>
      </w:r>
      <w:r w:rsidRPr="00420915">
        <w:rPr>
          <w:rFonts w:hint="eastAsia"/>
          <w:bCs/>
          <w:sz w:val="24"/>
        </w:rPr>
        <w:t>程序的设计，能初步掌握</w:t>
      </w:r>
      <w:r w:rsidRPr="00420915">
        <w:rPr>
          <w:rFonts w:hint="eastAsia"/>
          <w:bCs/>
          <w:sz w:val="24"/>
        </w:rPr>
        <w:t>TCP/IP</w:t>
      </w:r>
      <w:r w:rsidRPr="00420915">
        <w:rPr>
          <w:rFonts w:hint="eastAsia"/>
          <w:bCs/>
          <w:sz w:val="24"/>
        </w:rPr>
        <w:t>网络协议的基本实现方法，对网络的实现机制有进一步的认识。</w:t>
      </w:r>
    </w:p>
    <w:p w14:paraId="3BD2D0C2" w14:textId="77777777" w:rsidR="000C13EB" w:rsidRDefault="000C13EB" w:rsidP="000C13EB">
      <w:pPr>
        <w:numPr>
          <w:ilvl w:val="0"/>
          <w:numId w:val="3"/>
        </w:num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实验内容和要求</w:t>
      </w:r>
    </w:p>
    <w:p w14:paraId="219F7AD2" w14:textId="77777777" w:rsidR="000C13EB" w:rsidRPr="00420915" w:rsidRDefault="000C13EB" w:rsidP="000C13EB">
      <w:pPr>
        <w:spacing w:line="380" w:lineRule="atLeast"/>
        <w:rPr>
          <w:bCs/>
          <w:sz w:val="24"/>
        </w:rPr>
      </w:pPr>
      <w:r w:rsidRPr="00420915">
        <w:rPr>
          <w:rFonts w:hint="eastAsia"/>
          <w:bCs/>
          <w:sz w:val="24"/>
        </w:rPr>
        <w:t>1</w:t>
      </w:r>
      <w:r w:rsidRPr="00420915">
        <w:rPr>
          <w:rFonts w:hint="eastAsia"/>
          <w:bCs/>
          <w:sz w:val="24"/>
        </w:rPr>
        <w:t>、</w:t>
      </w:r>
      <w:r w:rsidRPr="00420915">
        <w:rPr>
          <w:rFonts w:hint="eastAsia"/>
          <w:bCs/>
          <w:sz w:val="24"/>
        </w:rPr>
        <w:t>RAW</w:t>
      </w:r>
      <w:r w:rsidRPr="00420915">
        <w:rPr>
          <w:rFonts w:hint="eastAsia"/>
          <w:bCs/>
          <w:sz w:val="24"/>
        </w:rPr>
        <w:t>模式的</w:t>
      </w:r>
      <w:r w:rsidRPr="00420915">
        <w:rPr>
          <w:rFonts w:hint="eastAsia"/>
          <w:bCs/>
          <w:sz w:val="24"/>
        </w:rPr>
        <w:t>SOCKET</w:t>
      </w:r>
      <w:r w:rsidRPr="00420915">
        <w:rPr>
          <w:rFonts w:hint="eastAsia"/>
          <w:bCs/>
          <w:sz w:val="24"/>
        </w:rPr>
        <w:t>编程</w:t>
      </w:r>
    </w:p>
    <w:p w14:paraId="7E3783AE" w14:textId="77777777" w:rsidR="000C13EB" w:rsidRPr="00420915" w:rsidRDefault="000C13EB" w:rsidP="000C13EB">
      <w:pPr>
        <w:spacing w:line="380" w:lineRule="atLeast"/>
        <w:ind w:firstLine="420"/>
        <w:rPr>
          <w:bCs/>
          <w:sz w:val="24"/>
        </w:rPr>
      </w:pPr>
      <w:r w:rsidRPr="00420915">
        <w:rPr>
          <w:rFonts w:hint="eastAsia"/>
          <w:bCs/>
          <w:sz w:val="24"/>
        </w:rPr>
        <w:t>PING</w:t>
      </w:r>
      <w:r w:rsidRPr="00420915">
        <w:rPr>
          <w:rFonts w:hint="eastAsia"/>
          <w:bCs/>
          <w:sz w:val="24"/>
        </w:rPr>
        <w:t>程序是面向用户的应用程序，该程序使用</w:t>
      </w:r>
      <w:r w:rsidRPr="00420915">
        <w:rPr>
          <w:rFonts w:hint="eastAsia"/>
          <w:bCs/>
          <w:sz w:val="24"/>
        </w:rPr>
        <w:t>ICMP</w:t>
      </w:r>
      <w:r w:rsidRPr="00420915">
        <w:rPr>
          <w:rFonts w:hint="eastAsia"/>
          <w:bCs/>
          <w:sz w:val="24"/>
        </w:rPr>
        <w:t>的封装机制，通过</w:t>
      </w:r>
      <w:r w:rsidRPr="00420915">
        <w:rPr>
          <w:rFonts w:hint="eastAsia"/>
          <w:bCs/>
          <w:sz w:val="24"/>
        </w:rPr>
        <w:t>IP</w:t>
      </w:r>
      <w:r w:rsidRPr="00420915">
        <w:rPr>
          <w:rFonts w:hint="eastAsia"/>
          <w:bCs/>
          <w:sz w:val="24"/>
        </w:rPr>
        <w:t>协议来工作。为了实现直接对</w:t>
      </w:r>
      <w:r w:rsidRPr="00420915">
        <w:rPr>
          <w:rFonts w:hint="eastAsia"/>
          <w:bCs/>
          <w:sz w:val="24"/>
        </w:rPr>
        <w:t>IP</w:t>
      </w:r>
      <w:r w:rsidRPr="00420915">
        <w:rPr>
          <w:rFonts w:hint="eastAsia"/>
          <w:bCs/>
          <w:sz w:val="24"/>
        </w:rPr>
        <w:t>和</w:t>
      </w:r>
      <w:r w:rsidRPr="00420915">
        <w:rPr>
          <w:rFonts w:hint="eastAsia"/>
          <w:bCs/>
          <w:sz w:val="24"/>
        </w:rPr>
        <w:t>ICMP</w:t>
      </w:r>
      <w:r w:rsidRPr="00420915">
        <w:rPr>
          <w:rFonts w:hint="eastAsia"/>
          <w:bCs/>
          <w:sz w:val="24"/>
        </w:rPr>
        <w:t>包进行操作，实验中使用</w:t>
      </w:r>
      <w:r w:rsidRPr="00420915">
        <w:rPr>
          <w:rFonts w:hint="eastAsia"/>
          <w:bCs/>
          <w:sz w:val="24"/>
        </w:rPr>
        <w:t>RAW</w:t>
      </w:r>
      <w:r w:rsidRPr="00420915">
        <w:rPr>
          <w:rFonts w:hint="eastAsia"/>
          <w:bCs/>
          <w:sz w:val="24"/>
        </w:rPr>
        <w:t>模式的</w:t>
      </w:r>
      <w:r w:rsidRPr="00420915">
        <w:rPr>
          <w:rFonts w:hint="eastAsia"/>
          <w:bCs/>
          <w:sz w:val="24"/>
        </w:rPr>
        <w:t>SOCKET</w:t>
      </w:r>
      <w:r w:rsidRPr="00420915">
        <w:rPr>
          <w:rFonts w:hint="eastAsia"/>
          <w:bCs/>
          <w:sz w:val="24"/>
        </w:rPr>
        <w:t>编程。</w:t>
      </w:r>
    </w:p>
    <w:p w14:paraId="32C3AFA9" w14:textId="77777777" w:rsidR="000C13EB" w:rsidRPr="00420915" w:rsidRDefault="000C13EB" w:rsidP="000C13EB">
      <w:pPr>
        <w:spacing w:line="380" w:lineRule="atLeast"/>
        <w:ind w:firstLine="420"/>
        <w:rPr>
          <w:bCs/>
          <w:sz w:val="24"/>
        </w:rPr>
      </w:pPr>
      <w:r w:rsidRPr="00420915">
        <w:rPr>
          <w:rFonts w:hint="eastAsia"/>
          <w:bCs/>
          <w:sz w:val="24"/>
        </w:rPr>
        <w:t>熟悉</w:t>
      </w:r>
      <w:r w:rsidRPr="00420915">
        <w:rPr>
          <w:rFonts w:hint="eastAsia"/>
          <w:bCs/>
          <w:sz w:val="24"/>
        </w:rPr>
        <w:t>SOCKET</w:t>
      </w:r>
      <w:r w:rsidRPr="00420915">
        <w:rPr>
          <w:rFonts w:hint="eastAsia"/>
          <w:bCs/>
          <w:sz w:val="24"/>
        </w:rPr>
        <w:t>的编程，包括基本的系统调用如</w:t>
      </w:r>
      <w:r w:rsidRPr="00420915">
        <w:rPr>
          <w:rFonts w:hint="eastAsia"/>
          <w:bCs/>
          <w:sz w:val="24"/>
        </w:rPr>
        <w:t>SOCKET</w:t>
      </w:r>
      <w:r w:rsidRPr="00420915">
        <w:rPr>
          <w:rFonts w:hint="eastAsia"/>
          <w:bCs/>
          <w:sz w:val="24"/>
        </w:rPr>
        <w:t>、</w:t>
      </w:r>
      <w:r w:rsidRPr="00420915">
        <w:rPr>
          <w:rFonts w:hint="eastAsia"/>
          <w:bCs/>
          <w:sz w:val="24"/>
        </w:rPr>
        <w:t>BIND</w:t>
      </w:r>
      <w:r w:rsidRPr="00420915">
        <w:rPr>
          <w:rFonts w:hint="eastAsia"/>
          <w:bCs/>
          <w:sz w:val="24"/>
        </w:rPr>
        <w:t>等；</w:t>
      </w:r>
    </w:p>
    <w:p w14:paraId="1836AD34" w14:textId="77777777" w:rsidR="000C13EB" w:rsidRPr="00420915" w:rsidRDefault="000C13EB" w:rsidP="000C13EB">
      <w:pPr>
        <w:spacing w:line="380" w:lineRule="atLeast"/>
        <w:rPr>
          <w:bCs/>
          <w:sz w:val="24"/>
        </w:rPr>
      </w:pPr>
      <w:r w:rsidRPr="00420915">
        <w:rPr>
          <w:rFonts w:hint="eastAsia"/>
          <w:bCs/>
          <w:sz w:val="24"/>
        </w:rPr>
        <w:t>2</w:t>
      </w:r>
      <w:r w:rsidRPr="00420915">
        <w:rPr>
          <w:rFonts w:hint="eastAsia"/>
          <w:bCs/>
          <w:sz w:val="24"/>
        </w:rPr>
        <w:t>、具体内容</w:t>
      </w:r>
    </w:p>
    <w:p w14:paraId="049F7052" w14:textId="77777777" w:rsidR="000C13EB" w:rsidRPr="00420915" w:rsidRDefault="000C13EB" w:rsidP="000C13EB">
      <w:pPr>
        <w:numPr>
          <w:ilvl w:val="0"/>
          <w:numId w:val="4"/>
        </w:numPr>
        <w:spacing w:line="380" w:lineRule="atLeast"/>
        <w:rPr>
          <w:bCs/>
          <w:sz w:val="24"/>
        </w:rPr>
      </w:pPr>
      <w:r w:rsidRPr="00420915">
        <w:rPr>
          <w:rFonts w:hint="eastAsia"/>
          <w:bCs/>
          <w:sz w:val="24"/>
        </w:rPr>
        <w:t>定义数据结构</w:t>
      </w:r>
    </w:p>
    <w:p w14:paraId="73A4B7C0" w14:textId="77777777" w:rsidR="000C13EB" w:rsidRPr="00420915" w:rsidRDefault="000C13EB" w:rsidP="000C13EB">
      <w:pPr>
        <w:spacing w:line="380" w:lineRule="atLeast"/>
        <w:ind w:firstLine="420"/>
        <w:rPr>
          <w:bCs/>
          <w:sz w:val="24"/>
        </w:rPr>
      </w:pPr>
      <w:r w:rsidRPr="00420915">
        <w:rPr>
          <w:rFonts w:hint="eastAsia"/>
          <w:bCs/>
          <w:sz w:val="24"/>
        </w:rPr>
        <w:t>需要定义好</w:t>
      </w:r>
      <w:r w:rsidRPr="00420915">
        <w:rPr>
          <w:rFonts w:hint="eastAsia"/>
          <w:bCs/>
          <w:sz w:val="24"/>
        </w:rPr>
        <w:t>IP</w:t>
      </w:r>
      <w:r w:rsidRPr="00420915">
        <w:rPr>
          <w:rFonts w:hint="eastAsia"/>
          <w:bCs/>
          <w:sz w:val="24"/>
        </w:rPr>
        <w:t>数据报、</w:t>
      </w:r>
      <w:r w:rsidRPr="00420915">
        <w:rPr>
          <w:rFonts w:hint="eastAsia"/>
          <w:bCs/>
          <w:sz w:val="24"/>
        </w:rPr>
        <w:t>ICMP</w:t>
      </w:r>
      <w:r w:rsidRPr="00420915">
        <w:rPr>
          <w:rFonts w:hint="eastAsia"/>
          <w:bCs/>
          <w:sz w:val="24"/>
        </w:rPr>
        <w:t>包等相关的数据结构</w:t>
      </w:r>
      <w:r>
        <w:rPr>
          <w:rFonts w:hint="eastAsia"/>
          <w:bCs/>
          <w:sz w:val="24"/>
        </w:rPr>
        <w:t>；</w:t>
      </w:r>
    </w:p>
    <w:p w14:paraId="112A4946" w14:textId="77777777" w:rsidR="000C13EB" w:rsidRPr="00420915" w:rsidRDefault="000C13EB" w:rsidP="000C13EB">
      <w:pPr>
        <w:numPr>
          <w:ilvl w:val="0"/>
          <w:numId w:val="4"/>
        </w:numPr>
        <w:spacing w:line="380" w:lineRule="atLeast"/>
        <w:rPr>
          <w:bCs/>
          <w:sz w:val="24"/>
        </w:rPr>
      </w:pPr>
      <w:r w:rsidRPr="00420915">
        <w:rPr>
          <w:rFonts w:hint="eastAsia"/>
          <w:bCs/>
          <w:sz w:val="24"/>
        </w:rPr>
        <w:t>程序实现</w:t>
      </w:r>
    </w:p>
    <w:p w14:paraId="1E49B41C" w14:textId="77777777" w:rsidR="000C13EB" w:rsidRPr="00420915" w:rsidRDefault="000C13EB" w:rsidP="000C13EB">
      <w:pPr>
        <w:spacing w:line="380" w:lineRule="atLeast"/>
        <w:ind w:left="420"/>
        <w:rPr>
          <w:bCs/>
          <w:sz w:val="24"/>
        </w:rPr>
      </w:pPr>
      <w:r w:rsidRPr="00420915">
        <w:rPr>
          <w:rFonts w:hint="eastAsia"/>
          <w:bCs/>
          <w:sz w:val="24"/>
        </w:rPr>
        <w:t>在</w:t>
      </w:r>
      <w:r w:rsidRPr="00420915">
        <w:rPr>
          <w:rFonts w:hint="eastAsia"/>
          <w:bCs/>
          <w:sz w:val="24"/>
        </w:rPr>
        <w:t>WINDOWS</w:t>
      </w:r>
      <w:r w:rsidRPr="00420915">
        <w:rPr>
          <w:rFonts w:hint="eastAsia"/>
          <w:bCs/>
          <w:sz w:val="24"/>
        </w:rPr>
        <w:t>环境下实现</w:t>
      </w:r>
      <w:r w:rsidRPr="00420915">
        <w:rPr>
          <w:rFonts w:hint="eastAsia"/>
          <w:bCs/>
          <w:sz w:val="24"/>
        </w:rPr>
        <w:t>PING</w:t>
      </w:r>
      <w:r w:rsidRPr="00420915">
        <w:rPr>
          <w:rFonts w:hint="eastAsia"/>
          <w:bCs/>
          <w:sz w:val="24"/>
        </w:rPr>
        <w:t>程序</w:t>
      </w:r>
      <w:r>
        <w:rPr>
          <w:rFonts w:hint="eastAsia"/>
          <w:bCs/>
          <w:sz w:val="24"/>
        </w:rPr>
        <w:t>；</w:t>
      </w:r>
    </w:p>
    <w:p w14:paraId="0C8F5A0F" w14:textId="77777777" w:rsidR="000C13EB" w:rsidRPr="00420915" w:rsidRDefault="000C13EB" w:rsidP="000C13EB">
      <w:pPr>
        <w:numPr>
          <w:ilvl w:val="0"/>
          <w:numId w:val="4"/>
        </w:numPr>
        <w:spacing w:line="380" w:lineRule="atLeast"/>
        <w:rPr>
          <w:bCs/>
          <w:sz w:val="24"/>
        </w:rPr>
      </w:pPr>
      <w:r w:rsidRPr="00420915">
        <w:rPr>
          <w:rFonts w:hint="eastAsia"/>
          <w:bCs/>
          <w:sz w:val="24"/>
        </w:rPr>
        <w:t>程序要求</w:t>
      </w:r>
    </w:p>
    <w:p w14:paraId="727EBAA7" w14:textId="77777777" w:rsidR="000C13EB" w:rsidRPr="00420915" w:rsidRDefault="000C13EB" w:rsidP="000C13EB">
      <w:pPr>
        <w:spacing w:line="380" w:lineRule="atLeast"/>
        <w:ind w:left="420"/>
        <w:rPr>
          <w:bCs/>
          <w:sz w:val="24"/>
        </w:rPr>
      </w:pPr>
      <w:r w:rsidRPr="00420915">
        <w:rPr>
          <w:rFonts w:hint="eastAsia"/>
          <w:bCs/>
          <w:sz w:val="24"/>
        </w:rPr>
        <w:t>在命令提示符下输入：</w:t>
      </w:r>
    </w:p>
    <w:p w14:paraId="02CB8445" w14:textId="77777777" w:rsidR="000C13EB" w:rsidRPr="00420915" w:rsidRDefault="000C13EB" w:rsidP="000C13EB">
      <w:pPr>
        <w:spacing w:line="380" w:lineRule="atLeast"/>
        <w:ind w:left="420"/>
        <w:rPr>
          <w:bCs/>
          <w:sz w:val="24"/>
        </w:rPr>
      </w:pPr>
      <w:r w:rsidRPr="00420915">
        <w:rPr>
          <w:bCs/>
          <w:sz w:val="24"/>
        </w:rPr>
        <w:t xml:space="preserve">      </w:t>
      </w:r>
      <w:smartTag w:uri="urn:schemas-microsoft-com:office:smarttags" w:element="place">
        <w:r w:rsidRPr="00420915">
          <w:rPr>
            <w:bCs/>
            <w:sz w:val="24"/>
          </w:rPr>
          <w:t>PING</w:t>
        </w:r>
      </w:smartTag>
      <w:r w:rsidRPr="00420915">
        <w:rPr>
          <w:bCs/>
          <w:sz w:val="24"/>
        </w:rPr>
        <w:t xml:space="preserve"> </w:t>
      </w:r>
      <w:proofErr w:type="gramStart"/>
      <w:r w:rsidRPr="00420915">
        <w:rPr>
          <w:bCs/>
          <w:sz w:val="24"/>
        </w:rPr>
        <w:t>ΧΧΧ.ΧΧΧ.ΧΧΧ.ΧΧΧ</w:t>
      </w:r>
      <w:proofErr w:type="gramEnd"/>
    </w:p>
    <w:p w14:paraId="549DF83F" w14:textId="77777777" w:rsidR="000C13EB" w:rsidRPr="00420915" w:rsidRDefault="000C13EB" w:rsidP="000C13EB">
      <w:pPr>
        <w:spacing w:line="380" w:lineRule="atLeast"/>
        <w:ind w:firstLine="420"/>
        <w:rPr>
          <w:bCs/>
          <w:sz w:val="24"/>
        </w:rPr>
      </w:pPr>
      <w:r w:rsidRPr="00420915">
        <w:rPr>
          <w:rFonts w:hint="eastAsia"/>
          <w:bCs/>
          <w:sz w:val="24"/>
        </w:rPr>
        <w:t>其中ΧΧΧ为目的主机的</w:t>
      </w:r>
      <w:r w:rsidRPr="00420915">
        <w:rPr>
          <w:rFonts w:hint="eastAsia"/>
          <w:bCs/>
          <w:sz w:val="24"/>
        </w:rPr>
        <w:t>IP</w:t>
      </w:r>
      <w:r w:rsidRPr="00420915">
        <w:rPr>
          <w:rFonts w:hint="eastAsia"/>
          <w:bCs/>
          <w:sz w:val="24"/>
        </w:rPr>
        <w:t>地址，不要求支持域名，对是否带有开关变量也不做要求。不带开关变量时，要求返回</w:t>
      </w:r>
      <w:r w:rsidRPr="00420915">
        <w:rPr>
          <w:rFonts w:hint="eastAsia"/>
          <w:bCs/>
          <w:sz w:val="24"/>
        </w:rPr>
        <w:t>4</w:t>
      </w:r>
      <w:r w:rsidRPr="00420915">
        <w:rPr>
          <w:rFonts w:hint="eastAsia"/>
          <w:bCs/>
          <w:sz w:val="24"/>
        </w:rPr>
        <w:t>次响应。</w:t>
      </w:r>
    </w:p>
    <w:p w14:paraId="4B497709" w14:textId="77777777" w:rsidR="000C13EB" w:rsidRPr="00420915" w:rsidRDefault="000C13EB" w:rsidP="000C13EB">
      <w:pPr>
        <w:spacing w:line="380" w:lineRule="atLeast"/>
        <w:ind w:left="420"/>
        <w:rPr>
          <w:bCs/>
          <w:sz w:val="24"/>
        </w:rPr>
      </w:pPr>
      <w:r w:rsidRPr="00420915">
        <w:rPr>
          <w:rFonts w:hint="eastAsia"/>
          <w:bCs/>
          <w:sz w:val="24"/>
        </w:rPr>
        <w:t>返回信息的格式：</w:t>
      </w:r>
    </w:p>
    <w:p w14:paraId="5C685F32" w14:textId="77777777" w:rsidR="000C13EB" w:rsidRPr="00420915" w:rsidRDefault="000C13EB" w:rsidP="000C13EB">
      <w:pPr>
        <w:spacing w:line="380" w:lineRule="atLeast"/>
        <w:ind w:left="420"/>
        <w:rPr>
          <w:bCs/>
          <w:sz w:val="24"/>
        </w:rPr>
      </w:pPr>
      <w:r w:rsidRPr="00420915">
        <w:rPr>
          <w:bCs/>
          <w:sz w:val="24"/>
        </w:rPr>
        <w:t xml:space="preserve">      REPLY FROM ΧΧΧ.ΧΧΧ.ΧΧΧ.ΧΧΧ</w:t>
      </w:r>
    </w:p>
    <w:p w14:paraId="2B18F395" w14:textId="77777777" w:rsidR="000C13EB" w:rsidRPr="00420915" w:rsidRDefault="000C13EB" w:rsidP="000C13EB">
      <w:pPr>
        <w:spacing w:line="380" w:lineRule="atLeast"/>
        <w:ind w:left="420"/>
        <w:rPr>
          <w:bCs/>
          <w:sz w:val="24"/>
        </w:rPr>
      </w:pPr>
      <w:r w:rsidRPr="00420915">
        <w:rPr>
          <w:rFonts w:hint="eastAsia"/>
          <w:bCs/>
          <w:sz w:val="24"/>
        </w:rPr>
        <w:t>或</w:t>
      </w:r>
    </w:p>
    <w:p w14:paraId="77455C9D" w14:textId="77777777" w:rsidR="000C13EB" w:rsidRPr="00420915" w:rsidRDefault="000C13EB" w:rsidP="000C13EB">
      <w:pPr>
        <w:spacing w:line="380" w:lineRule="atLeast"/>
        <w:ind w:left="420"/>
        <w:rPr>
          <w:bCs/>
          <w:sz w:val="24"/>
        </w:rPr>
      </w:pPr>
      <w:r w:rsidRPr="00420915">
        <w:rPr>
          <w:rFonts w:hint="eastAsia"/>
          <w:bCs/>
          <w:sz w:val="24"/>
        </w:rPr>
        <w:t xml:space="preserve">      REQUEST </w:t>
      </w:r>
      <w:proofErr w:type="spellStart"/>
      <w:r w:rsidRPr="00420915">
        <w:rPr>
          <w:rFonts w:hint="eastAsia"/>
          <w:bCs/>
          <w:sz w:val="24"/>
        </w:rPr>
        <w:t>TimeOut</w:t>
      </w:r>
      <w:proofErr w:type="spellEnd"/>
      <w:r w:rsidRPr="00420915">
        <w:rPr>
          <w:rFonts w:hint="eastAsia"/>
          <w:bCs/>
          <w:sz w:val="24"/>
        </w:rPr>
        <w:t xml:space="preserve">  </w:t>
      </w:r>
      <w:r w:rsidRPr="00420915">
        <w:rPr>
          <w:rFonts w:hint="eastAsia"/>
          <w:bCs/>
          <w:sz w:val="24"/>
        </w:rPr>
        <w:t>（无法</w:t>
      </w:r>
      <w:r w:rsidRPr="00420915">
        <w:rPr>
          <w:rFonts w:hint="eastAsia"/>
          <w:bCs/>
          <w:sz w:val="24"/>
        </w:rPr>
        <w:t>PING</w:t>
      </w:r>
      <w:r w:rsidRPr="00420915">
        <w:rPr>
          <w:rFonts w:hint="eastAsia"/>
          <w:bCs/>
          <w:sz w:val="24"/>
        </w:rPr>
        <w:t>通的情况）</w:t>
      </w:r>
      <w:r>
        <w:rPr>
          <w:rFonts w:hint="eastAsia"/>
          <w:bCs/>
          <w:sz w:val="24"/>
        </w:rPr>
        <w:t>。</w:t>
      </w:r>
    </w:p>
    <w:p w14:paraId="3AFEE9CC" w14:textId="77777777" w:rsidR="000C13EB" w:rsidRDefault="000C13EB" w:rsidP="000C13EB">
      <w:pPr>
        <w:numPr>
          <w:ilvl w:val="0"/>
          <w:numId w:val="3"/>
        </w:numPr>
        <w:spacing w:line="380" w:lineRule="atLeas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实验主要仪器设备和材料</w:t>
      </w:r>
    </w:p>
    <w:p w14:paraId="6DE6BD50" w14:textId="6E6AEDFD" w:rsidR="00D24ACC" w:rsidRDefault="000C13EB" w:rsidP="000C13EB">
      <w:pPr>
        <w:spacing w:line="380" w:lineRule="atLeast"/>
        <w:ind w:left="420"/>
        <w:rPr>
          <w:bCs/>
          <w:sz w:val="24"/>
        </w:rPr>
      </w:pPr>
      <w:r>
        <w:rPr>
          <w:rFonts w:hint="eastAsia"/>
          <w:bCs/>
          <w:sz w:val="24"/>
        </w:rPr>
        <w:t>联网计算机。</w:t>
      </w:r>
    </w:p>
    <w:p w14:paraId="6DF01900" w14:textId="0ACB8A92" w:rsidR="000C13EB" w:rsidRDefault="00852036" w:rsidP="000C13EB">
      <w:pPr>
        <w:pStyle w:val="a6"/>
        <w:numPr>
          <w:ilvl w:val="0"/>
          <w:numId w:val="3"/>
        </w:numPr>
        <w:spacing w:line="380" w:lineRule="atLeast"/>
        <w:ind w:firstLineChars="0"/>
        <w:rPr>
          <w:bCs/>
          <w:sz w:val="24"/>
        </w:rPr>
      </w:pPr>
      <w:r>
        <w:rPr>
          <w:rFonts w:hint="eastAsia"/>
          <w:bCs/>
          <w:sz w:val="24"/>
        </w:rPr>
        <w:lastRenderedPageBreak/>
        <w:t>实验方法</w:t>
      </w:r>
    </w:p>
    <w:p w14:paraId="504AD5BE" w14:textId="33FB6BF0" w:rsidR="00852036" w:rsidRPr="00852036" w:rsidRDefault="00852036" w:rsidP="00852036">
      <w:pPr>
        <w:spacing w:line="380" w:lineRule="atLeast"/>
        <w:rPr>
          <w:rFonts w:hint="eastAsia"/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3C513E3D" wp14:editId="2ED5F27A">
            <wp:extent cx="3269133" cy="3790950"/>
            <wp:effectExtent l="0" t="0" r="7620" b="0"/>
            <wp:docPr id="919558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98" cy="380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C3D72" w14:textId="68AFDD4B" w:rsidR="0022509E" w:rsidRDefault="00852036" w:rsidP="00852036">
      <w:pPr>
        <w:spacing w:line="380" w:lineRule="atLeast"/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分别定义了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首部和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首部,其中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首部将版本和首部长度放在一起以8位的</w:t>
      </w:r>
      <w:proofErr w:type="spellStart"/>
      <w:r>
        <w:rPr>
          <w:rFonts w:ascii="宋体" w:hAnsi="宋体" w:hint="eastAsia"/>
          <w:bCs/>
          <w:szCs w:val="21"/>
        </w:rPr>
        <w:t>u</w:t>
      </w:r>
      <w:r>
        <w:rPr>
          <w:rFonts w:ascii="宋体" w:hAnsi="宋体"/>
          <w:bCs/>
          <w:szCs w:val="21"/>
        </w:rPr>
        <w:t>_</w:t>
      </w:r>
      <w:r>
        <w:rPr>
          <w:rFonts w:ascii="宋体" w:hAnsi="宋体" w:hint="eastAsia"/>
          <w:bCs/>
          <w:szCs w:val="21"/>
        </w:rPr>
        <w:t>char</w:t>
      </w:r>
      <w:proofErr w:type="spellEnd"/>
      <w:r>
        <w:rPr>
          <w:rFonts w:ascii="宋体" w:hAnsi="宋体" w:hint="eastAsia"/>
          <w:bCs/>
          <w:szCs w:val="21"/>
        </w:rPr>
        <w:t xml:space="preserve">表示 </w:t>
      </w:r>
      <w:r>
        <w:rPr>
          <w:rFonts w:ascii="宋体" w:hAnsi="宋体"/>
          <w:bCs/>
          <w:szCs w:val="21"/>
        </w:rPr>
        <w:t xml:space="preserve">                                                                                                                                  </w:t>
      </w:r>
      <w:r>
        <w:rPr>
          <w:rFonts w:ascii="宋体" w:hAnsi="宋体" w:hint="eastAsia"/>
          <w:bCs/>
          <w:szCs w:val="21"/>
        </w:rPr>
        <w:t>标志和片偏移量放在一起以1</w:t>
      </w:r>
      <w:r>
        <w:rPr>
          <w:rFonts w:ascii="宋体" w:hAnsi="宋体"/>
          <w:bCs/>
          <w:szCs w:val="21"/>
        </w:rPr>
        <w:t>6</w:t>
      </w:r>
      <w:r>
        <w:rPr>
          <w:rFonts w:ascii="宋体" w:hAnsi="宋体" w:hint="eastAsia"/>
          <w:bCs/>
          <w:szCs w:val="21"/>
        </w:rPr>
        <w:t>位的</w:t>
      </w:r>
      <w:proofErr w:type="spellStart"/>
      <w:r>
        <w:rPr>
          <w:rFonts w:ascii="宋体" w:hAnsi="宋体" w:hint="eastAsia"/>
          <w:bCs/>
          <w:szCs w:val="21"/>
        </w:rPr>
        <w:t>u</w:t>
      </w:r>
      <w:r>
        <w:rPr>
          <w:rFonts w:ascii="宋体" w:hAnsi="宋体"/>
          <w:bCs/>
          <w:szCs w:val="21"/>
        </w:rPr>
        <w:t>_</w:t>
      </w:r>
      <w:r>
        <w:rPr>
          <w:rFonts w:ascii="宋体" w:hAnsi="宋体" w:hint="eastAsia"/>
          <w:bCs/>
          <w:szCs w:val="21"/>
        </w:rPr>
        <w:t>short</w:t>
      </w:r>
      <w:proofErr w:type="spellEnd"/>
      <w:r>
        <w:rPr>
          <w:rFonts w:ascii="宋体" w:hAnsi="宋体" w:hint="eastAsia"/>
          <w:bCs/>
          <w:szCs w:val="21"/>
        </w:rPr>
        <w:t>表示,源地址和目的地址用了</w:t>
      </w:r>
      <w:proofErr w:type="spellStart"/>
      <w:r>
        <w:rPr>
          <w:rFonts w:ascii="宋体" w:hAnsi="宋体" w:hint="eastAsia"/>
          <w:bCs/>
          <w:szCs w:val="21"/>
        </w:rPr>
        <w:t>in</w:t>
      </w:r>
      <w:r>
        <w:rPr>
          <w:rFonts w:ascii="宋体" w:hAnsi="宋体"/>
          <w:bCs/>
          <w:szCs w:val="21"/>
        </w:rPr>
        <w:t>_</w:t>
      </w:r>
      <w:r>
        <w:rPr>
          <w:rFonts w:ascii="宋体" w:hAnsi="宋体" w:hint="eastAsia"/>
          <w:bCs/>
          <w:szCs w:val="21"/>
        </w:rPr>
        <w:t>addr</w:t>
      </w:r>
      <w:proofErr w:type="spellEnd"/>
      <w:r>
        <w:rPr>
          <w:rFonts w:ascii="宋体" w:hAnsi="宋体" w:hint="eastAsia"/>
          <w:bCs/>
          <w:szCs w:val="21"/>
        </w:rPr>
        <w:t>这个专门存储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地址的</w:t>
      </w:r>
      <w:r>
        <w:rPr>
          <w:rFonts w:ascii="宋体" w:hAnsi="宋体"/>
          <w:bCs/>
          <w:szCs w:val="21"/>
        </w:rPr>
        <w:t>32</w:t>
      </w:r>
      <w:r>
        <w:rPr>
          <w:rFonts w:ascii="宋体" w:hAnsi="宋体" w:hint="eastAsia"/>
          <w:bCs/>
          <w:szCs w:val="21"/>
        </w:rPr>
        <w:t>位的数据结构表示.</w:t>
      </w:r>
    </w:p>
    <w:p w14:paraId="730D626E" w14:textId="483D1B0F" w:rsidR="00852036" w:rsidRDefault="00852036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noProof/>
          <w:szCs w:val="21"/>
        </w:rPr>
        <w:drawing>
          <wp:inline distT="0" distB="0" distL="0" distR="0" wp14:anchorId="19C99B5B" wp14:editId="63786FE0">
            <wp:extent cx="3376612" cy="3473609"/>
            <wp:effectExtent l="0" t="0" r="0" b="0"/>
            <wp:docPr id="14803609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724" cy="348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E4AC" w14:textId="07259F0B" w:rsidR="00852036" w:rsidRDefault="00852036" w:rsidP="0066499A">
      <w:pPr>
        <w:spacing w:line="380" w:lineRule="atLeast"/>
        <w:ind w:firstLine="420"/>
        <w:rPr>
          <w:rFonts w:ascii="宋体" w:hAnsi="宋体"/>
          <w:bCs/>
          <w:szCs w:val="21"/>
        </w:rPr>
      </w:pPr>
      <w:r>
        <w:rPr>
          <w:rFonts w:ascii="宋体" w:hAnsi="宋体" w:hint="eastAsia"/>
          <w:bCs/>
          <w:szCs w:val="21"/>
        </w:rPr>
        <w:t>此前定义了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首部,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首部,而在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的数据部分,用了4字节的DWORD来存储发送或者接收时间,其余</w:t>
      </w:r>
      <w:r>
        <w:rPr>
          <w:rFonts w:ascii="宋体" w:hAnsi="宋体" w:hint="eastAsia"/>
          <w:bCs/>
          <w:szCs w:val="21"/>
        </w:rPr>
        <w:lastRenderedPageBreak/>
        <w:t>的2</w:t>
      </w:r>
      <w:r>
        <w:rPr>
          <w:rFonts w:ascii="宋体" w:hAnsi="宋体"/>
          <w:bCs/>
          <w:szCs w:val="21"/>
        </w:rPr>
        <w:t>8</w:t>
      </w:r>
      <w:r>
        <w:rPr>
          <w:rFonts w:ascii="宋体" w:hAnsi="宋体" w:hint="eastAsia"/>
          <w:bCs/>
          <w:szCs w:val="21"/>
        </w:rPr>
        <w:t>字节则用数据填充,组成了3</w:t>
      </w:r>
      <w:r>
        <w:rPr>
          <w:rFonts w:ascii="宋体" w:hAnsi="宋体"/>
          <w:bCs/>
          <w:szCs w:val="21"/>
        </w:rPr>
        <w:t>2</w:t>
      </w:r>
      <w:r>
        <w:rPr>
          <w:rFonts w:ascii="宋体" w:hAnsi="宋体" w:hint="eastAsia"/>
          <w:bCs/>
          <w:szCs w:val="21"/>
        </w:rPr>
        <w:t>字节的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数据部分</w:t>
      </w:r>
      <w:r>
        <w:rPr>
          <w:rFonts w:ascii="宋体" w:hAnsi="宋体"/>
          <w:bCs/>
          <w:szCs w:val="21"/>
        </w:rPr>
        <w:t>.</w:t>
      </w:r>
      <w:r>
        <w:rPr>
          <w:rFonts w:ascii="宋体" w:hAnsi="宋体" w:hint="eastAsia"/>
          <w:bCs/>
          <w:szCs w:val="21"/>
        </w:rPr>
        <w:t>所以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首部,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首部,以及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的数据部分共同组成了ping程序发送的回送请求报文和回送回答报文.</w:t>
      </w:r>
    </w:p>
    <w:p w14:paraId="79768F55" w14:textId="4F160067" w:rsidR="0066499A" w:rsidRDefault="0066499A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noProof/>
          <w:szCs w:val="21"/>
        </w:rPr>
        <w:drawing>
          <wp:inline distT="0" distB="0" distL="0" distR="0" wp14:anchorId="6998F2BC" wp14:editId="5FF922B0">
            <wp:extent cx="5159814" cy="4924425"/>
            <wp:effectExtent l="0" t="0" r="3175" b="0"/>
            <wp:docPr id="20040357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835" cy="493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EAF21" w14:textId="2AA01502" w:rsidR="0066499A" w:rsidRDefault="0066499A" w:rsidP="00852036">
      <w:pPr>
        <w:spacing w:line="380" w:lineRule="atLeast"/>
        <w:rPr>
          <w:rFonts w:ascii="宋体" w:hAnsi="宋体" w:hint="eastAsia"/>
          <w:bCs/>
          <w:szCs w:val="21"/>
        </w:rPr>
      </w:pPr>
      <w:r w:rsidRPr="0066499A">
        <w:rPr>
          <w:rFonts w:ascii="宋体" w:hAnsi="宋体"/>
          <w:bCs/>
          <w:szCs w:val="21"/>
        </w:rPr>
        <w:drawing>
          <wp:inline distT="0" distB="0" distL="0" distR="0" wp14:anchorId="5A52C46B" wp14:editId="3F818E89">
            <wp:extent cx="4262437" cy="2995068"/>
            <wp:effectExtent l="0" t="0" r="5080" b="0"/>
            <wp:docPr id="96862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624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663" cy="30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23CA" w14:textId="6D5D30FE" w:rsidR="0066499A" w:rsidRDefault="0066499A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设置了回送请求报文和回送回答报文后,准备打包并进行发送给对应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地址的服务器,先填充了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的首</w:t>
      </w:r>
      <w:r>
        <w:rPr>
          <w:rFonts w:ascii="宋体" w:hAnsi="宋体" w:hint="eastAsia"/>
          <w:bCs/>
          <w:szCs w:val="21"/>
        </w:rPr>
        <w:lastRenderedPageBreak/>
        <w:t>部,在观察了</w:t>
      </w:r>
      <w:proofErr w:type="spellStart"/>
      <w:r>
        <w:rPr>
          <w:rFonts w:ascii="宋体" w:hAnsi="宋体" w:hint="eastAsia"/>
          <w:bCs/>
          <w:szCs w:val="21"/>
        </w:rPr>
        <w:t>wirshark</w:t>
      </w:r>
      <w:proofErr w:type="spellEnd"/>
      <w:r>
        <w:rPr>
          <w:rFonts w:ascii="宋体" w:hAnsi="宋体" w:hint="eastAsia"/>
          <w:bCs/>
          <w:szCs w:val="21"/>
        </w:rPr>
        <w:t>分析的数据包后设置类型为回送请求报文的8类型,代码设置为0</w:t>
      </w:r>
      <w:r>
        <w:rPr>
          <w:rFonts w:ascii="宋体" w:hAnsi="宋体"/>
          <w:bCs/>
          <w:szCs w:val="21"/>
        </w:rPr>
        <w:t>,</w:t>
      </w:r>
      <w:r>
        <w:rPr>
          <w:rFonts w:ascii="宋体" w:hAnsi="宋体" w:hint="eastAsia"/>
          <w:bCs/>
          <w:szCs w:val="21"/>
        </w:rPr>
        <w:t>检验和设为0并在后面进行首部检验计算,将id设为当前的进程号,将序号逐渐</w:t>
      </w:r>
      <w:r>
        <w:rPr>
          <w:rFonts w:ascii="宋体" w:hAnsi="宋体"/>
          <w:bCs/>
          <w:szCs w:val="21"/>
        </w:rPr>
        <w:t>+1</w:t>
      </w:r>
      <w:r>
        <w:rPr>
          <w:rFonts w:ascii="宋体" w:hAnsi="宋体" w:hint="eastAsia"/>
          <w:bCs/>
          <w:szCs w:val="21"/>
        </w:rPr>
        <w:t>以便区分不同的分组,并填充time以及2</w:t>
      </w:r>
      <w:r>
        <w:rPr>
          <w:rFonts w:ascii="宋体" w:hAnsi="宋体"/>
          <w:bCs/>
          <w:szCs w:val="21"/>
        </w:rPr>
        <w:t>8</w:t>
      </w:r>
      <w:r>
        <w:rPr>
          <w:rFonts w:ascii="宋体" w:hAnsi="宋体" w:hint="eastAsia"/>
          <w:bCs/>
          <w:szCs w:val="21"/>
        </w:rPr>
        <w:t>字节的具体数据,然后由套接字socket自动填充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首部并将该报文发送至对应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的服务器.</w:t>
      </w:r>
    </w:p>
    <w:p w14:paraId="08D23AA9" w14:textId="1F983F3F" w:rsidR="0066499A" w:rsidRDefault="00DB1C55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noProof/>
          <w:szCs w:val="21"/>
        </w:rPr>
        <w:drawing>
          <wp:inline distT="0" distB="0" distL="0" distR="0" wp14:anchorId="664C319C" wp14:editId="19128B0B">
            <wp:extent cx="3352800" cy="4052944"/>
            <wp:effectExtent l="0" t="0" r="0" b="5080"/>
            <wp:docPr id="18373616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09" cy="406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B636" w14:textId="01966769" w:rsidR="00DB1C55" w:rsidRDefault="00DB1C55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在计算首部校验和中,设置了3</w:t>
      </w:r>
      <w:r>
        <w:rPr>
          <w:rFonts w:ascii="宋体" w:hAnsi="宋体"/>
          <w:bCs/>
          <w:szCs w:val="21"/>
        </w:rPr>
        <w:t>2</w:t>
      </w:r>
      <w:r>
        <w:rPr>
          <w:rFonts w:ascii="宋体" w:hAnsi="宋体" w:hint="eastAsia"/>
          <w:bCs/>
          <w:szCs w:val="21"/>
        </w:rPr>
        <w:t>位存储器int来存储校验和以及溢出的进位,</w:t>
      </w:r>
      <w:r>
        <w:rPr>
          <w:rFonts w:ascii="宋体" w:hAnsi="宋体"/>
          <w:bCs/>
          <w:szCs w:val="21"/>
        </w:rPr>
        <w:t>16</w:t>
      </w:r>
      <w:r>
        <w:rPr>
          <w:rFonts w:ascii="宋体" w:hAnsi="宋体" w:hint="eastAsia"/>
          <w:bCs/>
          <w:szCs w:val="21"/>
        </w:rPr>
        <w:t>位指针w每次后移1</w:t>
      </w:r>
      <w:r>
        <w:rPr>
          <w:rFonts w:ascii="宋体" w:hAnsi="宋体"/>
          <w:bCs/>
          <w:szCs w:val="21"/>
        </w:rPr>
        <w:t>6</w:t>
      </w:r>
      <w:r>
        <w:rPr>
          <w:rFonts w:ascii="宋体" w:hAnsi="宋体" w:hint="eastAsia"/>
          <w:bCs/>
          <w:szCs w:val="21"/>
        </w:rPr>
        <w:t>位将</w:t>
      </w:r>
      <w:proofErr w:type="spellStart"/>
      <w:r>
        <w:rPr>
          <w:rFonts w:ascii="宋体" w:hAnsi="宋体" w:hint="eastAsia"/>
          <w:bCs/>
          <w:szCs w:val="21"/>
        </w:rPr>
        <w:t>icmp</w:t>
      </w:r>
      <w:proofErr w:type="spellEnd"/>
      <w:r>
        <w:rPr>
          <w:rFonts w:ascii="宋体" w:hAnsi="宋体" w:hint="eastAsia"/>
          <w:bCs/>
          <w:szCs w:val="21"/>
        </w:rPr>
        <w:t>包分成1</w:t>
      </w:r>
      <w:r>
        <w:rPr>
          <w:rFonts w:ascii="宋体" w:hAnsi="宋体"/>
          <w:bCs/>
          <w:szCs w:val="21"/>
        </w:rPr>
        <w:t>6</w:t>
      </w:r>
      <w:r>
        <w:rPr>
          <w:rFonts w:ascii="宋体" w:hAnsi="宋体" w:hint="eastAsia"/>
          <w:bCs/>
          <w:szCs w:val="21"/>
        </w:rPr>
        <w:t>位一组并进行循环加和,末尾不足1</w:t>
      </w:r>
      <w:r>
        <w:rPr>
          <w:rFonts w:ascii="宋体" w:hAnsi="宋体"/>
          <w:bCs/>
          <w:szCs w:val="21"/>
        </w:rPr>
        <w:t>6</w:t>
      </w:r>
      <w:r>
        <w:rPr>
          <w:rFonts w:ascii="宋体" w:hAnsi="宋体" w:hint="eastAsia"/>
          <w:bCs/>
          <w:szCs w:val="21"/>
        </w:rPr>
        <w:t>位的则进行补0加和,后不断将高1</w:t>
      </w:r>
      <w:r>
        <w:rPr>
          <w:rFonts w:ascii="宋体" w:hAnsi="宋体"/>
          <w:bCs/>
          <w:szCs w:val="21"/>
        </w:rPr>
        <w:t>6</w:t>
      </w:r>
      <w:r>
        <w:rPr>
          <w:rFonts w:ascii="宋体" w:hAnsi="宋体" w:hint="eastAsia"/>
          <w:bCs/>
          <w:szCs w:val="21"/>
        </w:rPr>
        <w:t>位的溢出进位加到低1</w:t>
      </w:r>
      <w:r>
        <w:rPr>
          <w:rFonts w:ascii="宋体" w:hAnsi="宋体"/>
          <w:bCs/>
          <w:szCs w:val="21"/>
        </w:rPr>
        <w:t>6</w:t>
      </w:r>
      <w:r>
        <w:rPr>
          <w:rFonts w:ascii="宋体" w:hAnsi="宋体" w:hint="eastAsia"/>
          <w:bCs/>
          <w:szCs w:val="21"/>
        </w:rPr>
        <w:t>位的校验和中,直至高1</w:t>
      </w:r>
      <w:r>
        <w:rPr>
          <w:rFonts w:ascii="宋体" w:hAnsi="宋体"/>
          <w:bCs/>
          <w:szCs w:val="21"/>
        </w:rPr>
        <w:t>6</w:t>
      </w:r>
      <w:r>
        <w:rPr>
          <w:rFonts w:ascii="宋体" w:hAnsi="宋体" w:hint="eastAsia"/>
          <w:bCs/>
          <w:szCs w:val="21"/>
        </w:rPr>
        <w:t>位全为0</w:t>
      </w:r>
      <w:r>
        <w:rPr>
          <w:rFonts w:ascii="宋体" w:hAnsi="宋体"/>
          <w:bCs/>
          <w:szCs w:val="21"/>
        </w:rPr>
        <w:t>,</w:t>
      </w:r>
      <w:r>
        <w:rPr>
          <w:rFonts w:ascii="宋体" w:hAnsi="宋体" w:hint="eastAsia"/>
          <w:bCs/>
          <w:szCs w:val="21"/>
        </w:rPr>
        <w:t>最后返回反码</w:t>
      </w:r>
    </w:p>
    <w:p w14:paraId="4FF22D7A" w14:textId="3D47F8C5" w:rsidR="00DB1C55" w:rsidRDefault="00DB1C55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noProof/>
          <w:szCs w:val="21"/>
        </w:rPr>
        <w:drawing>
          <wp:inline distT="0" distB="0" distL="0" distR="0" wp14:anchorId="6DD08DA2" wp14:editId="28F098E3">
            <wp:extent cx="4295775" cy="2726133"/>
            <wp:effectExtent l="0" t="0" r="0" b="0"/>
            <wp:docPr id="13746221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89" cy="275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9B219" w14:textId="17D68FDD" w:rsidR="00DB1C55" w:rsidRDefault="00DB1C55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在等待对方服务器的回送答复报文时,socket套接</w:t>
      </w:r>
      <w:proofErr w:type="gramStart"/>
      <w:r>
        <w:rPr>
          <w:rFonts w:ascii="宋体" w:hAnsi="宋体" w:hint="eastAsia"/>
          <w:bCs/>
          <w:szCs w:val="21"/>
        </w:rPr>
        <w:t>字保持</w:t>
      </w:r>
      <w:proofErr w:type="spellStart"/>
      <w:proofErr w:type="gramEnd"/>
      <w:r>
        <w:rPr>
          <w:rFonts w:ascii="宋体" w:hAnsi="宋体" w:hint="eastAsia"/>
          <w:bCs/>
          <w:szCs w:val="21"/>
        </w:rPr>
        <w:t>recvfrom</w:t>
      </w:r>
      <w:proofErr w:type="spellEnd"/>
      <w:r>
        <w:rPr>
          <w:rFonts w:ascii="宋体" w:hAnsi="宋体" w:hint="eastAsia"/>
          <w:bCs/>
          <w:szCs w:val="21"/>
        </w:rPr>
        <w:t>的阻塞状态,直至收到答复报文,同时获</w:t>
      </w:r>
      <w:r>
        <w:rPr>
          <w:rFonts w:ascii="宋体" w:hAnsi="宋体" w:hint="eastAsia"/>
          <w:bCs/>
          <w:szCs w:val="21"/>
        </w:rPr>
        <w:lastRenderedPageBreak/>
        <w:t>取当前的时间,以及答复报文中</w:t>
      </w:r>
      <w:proofErr w:type="spellStart"/>
      <w:r>
        <w:rPr>
          <w:rFonts w:ascii="宋体" w:hAnsi="宋体" w:hint="eastAsia"/>
          <w:bCs/>
          <w:szCs w:val="21"/>
        </w:rPr>
        <w:t>ip</w:t>
      </w:r>
      <w:proofErr w:type="spellEnd"/>
      <w:r>
        <w:rPr>
          <w:rFonts w:ascii="宋体" w:hAnsi="宋体" w:hint="eastAsia"/>
          <w:bCs/>
          <w:szCs w:val="21"/>
        </w:rPr>
        <w:t>首部的</w:t>
      </w:r>
      <w:proofErr w:type="spellStart"/>
      <w:r>
        <w:rPr>
          <w:rFonts w:ascii="宋体" w:hAnsi="宋体" w:hint="eastAsia"/>
          <w:bCs/>
          <w:szCs w:val="21"/>
        </w:rPr>
        <w:t>ttl</w:t>
      </w:r>
      <w:proofErr w:type="spellEnd"/>
      <w:r>
        <w:rPr>
          <w:rFonts w:ascii="宋体" w:hAnsi="宋体" w:hint="eastAsia"/>
          <w:bCs/>
          <w:szCs w:val="21"/>
        </w:rPr>
        <w:t>生存时间用于显示.</w:t>
      </w:r>
    </w:p>
    <w:p w14:paraId="18CFB3A7" w14:textId="63C46A01" w:rsidR="00DB1C55" w:rsidRDefault="00DB1C55" w:rsidP="00852036">
      <w:pPr>
        <w:spacing w:line="380" w:lineRule="atLeast"/>
        <w:rPr>
          <w:rFonts w:ascii="宋体" w:hAnsi="宋体"/>
          <w:bCs/>
          <w:szCs w:val="21"/>
        </w:rPr>
      </w:pPr>
      <w:r>
        <w:rPr>
          <w:rFonts w:ascii="宋体" w:hAnsi="宋体"/>
          <w:bCs/>
          <w:noProof/>
          <w:szCs w:val="21"/>
        </w:rPr>
        <w:drawing>
          <wp:inline distT="0" distB="0" distL="0" distR="0" wp14:anchorId="770E45BF" wp14:editId="4C2969CC">
            <wp:extent cx="5872162" cy="8186488"/>
            <wp:effectExtent l="0" t="0" r="0" b="5080"/>
            <wp:docPr id="20562452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34" cy="822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C27F0" w14:textId="6623F403" w:rsidR="00DB1C55" w:rsidRPr="0022509E" w:rsidRDefault="00DB1C55" w:rsidP="00852036">
      <w:pPr>
        <w:spacing w:line="380" w:lineRule="atLeast"/>
        <w:rPr>
          <w:rFonts w:ascii="宋体" w:hAnsi="宋体" w:hint="eastAsia"/>
          <w:bCs/>
          <w:szCs w:val="21"/>
        </w:rPr>
      </w:pPr>
      <w:r>
        <w:rPr>
          <w:rFonts w:ascii="宋体" w:hAnsi="宋体"/>
          <w:bCs/>
          <w:szCs w:val="21"/>
        </w:rPr>
        <w:tab/>
      </w:r>
      <w:r>
        <w:rPr>
          <w:rFonts w:ascii="宋体" w:hAnsi="宋体" w:hint="eastAsia"/>
          <w:bCs/>
          <w:szCs w:val="21"/>
        </w:rPr>
        <w:t>ping功能的总体实现</w:t>
      </w:r>
    </w:p>
    <w:sectPr w:rsidR="00DB1C55" w:rsidRPr="0022509E">
      <w:headerReference w:type="default" r:id="rId14"/>
      <w:footerReference w:type="even" r:id="rId15"/>
      <w:footerReference w:type="default" r:id="rId16"/>
      <w:pgSz w:w="11906" w:h="16838"/>
      <w:pgMar w:top="851" w:right="851" w:bottom="851" w:left="851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FBB41B" w14:textId="77777777" w:rsidR="005D7F61" w:rsidRDefault="005D7F61">
      <w:r>
        <w:separator/>
      </w:r>
    </w:p>
  </w:endnote>
  <w:endnote w:type="continuationSeparator" w:id="0">
    <w:p w14:paraId="273E31CE" w14:textId="77777777" w:rsidR="005D7F61" w:rsidRDefault="005D7F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6FF46" w14:textId="77777777" w:rsidR="00477647" w:rsidRDefault="00000000">
    <w:pPr>
      <w:pStyle w:val="a5"/>
      <w:framePr w:h="0" w:wrap="around" w:vAnchor="text" w:hAnchor="margin" w:xAlign="right" w:y="1"/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fldChar w:fldCharType="end"/>
    </w:r>
  </w:p>
  <w:p w14:paraId="667C0EF2" w14:textId="77777777" w:rsidR="00477647" w:rsidRDefault="0047764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627DF" w14:textId="77777777" w:rsidR="00477647" w:rsidRDefault="00000000">
    <w:pPr>
      <w:pStyle w:val="a5"/>
      <w:framePr w:h="0" w:wrap="around" w:vAnchor="text" w:hAnchor="margin" w:xAlign="right" w:y="1"/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</w:rPr>
      <w:t>1</w:t>
    </w:r>
    <w:r>
      <w:fldChar w:fldCharType="end"/>
    </w:r>
  </w:p>
  <w:p w14:paraId="43447EE9" w14:textId="77777777" w:rsidR="00477647" w:rsidRDefault="0047764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A4617" w14:textId="77777777" w:rsidR="005D7F61" w:rsidRDefault="005D7F61">
      <w:r>
        <w:separator/>
      </w:r>
    </w:p>
  </w:footnote>
  <w:footnote w:type="continuationSeparator" w:id="0">
    <w:p w14:paraId="097EAFF4" w14:textId="77777777" w:rsidR="005D7F61" w:rsidRDefault="005D7F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80850" w14:textId="77777777" w:rsidR="00477647" w:rsidRDefault="00000000">
    <w:pPr>
      <w:jc w:val="center"/>
      <w:rPr>
        <w:rFonts w:ascii="隶书" w:eastAsia="隶书"/>
        <w:b/>
        <w:sz w:val="24"/>
      </w:rPr>
    </w:pPr>
    <w:r>
      <w:rPr>
        <w:rFonts w:ascii="隶书" w:eastAsia="隶书" w:hint="eastAsia"/>
        <w:b/>
        <w:sz w:val="24"/>
      </w:rPr>
      <w:t>广东工业大学实验报告</w:t>
    </w:r>
  </w:p>
  <w:p w14:paraId="5BC3BF46" w14:textId="77777777" w:rsidR="00477647" w:rsidRDefault="00000000">
    <w:pPr>
      <w:spacing w:line="288" w:lineRule="auto"/>
      <w:rPr>
        <w:sz w:val="18"/>
        <w:szCs w:val="18"/>
      </w:rPr>
    </w:pPr>
    <w:r>
      <w:rPr>
        <w:sz w:val="18"/>
        <w:szCs w:val="18"/>
      </w:rPr>
      <w:t>______________</w:t>
    </w:r>
    <w:r>
      <w:rPr>
        <w:rFonts w:hint="eastAsia"/>
        <w:sz w:val="18"/>
        <w:szCs w:val="18"/>
      </w:rPr>
      <w:t>学院</w:t>
    </w:r>
    <w:r>
      <w:rPr>
        <w:sz w:val="18"/>
        <w:szCs w:val="18"/>
      </w:rPr>
      <w:t>________________</w:t>
    </w:r>
    <w:r>
      <w:rPr>
        <w:rFonts w:hint="eastAsia"/>
        <w:sz w:val="18"/>
        <w:szCs w:val="18"/>
      </w:rPr>
      <w:t>专业</w:t>
    </w:r>
    <w:r>
      <w:rPr>
        <w:sz w:val="18"/>
        <w:szCs w:val="18"/>
      </w:rPr>
      <w:t>_____</w:t>
    </w:r>
    <w:r>
      <w:rPr>
        <w:rFonts w:hint="eastAsia"/>
        <w:sz w:val="18"/>
        <w:szCs w:val="18"/>
      </w:rPr>
      <w:t>班</w:t>
    </w:r>
    <w:r>
      <w:rPr>
        <w:sz w:val="18"/>
        <w:szCs w:val="18"/>
      </w:rPr>
      <w:t xml:space="preserve">  </w:t>
    </w:r>
    <w:r>
      <w:rPr>
        <w:rFonts w:hint="eastAsia"/>
        <w:sz w:val="18"/>
        <w:szCs w:val="18"/>
      </w:rPr>
      <w:t>学号</w:t>
    </w:r>
    <w:r>
      <w:rPr>
        <w:sz w:val="18"/>
        <w:szCs w:val="18"/>
      </w:rPr>
      <w:t>__________</w:t>
    </w:r>
    <w:r>
      <w:rPr>
        <w:rFonts w:hint="eastAsia"/>
        <w:sz w:val="18"/>
        <w:szCs w:val="18"/>
      </w:rPr>
      <w:t>姓名</w:t>
    </w:r>
    <w:r>
      <w:rPr>
        <w:sz w:val="18"/>
        <w:szCs w:val="18"/>
      </w:rPr>
      <w:t>_____________</w:t>
    </w:r>
    <w:r>
      <w:rPr>
        <w:rFonts w:hint="eastAsia"/>
        <w:sz w:val="18"/>
        <w:szCs w:val="18"/>
      </w:rPr>
      <w:t xml:space="preserve"> </w:t>
    </w:r>
    <w:r>
      <w:rPr>
        <w:sz w:val="18"/>
        <w:szCs w:val="18"/>
      </w:rPr>
      <w:t xml:space="preserve">  </w:t>
    </w:r>
    <w:r>
      <w:rPr>
        <w:rFonts w:hint="eastAsia"/>
        <w:sz w:val="18"/>
        <w:szCs w:val="18"/>
      </w:rPr>
      <w:t>成绩评定</w:t>
    </w:r>
    <w:r>
      <w:rPr>
        <w:sz w:val="18"/>
        <w:szCs w:val="18"/>
      </w:rPr>
      <w:t>_______</w:t>
    </w:r>
    <w:r>
      <w:rPr>
        <w:rFonts w:hint="eastAsia"/>
        <w:sz w:val="18"/>
        <w:szCs w:val="18"/>
      </w:rPr>
      <w:t xml:space="preserve">  </w:t>
    </w:r>
    <w:r>
      <w:rPr>
        <w:rFonts w:hint="eastAsia"/>
        <w:sz w:val="18"/>
        <w:szCs w:val="18"/>
      </w:rPr>
      <w:t>教师签名</w:t>
    </w:r>
    <w:r>
      <w:rPr>
        <w:rFonts w:hint="eastAsia"/>
        <w:sz w:val="18"/>
        <w:szCs w:val="18"/>
      </w:rPr>
      <w:t xml:space="preserve">     </w:t>
    </w:r>
  </w:p>
  <w:p w14:paraId="7F8DD4F1" w14:textId="77777777" w:rsidR="00477647" w:rsidRDefault="00000000">
    <w:pPr>
      <w:spacing w:line="288" w:lineRule="auto"/>
      <w:rPr>
        <w:sz w:val="18"/>
        <w:szCs w:val="18"/>
      </w:rPr>
    </w:pPr>
    <w:r>
      <w:rPr>
        <w:rFonts w:hint="eastAsia"/>
        <w:noProof/>
        <w:sz w:val="18"/>
        <w:szCs w:val="18"/>
      </w:rPr>
      <mc:AlternateContent>
        <mc:Choice Requires="wps">
          <w:drawing>
            <wp:anchor distT="0" distB="0" distL="0" distR="0" simplePos="0" relativeHeight="252184576" behindDoc="0" locked="0" layoutInCell="1" allowOverlap="1" wp14:anchorId="46ACB609" wp14:editId="6AD05142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515100" cy="12700"/>
              <wp:effectExtent l="0" t="0" r="0" b="0"/>
              <wp:wrapNone/>
              <wp:docPr id="3" name="_x0000_s20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2700" y="177800"/>
                        <a:ext cx="6515100" cy="12700"/>
                      </a:xfrm>
                      <a:prstGeom prst="line">
                        <a:avLst/>
                      </a:prstGeom>
                      <a:ln w="12700">
                        <a:solidFill>
                          <a:prstClr val="white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line w14:anchorId="523E2954" id="_x0000_s2049" o:spid="_x0000_s1026" style="position:absolute;left:0;text-align:left;z-index:252184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0,0" to="513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" strokecolor="white" strokeweight="1pt"/>
          </w:pict>
        </mc:Fallback>
      </mc:AlternateContent>
    </w:r>
    <w:r>
      <w:rPr>
        <w:rFonts w:hint="eastAsia"/>
        <w:sz w:val="18"/>
        <w:szCs w:val="18"/>
      </w:rPr>
      <w:t>实验</w:t>
    </w:r>
    <w:r>
      <w:rPr>
        <w:sz w:val="18"/>
        <w:szCs w:val="18"/>
      </w:rPr>
      <w:t>_______</w:t>
    </w:r>
    <w:r>
      <w:rPr>
        <w:rFonts w:hint="eastAsia"/>
        <w:sz w:val="18"/>
        <w:szCs w:val="18"/>
      </w:rPr>
      <w:t>题目</w:t>
    </w:r>
    <w:r>
      <w:rPr>
        <w:sz w:val="18"/>
        <w:szCs w:val="18"/>
      </w:rPr>
      <w:t>____________________________</w:t>
    </w:r>
    <w:r>
      <w:rPr>
        <w:rFonts w:ascii="隶书" w:eastAsia="隶书" w:hint="eastAsia"/>
        <w:sz w:val="18"/>
        <w:szCs w:val="18"/>
      </w:rPr>
      <w:t xml:space="preserve"> </w:t>
    </w:r>
    <w:r>
      <w:rPr>
        <w:rFonts w:hint="eastAsia"/>
        <w:sz w:val="18"/>
        <w:szCs w:val="18"/>
      </w:rPr>
      <w:t>课程名称</w:t>
    </w:r>
    <w:r>
      <w:rPr>
        <w:rFonts w:hint="eastAsia"/>
        <w:sz w:val="18"/>
        <w:szCs w:val="18"/>
      </w:rP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33CC"/>
    <w:multiLevelType w:val="multilevel"/>
    <w:tmpl w:val="E8B88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A1C9F"/>
    <w:multiLevelType w:val="multilevel"/>
    <w:tmpl w:val="4B88F4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6D4542"/>
    <w:multiLevelType w:val="multilevel"/>
    <w:tmpl w:val="911EA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547C59"/>
    <w:multiLevelType w:val="multilevel"/>
    <w:tmpl w:val="611E5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9C5BF2"/>
    <w:multiLevelType w:val="hybridMultilevel"/>
    <w:tmpl w:val="1F32313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ADD4085"/>
    <w:multiLevelType w:val="hybridMultilevel"/>
    <w:tmpl w:val="1DCA0EA4"/>
    <w:lvl w:ilvl="0" w:tplc="36C4731A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33851FF"/>
    <w:multiLevelType w:val="multilevel"/>
    <w:tmpl w:val="D9680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4C5970"/>
    <w:multiLevelType w:val="multilevel"/>
    <w:tmpl w:val="C144DF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1866D2"/>
    <w:multiLevelType w:val="hybridMultilevel"/>
    <w:tmpl w:val="83F6F1BA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2F9116FA"/>
    <w:multiLevelType w:val="multilevel"/>
    <w:tmpl w:val="4B182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9A747C"/>
    <w:multiLevelType w:val="multilevel"/>
    <w:tmpl w:val="2E0AB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AD53F9"/>
    <w:multiLevelType w:val="multilevel"/>
    <w:tmpl w:val="89526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323553"/>
    <w:multiLevelType w:val="multilevel"/>
    <w:tmpl w:val="EC8A2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B053A4E"/>
    <w:multiLevelType w:val="multilevel"/>
    <w:tmpl w:val="165C1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201A0B"/>
    <w:multiLevelType w:val="multilevel"/>
    <w:tmpl w:val="A588F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283116"/>
    <w:multiLevelType w:val="multilevel"/>
    <w:tmpl w:val="B6B27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721347"/>
    <w:multiLevelType w:val="multilevel"/>
    <w:tmpl w:val="DAACA73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5FAE63FD"/>
    <w:multiLevelType w:val="multilevel"/>
    <w:tmpl w:val="705E2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9E5E5B"/>
    <w:multiLevelType w:val="multilevel"/>
    <w:tmpl w:val="E8B88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C71B88"/>
    <w:multiLevelType w:val="multilevel"/>
    <w:tmpl w:val="E8B88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FE32A9"/>
    <w:multiLevelType w:val="multilevel"/>
    <w:tmpl w:val="E8B88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D7154F"/>
    <w:multiLevelType w:val="hybridMultilevel"/>
    <w:tmpl w:val="6018D1AA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90E71E9"/>
    <w:multiLevelType w:val="multilevel"/>
    <w:tmpl w:val="A38CD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1590994">
    <w:abstractNumId w:val="11"/>
  </w:num>
  <w:num w:numId="2" w16cid:durableId="322127086">
    <w:abstractNumId w:val="17"/>
  </w:num>
  <w:num w:numId="3" w16cid:durableId="1247307522">
    <w:abstractNumId w:val="5"/>
  </w:num>
  <w:num w:numId="4" w16cid:durableId="2045640844">
    <w:abstractNumId w:val="8"/>
  </w:num>
  <w:num w:numId="5" w16cid:durableId="21906703">
    <w:abstractNumId w:val="4"/>
  </w:num>
  <w:num w:numId="6" w16cid:durableId="271592757">
    <w:abstractNumId w:val="21"/>
  </w:num>
  <w:num w:numId="7" w16cid:durableId="2117749173">
    <w:abstractNumId w:val="14"/>
  </w:num>
  <w:num w:numId="8" w16cid:durableId="1704859657">
    <w:abstractNumId w:val="1"/>
  </w:num>
  <w:num w:numId="9" w16cid:durableId="314376545">
    <w:abstractNumId w:val="10"/>
  </w:num>
  <w:num w:numId="10" w16cid:durableId="332299401">
    <w:abstractNumId w:val="9"/>
  </w:num>
  <w:num w:numId="11" w16cid:durableId="499472316">
    <w:abstractNumId w:val="22"/>
  </w:num>
  <w:num w:numId="12" w16cid:durableId="272829772">
    <w:abstractNumId w:val="19"/>
  </w:num>
  <w:num w:numId="13" w16cid:durableId="1078557681">
    <w:abstractNumId w:val="13"/>
  </w:num>
  <w:num w:numId="14" w16cid:durableId="811406691">
    <w:abstractNumId w:val="2"/>
  </w:num>
  <w:num w:numId="15" w16cid:durableId="690306428">
    <w:abstractNumId w:val="6"/>
  </w:num>
  <w:num w:numId="16" w16cid:durableId="823468408">
    <w:abstractNumId w:val="12"/>
  </w:num>
  <w:num w:numId="17" w16cid:durableId="1478455636">
    <w:abstractNumId w:val="3"/>
  </w:num>
  <w:num w:numId="18" w16cid:durableId="953291154">
    <w:abstractNumId w:val="7"/>
  </w:num>
  <w:num w:numId="19" w16cid:durableId="468330685">
    <w:abstractNumId w:val="15"/>
  </w:num>
  <w:num w:numId="20" w16cid:durableId="864560602">
    <w:abstractNumId w:val="16"/>
  </w:num>
  <w:num w:numId="21" w16cid:durableId="1036349154">
    <w:abstractNumId w:val="20"/>
  </w:num>
  <w:num w:numId="22" w16cid:durableId="648750117">
    <w:abstractNumId w:val="0"/>
  </w:num>
  <w:num w:numId="23" w16cid:durableId="18401508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47"/>
    <w:rsid w:val="000C13EB"/>
    <w:rsid w:val="000E608C"/>
    <w:rsid w:val="00134C6D"/>
    <w:rsid w:val="0022509E"/>
    <w:rsid w:val="002E15C8"/>
    <w:rsid w:val="004064B9"/>
    <w:rsid w:val="00466470"/>
    <w:rsid w:val="00477647"/>
    <w:rsid w:val="004F6D3E"/>
    <w:rsid w:val="005D7F61"/>
    <w:rsid w:val="0066499A"/>
    <w:rsid w:val="00852036"/>
    <w:rsid w:val="008D2646"/>
    <w:rsid w:val="00955CC9"/>
    <w:rsid w:val="00A97590"/>
    <w:rsid w:val="00C421DF"/>
    <w:rsid w:val="00D24ACC"/>
    <w:rsid w:val="00DB1C55"/>
    <w:rsid w:val="00E32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2050"/>
    <o:shapelayout v:ext="edit">
      <o:idmap v:ext="edit" data="2"/>
    </o:shapelayout>
  </w:shapeDefaults>
  <w:decimalSymbol w:val="."/>
  <w:listSeparator w:val=","/>
  <w14:docId w14:val="6BB6BBA3"/>
  <w15:docId w15:val="{2329093C-8B6C-4218-AC81-2FF8F40F6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4F6D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000000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lt">
    <w:name w:val="alt"/>
    <w:basedOn w:val="a"/>
    <w:rsid w:val="00D24AC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D24ACC"/>
  </w:style>
  <w:style w:type="character" w:customStyle="1" w:styleId="string">
    <w:name w:val="string"/>
    <w:basedOn w:val="a0"/>
    <w:rsid w:val="00D24ACC"/>
  </w:style>
  <w:style w:type="character" w:customStyle="1" w:styleId="op">
    <w:name w:val="op"/>
    <w:basedOn w:val="a0"/>
    <w:rsid w:val="00D24ACC"/>
  </w:style>
  <w:style w:type="character" w:customStyle="1" w:styleId="10">
    <w:name w:val="标题 1 字符"/>
    <w:basedOn w:val="a0"/>
    <w:link w:val="1"/>
    <w:uiPriority w:val="9"/>
    <w:rsid w:val="004F6D3E"/>
    <w:rPr>
      <w:b/>
      <w:bCs/>
      <w:kern w:val="44"/>
      <w:sz w:val="44"/>
      <w:szCs w:val="44"/>
    </w:rPr>
  </w:style>
  <w:style w:type="character" w:customStyle="1" w:styleId="func">
    <w:name w:val="func"/>
    <w:basedOn w:val="a0"/>
    <w:rsid w:val="004064B9"/>
  </w:style>
  <w:style w:type="paragraph" w:styleId="a6">
    <w:name w:val="List Paragraph"/>
    <w:basedOn w:val="a"/>
    <w:uiPriority w:val="34"/>
    <w:qFormat/>
    <w:rsid w:val="000C13EB"/>
    <w:pPr>
      <w:ind w:firstLineChars="200" w:firstLine="420"/>
    </w:pPr>
  </w:style>
  <w:style w:type="character" w:customStyle="1" w:styleId="comment">
    <w:name w:val="comment"/>
    <w:basedOn w:val="a0"/>
    <w:rsid w:val="00466470"/>
  </w:style>
  <w:style w:type="character" w:customStyle="1" w:styleId="datatypes">
    <w:name w:val="datatypes"/>
    <w:basedOn w:val="a0"/>
    <w:rsid w:val="00466470"/>
  </w:style>
  <w:style w:type="paragraph" w:customStyle="1" w:styleId="msonormal0">
    <w:name w:val="msonormal"/>
    <w:basedOn w:val="a"/>
    <w:rsid w:val="0022509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preprocessor">
    <w:name w:val="preprocessor"/>
    <w:basedOn w:val="a0"/>
    <w:rsid w:val="002250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5</Pages>
  <Words>222</Words>
  <Characters>1271</Characters>
  <Application>Microsoft Office Word</Application>
  <DocSecurity>0</DocSecurity>
  <Lines>10</Lines>
  <Paragraphs>2</Paragraphs>
  <ScaleCrop>false</ScaleCrop>
  <Company/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SakuraEnd Xue</dc:creator>
  <cp:keywords/>
  <dc:description/>
  <cp:lastModifiedBy>Xue SakuraEnd</cp:lastModifiedBy>
  <cp:revision>6</cp:revision>
  <dcterms:created xsi:type="dcterms:W3CDTF">2023-03-16T15:32:00Z</dcterms:created>
  <dcterms:modified xsi:type="dcterms:W3CDTF">2023-06-14T03:43:00Z</dcterms:modified>
</cp:coreProperties>
</file>