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1B" w:rsidRPr="0069553D" w:rsidRDefault="0069553D" w:rsidP="0069553D">
      <w:pPr>
        <w:jc w:val="center"/>
        <w:rPr>
          <w:rFonts w:ascii="宋体" w:eastAsia="宋体" w:hAnsi="宋体"/>
          <w:b/>
          <w:sz w:val="28"/>
        </w:rPr>
      </w:pPr>
      <w:bookmarkStart w:id="0" w:name="_GoBack"/>
      <w:bookmarkEnd w:id="0"/>
      <w:r>
        <w:rPr>
          <w:rFonts w:ascii="宋体" w:eastAsia="宋体" w:hAnsi="宋体"/>
          <w:b/>
          <w:sz w:val="28"/>
        </w:rPr>
        <w:t>1704-全国-外国文学史</w:t>
      </w:r>
    </w:p>
    <w:p w:rsidR="0069553D" w:rsidRPr="0069553D" w:rsidRDefault="0069553D" w:rsidP="0069553D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总分：</w:t>
      </w:r>
      <w:r>
        <w:rPr>
          <w:rFonts w:ascii="宋体" w:eastAsia="宋体" w:hAnsi="宋体"/>
          <w:b/>
        </w:rPr>
        <w:t>100</w:t>
      </w: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一、单选题（共</w:t>
      </w:r>
      <w:r>
        <w:rPr>
          <w:rFonts w:ascii="宋体" w:eastAsia="宋体" w:hAnsi="宋体"/>
          <w:b/>
        </w:rPr>
        <w:t>26题，共26分）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1、古罗马诗人奥维德的神话诗是（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A:《金驴记》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B:《爱经》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C:《变形记》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D:《诗艺》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2、19世纪法国现实主义文学的奠基作是（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A:《红与黑》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B:《包法利夫人》 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C:《高老头》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D:《卢贡一马卡尔家族》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3、代表19世纪英国文学最高成就的作家是（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A:哈代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B:萨克雷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C:盖斯凯尔夫人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D:狄更斯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4、屠格涅夫塑造“多余人”形象的作品是（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A:《彼得堡故事》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B:《罗亭》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C:《平凡的故事》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D:《父与子》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5、法国浪漫主义战胜古典主义的标志性事件是（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A:《太太学堂》上演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B:《欧那尼》上演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C:《克伦威尔》上演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D:《茶花女》上演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6、美国废奴文学的代表作是（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A:《白鲸》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B:《汤姆·索亚历险记》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C:《汤姆叔叔的小屋》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D:《哈克贝利·费恩历险记》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7、长篇小说《母亲》的作者是（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A:高尔基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B:蒲宁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C:勃洛克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D:阿赫玛托娃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8、萨特“境遇剧”的代表作是（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A:《禁闭》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B:《苍蝇》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C:《脏手》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D:《恶心》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9、《一个陌生女人的来信》的作者茨威格是（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A:德国人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B:奥地利人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法国人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澳大利亚人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10、短篇小说《麦琪的礼物》的作者是（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A:马克·吐温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B:德莱塞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C:杰克·伦敦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D:欧·亨利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11、浪漫主义文学思潮的理论策源地是（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A:法国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B:英国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C:德国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D:俄国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12、美国诗人庞德是（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A:意象派诗人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B:湖畔派诗人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C:未来派诗人 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D:隐逸派诗人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13、著名的革命民主主义诗人裴多菲是（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A:西班牙人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B:罗马尼亚人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C:匈牙利人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D:保加利亚人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14、古代印度最早的戏剧理论著作是（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A:《诗镜》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B:《本生经》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C:《舞论》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《诗庄严论》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15、莫里哀的代表作是（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A:《伪君子》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B:《恨世者》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C:《吝啬鬼》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D:《无病呻吟》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16、被称为“舞台上的哲学家”的古希腊悲剧作家是（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A:阿里斯托芬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B:索福克勒斯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欧里庇得斯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D:埃斯库罗斯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17、17世纪法国文学的主流是（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A:古典主义文学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B:浪漫主义文学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C:启蒙主义文学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D:人文主义文学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18、日本现存最早的汉诗集是（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A:《古事记》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B:《日本书纪》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C:《怀风藻》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D:《万叶集》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19、莎士比亚历史剧的代表作是（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A:《奥赛罗》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B:《亨利四世》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C:《暴风雨》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D:《理查三世》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20、近代印度多语种文学中成就最突出的是（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A:孟加拉语文学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B:印地语文学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乌尔都语文学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D:泰米尔语文学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21、欧洲中世纪骑士抒情诗的中心是（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A:佛罗伦萨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B:米兰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C:普罗旺斯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D:巴黎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22、普列姆昌德的代表作是（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A:《服务院》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B:《战场》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《博爱新村》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D:《戈丹》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23、代表早期基督教文学最高成就的是（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A:《新约》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B:《歌集》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C:《旧约》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D:《神谱》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24、1988年获诺贝尔文学奖的阿拉伯作家是（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A:马哈福兹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B:谢尔卡维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C:伊德里斯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塔哈·侯赛因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25、巴赫金认为创造了“复调小说”的作家是（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A:拉伯雷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B:托尔斯泰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C:福楼拜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D:陀思妥耶夫斯基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26、《旧约·士师记》中最杰出的士师是（ ）(1分)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A:所罗门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B:参孙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C:以赛亚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大卫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二、多选题（共</w:t>
      </w:r>
      <w:r>
        <w:rPr>
          <w:rFonts w:ascii="宋体" w:eastAsia="宋体" w:hAnsi="宋体"/>
          <w:b/>
        </w:rPr>
        <w:t>6题，共12分）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27、莎士比亚的喜剧作品有（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A:《威尼斯商人》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B:《无事生非》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C:《第十二夜》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D:《皆大欢喜》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E:《温莎的风流娘儿们》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28、马雅可夫斯基的重要作品有（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A:《好！》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B:《穿裤子的云》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C:《列宁》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D:《瓦西里·焦尔金》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E:《开会迷》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29、存在主义文学的代表作家有（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A:加缪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B:布莱希特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C:萨特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D:梅特林克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波伏娃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30、川端康成《雪国》的艺术特色有（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A:充满辩论色彩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B:日本传统与西方意识流交融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C:充满诗意的抒情性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D:运用多种手段塑造人物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E:结构严谨，注重起承转合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31、易卜生的“社会问题剧”主要有（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A:《凯替莱恩》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B:《群鬼》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C:《人民公敌》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D:《社会支柱》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《玩偶之家》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32、18世纪英国现实主义小说的重要作家有（ ）(2分)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A:劳伦斯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B:笛福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C:菲尔丁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D:斯威夫特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E:萨克雷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三、文字题（共</w:t>
      </w:r>
      <w:r>
        <w:rPr>
          <w:rFonts w:ascii="宋体" w:eastAsia="宋体" w:hAnsi="宋体"/>
          <w:b/>
        </w:rPr>
        <w:t>10题，共62分）</w:t>
      </w: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33、名词解释：歌德(4分)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34、名词解释：《埃涅阿斯纪》(4分)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35、名词解释：表现主义(4分)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36、名词解释：新思潮派(4分)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37、名词解释：于连·索雷尔(4分)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38、简述《神曲》的艺术特色。(6分)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39、什么是“狂飙突进”运动？(6分)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40、简析《源氏物语》中的光源氏形象。(6分)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41、分析堂吉诃德和桑丘·潘沙形象。(12分)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 w:rsidP="0069553D">
      <w:pPr>
        <w:rPr>
          <w:rFonts w:ascii="宋体" w:eastAsia="宋体" w:hAnsi="宋体"/>
        </w:rPr>
      </w:pPr>
      <w:r>
        <w:rPr>
          <w:rFonts w:ascii="宋体" w:eastAsia="宋体" w:hAnsi="宋体"/>
        </w:rPr>
        <w:t>42、论述《复活》的艺术成就。(12分)</w:t>
      </w:r>
    </w:p>
    <w:p w:rsidR="0069553D" w:rsidRPr="0069553D" w:rsidRDefault="0069553D" w:rsidP="0069553D">
      <w:pPr>
        <w:rPr>
          <w:rFonts w:ascii="宋体" w:eastAsia="宋体" w:hAnsi="宋体"/>
        </w:rPr>
      </w:pPr>
    </w:p>
    <w:p w:rsidR="0069553D" w:rsidRDefault="0069553D">
      <w:pPr>
        <w:widowControl/>
        <w:jc w:val="left"/>
      </w:pPr>
      <w:r>
        <w:br w:type="page"/>
      </w:r>
    </w:p>
    <w:p w:rsidR="0069553D" w:rsidRPr="0069553D" w:rsidRDefault="0069553D" w:rsidP="0069553D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1704-全国-外国文学史</w:t>
      </w:r>
    </w:p>
    <w:p w:rsidR="0069553D" w:rsidRPr="0069553D" w:rsidRDefault="0069553D" w:rsidP="0069553D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总分：</w:t>
      </w:r>
      <w:r>
        <w:rPr>
          <w:rFonts w:ascii="宋体" w:eastAsia="宋体" w:hAnsi="宋体"/>
          <w:b/>
        </w:rPr>
        <w:t>100</w:t>
      </w: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一、单选题（共</w:t>
      </w:r>
      <w:r>
        <w:rPr>
          <w:rFonts w:ascii="宋体" w:eastAsia="宋体" w:hAnsi="宋体"/>
          <w:b/>
        </w:rPr>
        <w:t>26题，共26分）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1、【考点】古罗马文学发展概况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解析：奥维德是奥古斯都时代最后一位诗人。他的主要作品有爱情诗《爱经》、神话诗《变形记》。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2、【考点】生平与创作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解析：斯丹达尔的《红与黑》被称为法国</w:t>
      </w:r>
      <w:r>
        <w:rPr>
          <w:rFonts w:ascii="楷体" w:eastAsia="楷体" w:hAnsi="楷体"/>
        </w:rPr>
        <w:t>19世纪现实主义的奠基作。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3、【考点】狄更斯的生平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解析：狄更斯，</w:t>
      </w:r>
      <w:r>
        <w:rPr>
          <w:rFonts w:ascii="楷体" w:eastAsia="楷体" w:hAnsi="楷体"/>
        </w:rPr>
        <w:t>19世纪英国的杰出小说家，他的创作反映了19世纪英国的人情世态和社会风貌，具有强烈的人道主义思想，代表了19世纪英国文学的最高成就。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4、【考点】俄国文学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解析：屠格涅夫的《罗亭》成功地塑造了“语言的巨人、行动的侏儒”的罗亭形象，为俄国“多余人”增添了新的成员。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5、【考点】中期创作阶段（1827—1848年）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解析：法国作家雨果的浪漫主义剧作《欧那尼》的上演成功，标志着浪漫主义彻底战胜了古典主义。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6、【考点】其他国家文学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理查·希尔德烈斯的《白奴》和哈里叶特·比彻·斯托夫人的《汤姆大伯的小屋》是废奴文学的代表。《汤姆大伯的小屋》描写了逆来顺受的老黑奴汤姆的不幸命运，从而把南方蓄奴制的罪恶公之于天下。这部小说把美国的废奴运动推向了高潮。《汤姆大伯的小屋》又名《汤姆叔叔的小屋》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7、【考点】前期创作（1892—1907）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解析：长篇小说《母亲》是高尔基在前期创作的作品。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8、【考点】《禁闭》的思想内容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禁闭》是萨特“境遇剧”的代表作，其思想意义在于通过这一幕发生在地狱的故事，仍然延续了“墙”与“自由选择”的主题，它却以荒诞的形式指明自由对于我们每个人的重要性，指明以行动改变生存状况的重要性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9、【考点】德语国家文学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解析：茨威格是奥地利作家。主要作品有《马来狂人》、《一个陌生女人的来信》、《一个女人一生中的二十四小时》《象棋的故事》等。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10、【考点】美国文学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解析：欧·亨利被评论界誉为美国现代短篇小说之父。代表作有短篇小说《爱的牺牲》、《警察与赞美诗》、《带家具出租的房间》《麦琪的礼物》、《最后一片藤叶》等。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11、【考点】德国文学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MS Gothic" w:eastAsia="MS Gothic" w:hAnsi="MS Gothic" w:cs="MS Gothic" w:hint="eastAsia"/>
        </w:rPr>
        <w:t>​</w:t>
      </w:r>
      <w:r>
        <w:rPr>
          <w:rFonts w:ascii="楷体" w:eastAsia="楷体" w:hAnsi="楷体" w:cs="楷体" w:hint="eastAsia"/>
        </w:rPr>
        <w:t>德国是浪漫主义文学思潮的理论</w:t>
      </w:r>
      <w:r>
        <w:rPr>
          <w:rFonts w:ascii="楷体" w:eastAsia="楷体" w:hAnsi="楷体" w:hint="eastAsia"/>
        </w:rPr>
        <w:t>策源地。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12、【考点】后期象征主义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解析：美国诗人埃兹拉·庞德是意象派诗歌的代表诗人。他的著名短诗《地铁车站》是一首典型的意象派诗歌。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13、【考点】东欧文学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解析：裴多菲·山陀尔是匈牙利杰出的革命民主主义诗人。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14、【考点】印度文学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解析：古代印度从公元后就开始有了文论著作，先后有《舞论》、《诗镜》和</w:t>
      </w:r>
      <w:r>
        <w:rPr>
          <w:rFonts w:ascii="MS Gothic" w:eastAsia="MS Gothic" w:hAnsi="MS Gothic" w:cs="MS Gothic" w:hint="eastAsia"/>
        </w:rPr>
        <w:t>​</w:t>
      </w:r>
      <w:r>
        <w:rPr>
          <w:rFonts w:ascii="楷体" w:eastAsia="楷体" w:hAnsi="楷体" w:cs="楷体" w:hint="eastAsia"/>
        </w:rPr>
        <w:t>《诗庄严论》。《舞论》是早期戏剧之作的经验总结，舞不是指舞蹈，而是指戏剧，指表演，书名也可译为《剧论》。它规定了戏剧的形式，角色种类，演出的具体技巧和场地</w:t>
      </w:r>
      <w:r>
        <w:rPr>
          <w:rFonts w:ascii="楷体" w:eastAsia="楷体" w:hAnsi="楷体" w:hint="eastAsia"/>
        </w:rPr>
        <w:t>等要求。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15、【考点】生平与创作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1664年，莫里哀完成了代表作《伪君子》，此后他的喜剧作品如井喷一般涌现。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16、【考点】古希腊悲剧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解析：古希腊三大悲剧诗人是埃斯库罗斯（古希腊悲剧之父）、索福克勒斯（戏剧艺术的荷马）、欧里庇得斯（舞台上的哲学家）。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17、【考点】古典主义文学概况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17世纪欧洲文学的成就主要在法国。古典主义不仅是法国文学的主流，同时还影响了欧洲其他国家文学的发展，它持续影响欧洲文坛达200年之久，后来演变为文学发展的障碍。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18、【考点】日本文学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怀风藻》是日本现存的最早的汉诗集。《怀风藻》中的汉诗，内容上多是表现宴会、游览等宫廷之作，诗风上受中国六朝和唐初的影响，几乎都是五言诗。由于其狭窄的宫廷视野和诗歌语言与形式的非民族性，《怀风藻》在日本文学中的地位远远不及《万叶集》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19、【考点】历史剧和喜剧时期（1590—1600）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解析：莎士比亚历史剧的代表作是《亨利四世》。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20、【考点】印度文学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19世纪50年代后，印度文学具有强烈反殖、反封建精神等新内容和新艺术形式的作品开始出现，其中特别突出的是孟加拉文学。孟加拉新文学运动不但首先发起，而且影响了印地语、乌尔都语和泰米尔语文学和其他地方语的文学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21、【考点】骑士文学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解析：欧洲中世纪骑士抒情诗的中心是法国南部的普罗旺斯。作者多是封建主和骑士，也有少数下层出身的人。他们的抒情诗咏唱对贵妇人的爱慕和崇拜，最常见的形式有牧歌、破晓歌、夜歌、怨歌等。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22、【考点】《戈丹》的思想内容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解析：长篇小说《戈丹》是普列姆昌德的代表作，至今，读者和评论家一致认为《戈丹》是印地语文学中最优秀的小说，几乎没有一部作品可与《戈丹》媲美。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23、【考点】早期基督教文学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解析：代表早期基督教文学最高成就的是《新约全书》（简称《新约》），它是基督教的正典。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24、【考点】纳吉布·马哈福兹的生平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1988年因为纳吉布·马哈福兹创造了“一种适应全人类的阿拉伯叙事体艺术”荣获诺贝尔文学奖，成为第一位获此殊荣的阿拉伯作家。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25、【考点】《罪与罚》的思想内容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复调小说是一种小说结构样式，是由众多的似乎平等的声音的对话构成的。巴赫金认为陀思妥耶夫斯基“创造了一种全新的艺术思维类型——复调型的艺术思维”。“复调理论”已被越来越多的人认可。创造了“复调小说”的作家是陀思妥耶夫斯基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26、【考点】历史书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解析：《士师记》主要记载了约书亚去世后担当以色列各部落的</w:t>
      </w:r>
      <w:r>
        <w:rPr>
          <w:rFonts w:ascii="楷体" w:eastAsia="楷体" w:hAnsi="楷体"/>
        </w:rPr>
        <w:t>12位领袖即“士师”的事迹。他们都是身兼审判官和军事长官、智勇双全的英雄，其中最为杰出的就是力士参孙。他是古代以色列人的领袖之一，有非凡的勇气和胆量，他的诞生和一生遭遇，不仅表现了他的勇武和力量的惊人，而且赞扬了他敢于反抗压迫者和战斗到底的精神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二、多选题（共</w:t>
      </w:r>
      <w:r>
        <w:rPr>
          <w:rFonts w:ascii="宋体" w:eastAsia="宋体" w:hAnsi="宋体"/>
          <w:b/>
        </w:rPr>
        <w:t>6题，共12分）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27、【考点】历史剧和喜剧时期（1590—1600）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ABCDE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解析：莎士比亚的喜剧作品有：《仲夏夜之梦》、《温莎的风流娘儿们》、《威尼斯商人》《无事生非》《皆大欢喜》《第十二夜》等。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28、【考点】俄罗斯—苏联文学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ABCE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解析：马雅可夫斯基是未来主义诗人。重要作品有《穿裤子的云》、《开会迷》、</w:t>
      </w:r>
      <w:r>
        <w:rPr>
          <w:rFonts w:ascii="楷体" w:eastAsia="楷体" w:hAnsi="楷体"/>
        </w:rPr>
        <w:t xml:space="preserve"> 《列宁》、《臭虫》、《澡堂》、《好！》等。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29、【考点】存在主义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ACE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解析：存在主义是</w:t>
      </w:r>
      <w:r>
        <w:rPr>
          <w:rFonts w:ascii="楷体" w:eastAsia="楷体" w:hAnsi="楷体"/>
        </w:rPr>
        <w:t>20世纪30年代末期产生于法国，后流行欧美的文学流派，它以存在主义哲学为基础，以文学形式宣传存在主义哲学思想，宣扬世界荒谬、人生痛苦。代表作家是萨特、加缪和波伏娃。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30、【考点】《雪国》的艺术特色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BCD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解析：《雪国》的艺术特色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1）充满诗意的抒情性。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2）日本传统与西方意识流的交融。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3）运用多种手段塑造人物。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31、【考点】生平和创作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BCDE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解析：易卜生发表了一系列著名的“社会问题剧”：《社会支柱》、《玩偶之家》、《群鬼》和《人民公敌》。它们触及资产阶级社会生活的各个方面，如法律、宗教、道德、婚姻、家庭，乃至政党和国家体制。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32、【考点】英国文学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BCD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18世纪英国现实主义小说的重要作家有：笛福、菲尔丁、斯威夫特等。劳伦斯是英国20世纪的作家，萨克雷是英国19世纪的作家。故本题选BCD项。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Pr="0069553D" w:rsidRDefault="0069553D" w:rsidP="0069553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三、文字题（共</w:t>
      </w:r>
      <w:r>
        <w:rPr>
          <w:rFonts w:ascii="宋体" w:eastAsia="宋体" w:hAnsi="宋体"/>
          <w:b/>
        </w:rPr>
        <w:t>10题，共62分）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33、【考点】生平与创作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1）18-19世纪德国作家。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2）“狂飙突进”运动的代表。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3）主要作品有《少年维特的烦恼》、《浮士德》等。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34、【考点】古罗马文学发展概况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答案：《埃涅阿斯纪》是维吉尔的代表作，是欧洲文人史诗的开端，也是世界文学史上第一部文人史诗。作品主要颂扬罗马帝国的神圣，表现先王建国的艰辛。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35、【考点】表现主义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1）表现主义是一战前后盛行于欧美的现代主义文学流派。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2）认为艺术“是表现，不是再现” 。（3）广泛借鉴各种表现手法。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4）代表作家有卡夫卡、奥尼尔等。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36、【考点】日本文学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答案：新思潮派也称新现实主义，它是日本近代文学流派，由文坛上第三次、第四次《新思潮》杂志的同人所组成，代表作家是芥川龙之介和菊池宽等。</w:t>
      </w:r>
      <w:r>
        <w:rPr>
          <w:rFonts w:ascii="楷体" w:eastAsia="楷体" w:hAnsi="楷体"/>
        </w:rPr>
        <w:t xml:space="preserve"> 他们关注现实，注重对平凡人日常生活和复杂心理的描写，并进行一定的批评和理性的解释。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37、【考点】《红与黑》的人物形象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1）斯丹达尔小说《红与黑》的主人公。（2）既反抗又妥协，既真诚又虚伪的复杂性格。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3）小资产阶级知识分子个人奋斗的典型。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38、【考点】《神曲》的艺术特色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1）构思严谨，结构完整。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2）象征手法。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3）虚构与写实结合。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4）人物形象丰富多彩。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5）俗语写作。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39、【考点】德国文学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1）18世纪70-80年代出现在德国的文学思潮。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2）主张个性解放，崇尚感情，提倡民族意识。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3）青年歌德和席勒是代表。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40、【考点】《源氏物语》的人物形象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1）日本平安时期大贵族的典型形象。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2）出身皇室，美貌多情，多才多艺。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3）卷入宫廷政治，升迁起伏。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4）体现贵族没落的命运。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41、【考点】《堂吉诃德》的人物形象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堂吉诃德和桑丘·潘沙出自塞万提斯的《堂吉诃德》。（2）堂吉诃德既有许多喜剧因素，又充满悲剧精神。（3）堂吉诃德是人文主义思想的传播者。（4）桑丘讲求实际、机智善良，有乐观精神，但有时目光短浅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5）堂吉诃德和桑丘·潘沙形成鲜明的对照。</w:t>
      </w: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/>
        </w:rPr>
        <w:t>42、【考点】《复活》的艺术特色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1）以单线的情节线索描绘了广阔的社会。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2）大量使用对比手法。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3）人物心理刻画细致入微。</w:t>
      </w:r>
    </w:p>
    <w:p w:rsidR="0069553D" w:rsidRDefault="0069553D" w:rsidP="006955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4）注重人物外貌和生活环境的细节描写。</w:t>
      </w:r>
    </w:p>
    <w:p w:rsidR="0069553D" w:rsidRDefault="0069553D" w:rsidP="0069553D">
      <w:pPr>
        <w:rPr>
          <w:rFonts w:ascii="楷体" w:eastAsia="楷体" w:hAnsi="楷体"/>
        </w:rPr>
      </w:pPr>
    </w:p>
    <w:p w:rsidR="0069553D" w:rsidRPr="0069553D" w:rsidRDefault="0069553D" w:rsidP="0069553D">
      <w:pPr>
        <w:rPr>
          <w:rFonts w:ascii="楷体" w:eastAsia="楷体" w:hAnsi="楷体"/>
        </w:rPr>
      </w:pPr>
    </w:p>
    <w:p w:rsidR="0069553D" w:rsidRDefault="0069553D" w:rsidP="0069553D"/>
    <w:sectPr w:rsidR="0069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3D"/>
    <w:rsid w:val="0069553D"/>
    <w:rsid w:val="009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D438-21F9-4B0F-A378-0E3CEDA6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妮 妮</dc:creator>
  <cp:keywords/>
  <dc:description/>
  <cp:lastModifiedBy>妮 妮</cp:lastModifiedBy>
  <cp:revision>1</cp:revision>
  <dcterms:created xsi:type="dcterms:W3CDTF">2018-08-14T10:12:00Z</dcterms:created>
  <dcterms:modified xsi:type="dcterms:W3CDTF">2018-08-14T10:12:00Z</dcterms:modified>
</cp:coreProperties>
</file>