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CB90" w14:textId="6D58D6AE" w:rsidR="00105143" w:rsidRDefault="005E2CD8" w:rsidP="005834AC">
      <w:pPr>
        <w:pStyle w:val="1"/>
      </w:pPr>
      <w:r>
        <w:rPr>
          <w:rFonts w:hint="eastAsia"/>
        </w:rPr>
        <w:t>自动驾驶技术中的</w:t>
      </w:r>
      <w:r w:rsidR="006A4B99">
        <w:rPr>
          <w:rFonts w:hint="eastAsia"/>
        </w:rPr>
        <w:t>工程伦理</w:t>
      </w:r>
    </w:p>
    <w:p w14:paraId="1863EF0E" w14:textId="267ACBA4" w:rsidR="00C062D7" w:rsidRDefault="00362FA2" w:rsidP="00362FA2">
      <w:pPr>
        <w:jc w:val="center"/>
        <w:rPr>
          <w:rFonts w:ascii="楷体" w:eastAsia="楷体" w:hAnsi="楷体"/>
        </w:rPr>
      </w:pPr>
      <w:r w:rsidRPr="00362FA2">
        <w:rPr>
          <w:rFonts w:ascii="楷体" w:eastAsia="楷体" w:hAnsi="楷体" w:hint="eastAsia"/>
        </w:rPr>
        <w:t xml:space="preserve">测绘学院 资源与环境 叶小川 </w:t>
      </w:r>
      <w:r w:rsidRPr="00362FA2">
        <w:rPr>
          <w:rFonts w:ascii="楷体" w:eastAsia="楷体" w:hAnsi="楷体"/>
        </w:rPr>
        <w:t>2022282140108</w:t>
      </w:r>
    </w:p>
    <w:p w14:paraId="4FE30C0C" w14:textId="77777777" w:rsidR="005834AC" w:rsidRPr="00362FA2" w:rsidRDefault="005834AC" w:rsidP="00362FA2">
      <w:pPr>
        <w:jc w:val="center"/>
        <w:rPr>
          <w:rFonts w:ascii="楷体" w:eastAsia="楷体" w:hAnsi="楷体"/>
        </w:rPr>
      </w:pPr>
    </w:p>
    <w:p w14:paraId="38AF09C9" w14:textId="4F4DD5C7" w:rsidR="00105143" w:rsidRDefault="00105143" w:rsidP="00105143">
      <w:pPr>
        <w:spacing w:line="240" w:lineRule="auto"/>
        <w:rPr>
          <w:b/>
        </w:rPr>
      </w:pPr>
      <w:r>
        <w:rPr>
          <w:rFonts w:hint="eastAsia"/>
          <w:b/>
        </w:rPr>
        <w:t>摘要：</w:t>
      </w:r>
      <w:r w:rsidR="00522940">
        <w:rPr>
          <w:rFonts w:hint="eastAsia"/>
        </w:rPr>
        <w:t>随着自动驾驶技术的发展，自动驾驶得到了广泛的使用，随之带来了工程伦理上的困境，从工程伦理的角度出发，本文探讨了自动驾驶为什么需要工程伦理以及通过案例分析，具体阐述了具体工程伦理的困境之处</w:t>
      </w:r>
    </w:p>
    <w:p w14:paraId="5A2D1E44" w14:textId="70F53FB0" w:rsidR="00590358" w:rsidRPr="00105143" w:rsidRDefault="00105143" w:rsidP="00590358">
      <w:pPr>
        <w:spacing w:line="240" w:lineRule="auto"/>
      </w:pPr>
      <w:r w:rsidRPr="004A13A4">
        <w:rPr>
          <w:rFonts w:hint="eastAsia"/>
          <w:b/>
        </w:rPr>
        <w:t>关键词</w:t>
      </w:r>
      <w:r>
        <w:rPr>
          <w:rFonts w:hint="eastAsia"/>
        </w:rPr>
        <w:t>：</w:t>
      </w:r>
      <w:r w:rsidR="00E9469F">
        <w:rPr>
          <w:rFonts w:hint="eastAsia"/>
        </w:rPr>
        <w:t>时空数据，大数据，</w:t>
      </w:r>
      <w:r w:rsidR="00E9469F">
        <w:rPr>
          <w:rFonts w:hint="eastAsia"/>
        </w:rPr>
        <w:t>Hadoop</w:t>
      </w:r>
      <w:r w:rsidR="00E9469F">
        <w:rPr>
          <w:rFonts w:hint="eastAsia"/>
        </w:rPr>
        <w:t>，空间索引，</w:t>
      </w:r>
      <w:r w:rsidR="00E9469F">
        <w:rPr>
          <w:rFonts w:hint="eastAsia"/>
        </w:rPr>
        <w:t>Spark</w:t>
      </w:r>
      <w:r w:rsidR="005404D4">
        <w:rPr>
          <w:rFonts w:hint="eastAsia"/>
        </w:rPr>
        <w:t>;</w:t>
      </w:r>
      <w:r>
        <w:rPr>
          <w:rFonts w:hint="eastAsia"/>
        </w:rPr>
        <w:t xml:space="preserve"> </w:t>
      </w:r>
    </w:p>
    <w:p w14:paraId="783257A4" w14:textId="15195AA3" w:rsidR="00363CE1" w:rsidRDefault="00105143" w:rsidP="00363CE1">
      <w:pPr>
        <w:pStyle w:val="2"/>
        <w:spacing w:before="156" w:after="156"/>
      </w:pPr>
      <w:r>
        <w:rPr>
          <w:rFonts w:hint="eastAsia"/>
        </w:rPr>
        <w:t>1</w:t>
      </w:r>
      <w:r>
        <w:t xml:space="preserve"> </w:t>
      </w:r>
      <w:r>
        <w:rPr>
          <w:rFonts w:hint="eastAsia"/>
        </w:rPr>
        <w:t>引言</w:t>
      </w:r>
    </w:p>
    <w:p w14:paraId="0B80D65E" w14:textId="2F7AD77A" w:rsidR="00363CE1" w:rsidRDefault="00363CE1" w:rsidP="00E86F69">
      <w:pPr>
        <w:spacing w:line="240" w:lineRule="auto"/>
        <w:rPr>
          <w:rFonts w:ascii="Arial" w:hAnsi="Arial" w:cs="Arial"/>
          <w:color w:val="333333"/>
          <w:szCs w:val="21"/>
        </w:rPr>
      </w:pPr>
      <w:r>
        <w:tab/>
      </w:r>
      <w:r>
        <w:rPr>
          <w:rFonts w:hint="eastAsia"/>
        </w:rPr>
        <w:t>随着车辆工程技术的进步和感知、决策技术的进步，自动驾驶已经在人们的生活中广泛的铺开，为人类服务。</w:t>
      </w:r>
      <w:r w:rsidRPr="00363CE1">
        <w:rPr>
          <w:rFonts w:hint="eastAsia"/>
        </w:rPr>
        <w:t>随着《深圳经济特区智能网联汽车管理条例》和《上海市浦东新区促进无驾驶人智能网联汽车创新应用规定》等地方性法规的先后出台，</w:t>
      </w:r>
      <w:r w:rsidR="00067270">
        <w:rPr>
          <w:rFonts w:hint="eastAsia"/>
        </w:rPr>
        <w:t>智能网联</w:t>
      </w:r>
      <w:r w:rsidRPr="00363CE1">
        <w:rPr>
          <w:rFonts w:hint="eastAsia"/>
        </w:rPr>
        <w:t>汽车的规模化生产和规模化应用已经呼之欲来。</w:t>
      </w:r>
      <w:r w:rsidR="00BB55F9">
        <w:rPr>
          <w:rFonts w:hint="eastAsia"/>
        </w:rPr>
        <w:t>但是作为一种新兴的高科技产品，自动驾驶汽车</w:t>
      </w:r>
      <w:r w:rsidR="008E5686">
        <w:rPr>
          <w:rFonts w:hint="eastAsia"/>
        </w:rPr>
        <w:t>也</w:t>
      </w:r>
      <w:r w:rsidR="00BB55F9">
        <w:rPr>
          <w:rFonts w:hint="eastAsia"/>
        </w:rPr>
        <w:t>带来了工程伦理上的困境。</w:t>
      </w:r>
    </w:p>
    <w:p w14:paraId="3DE13C8E" w14:textId="2C6D4AAC" w:rsidR="00F926D7" w:rsidRDefault="00105143" w:rsidP="00F926D7">
      <w:pPr>
        <w:pStyle w:val="2"/>
        <w:spacing w:before="156" w:after="156"/>
      </w:pPr>
      <w:r>
        <w:rPr>
          <w:rFonts w:hint="eastAsia"/>
        </w:rPr>
        <w:t>2</w:t>
      </w:r>
      <w:r>
        <w:t xml:space="preserve"> </w:t>
      </w:r>
      <w:r w:rsidR="009B2B55">
        <w:rPr>
          <w:rFonts w:hint="eastAsia"/>
        </w:rPr>
        <w:t>自动驾驶为什么需要工程伦理</w:t>
      </w:r>
      <w:r>
        <w:t xml:space="preserve"> </w:t>
      </w:r>
    </w:p>
    <w:p w14:paraId="6B77BC84" w14:textId="31409211" w:rsidR="00E92532" w:rsidRDefault="00E92532" w:rsidP="008B2A4D">
      <w:pPr>
        <w:spacing w:line="240" w:lineRule="auto"/>
        <w:ind w:firstLine="420"/>
      </w:pPr>
      <w:r>
        <w:rPr>
          <w:rFonts w:hint="eastAsia"/>
        </w:rPr>
        <w:t>事实上</w:t>
      </w:r>
    </w:p>
    <w:p w14:paraId="39B02433" w14:textId="3996DBB7" w:rsidR="00F7134E" w:rsidRPr="00F7134E" w:rsidRDefault="00F926D7" w:rsidP="008B2A4D">
      <w:pPr>
        <w:spacing w:line="240" w:lineRule="auto"/>
        <w:ind w:firstLine="420"/>
        <w:rPr>
          <w:rFonts w:hint="eastAsia"/>
        </w:rPr>
      </w:pPr>
      <w:r w:rsidRPr="00F926D7">
        <w:rPr>
          <w:rFonts w:hint="eastAsia"/>
        </w:rPr>
        <w:t>自动驾驶汽车是人工智能技术全方位、集成化应用的产物，自动驾驶系统是一个由感知、定位、决策和执行模块组成的复杂系统，每一个模块都涉及到不同的伦理问题。感知模块借助摄像头、激光雷达、毫米波雷达等各种传感器来采集车辆和环境信息，包括车辆和环境中的人的信息，这便涉及到隐私、个人敏感信息和其他个人信息。虽然</w:t>
      </w:r>
      <w:r w:rsidRPr="00F926D7">
        <w:rPr>
          <w:rFonts w:hint="eastAsia"/>
        </w:rPr>
        <w:t xml:space="preserve"> </w:t>
      </w:r>
      <w:r w:rsidRPr="00F926D7">
        <w:rPr>
          <w:rFonts w:hint="eastAsia"/>
        </w:rPr>
        <w:t>法律上规定了告知同意、最少必要等原则，但如何通过技术设计来体现这些原则却涉及到伦理考量与安全考量、性能考量之间的权衡。定位模块同样涉及车辆和车辆中的人的信息，这里具体地说就</w:t>
      </w:r>
      <w:r w:rsidRPr="00F926D7">
        <w:rPr>
          <w:rFonts w:hint="eastAsia"/>
        </w:rPr>
        <w:t xml:space="preserve"> </w:t>
      </w:r>
      <w:r w:rsidRPr="00F926D7">
        <w:rPr>
          <w:rFonts w:hint="eastAsia"/>
        </w:rPr>
        <w:t>是位置信息，同时，它还涉及到高精地图，而这又与测绘活动所触及的国家安全和公共安全等利益息息相关。决策模块处理感知和定位模块采集到的信息，并做出相应的选择：是继续沿原来的车道直行还是拐弯？</w:t>
      </w:r>
      <w:r w:rsidRPr="00F926D7">
        <w:rPr>
          <w:rFonts w:hint="eastAsia"/>
        </w:rPr>
        <w:t xml:space="preserve"> </w:t>
      </w:r>
      <w:r w:rsidRPr="00F926D7">
        <w:rPr>
          <w:rFonts w:hint="eastAsia"/>
        </w:rPr>
        <w:t>是加速还是减速？</w:t>
      </w:r>
      <w:r w:rsidRPr="00F926D7">
        <w:rPr>
          <w:rFonts w:hint="eastAsia"/>
        </w:rPr>
        <w:t xml:space="preserve"> </w:t>
      </w:r>
      <w:r w:rsidRPr="00F926D7">
        <w:rPr>
          <w:rFonts w:hint="eastAsia"/>
        </w:rPr>
        <w:t>是刹车还是通过？</w:t>
      </w:r>
      <w:r w:rsidRPr="00F926D7">
        <w:rPr>
          <w:rFonts w:hint="eastAsia"/>
        </w:rPr>
        <w:t xml:space="preserve"> </w:t>
      </w:r>
      <w:r w:rsidRPr="00F926D7">
        <w:rPr>
          <w:rFonts w:hint="eastAsia"/>
        </w:rPr>
        <w:t>执行模块则执行决策模块的选择，做出相应的</w:t>
      </w:r>
      <w:r w:rsidRPr="00F926D7">
        <w:rPr>
          <w:rFonts w:hint="eastAsia"/>
        </w:rPr>
        <w:t xml:space="preserve"> </w:t>
      </w:r>
      <w:r w:rsidRPr="00F926D7">
        <w:rPr>
          <w:rFonts w:hint="eastAsia"/>
        </w:rPr>
        <w:t>“行为”。</w:t>
      </w:r>
      <w:r w:rsidRPr="00F926D7">
        <w:rPr>
          <w:rFonts w:hint="eastAsia"/>
        </w:rPr>
        <w:t xml:space="preserve"> </w:t>
      </w:r>
      <w:r w:rsidRPr="00F926D7">
        <w:rPr>
          <w:rFonts w:hint="eastAsia"/>
        </w:rPr>
        <w:t>决策模块和执行模块从表面上看类似于人的大脑和四肢，能表现意向性和行为，因此也最直接地关系到伦理，</w:t>
      </w:r>
      <w:r w:rsidRPr="00F926D7">
        <w:rPr>
          <w:rFonts w:hint="eastAsia"/>
        </w:rPr>
        <w:t xml:space="preserve"> </w:t>
      </w:r>
      <w:r w:rsidRPr="00F926D7">
        <w:rPr>
          <w:rFonts w:hint="eastAsia"/>
        </w:rPr>
        <w:t>即行为主体出于自由意志而做出的行为，因其对他人、对社会产生的影响而接受的规范性评价。</w:t>
      </w:r>
    </w:p>
    <w:p w14:paraId="24DBC0F9" w14:textId="6B90956F" w:rsidR="00105143" w:rsidRPr="005F208A" w:rsidRDefault="00105143" w:rsidP="00105143">
      <w:pPr>
        <w:pStyle w:val="2"/>
        <w:spacing w:before="156" w:after="156"/>
      </w:pPr>
      <w:r>
        <w:rPr>
          <w:rFonts w:hint="eastAsia"/>
        </w:rPr>
        <w:t>3</w:t>
      </w:r>
      <w:r w:rsidR="00074BF9">
        <w:t xml:space="preserve"> </w:t>
      </w:r>
      <w:r w:rsidR="000A3A6E">
        <w:rPr>
          <w:rFonts w:hint="eastAsia"/>
        </w:rPr>
        <w:t>无人驾驶汽车交通事故的案例分析</w:t>
      </w:r>
    </w:p>
    <w:p w14:paraId="7C38DCF8" w14:textId="0C7CA164" w:rsidR="00BC4574" w:rsidRDefault="00BC4574" w:rsidP="00BC4574">
      <w:pPr>
        <w:pStyle w:val="3"/>
        <w:spacing w:before="156" w:after="156"/>
      </w:pPr>
      <w:r>
        <w:t xml:space="preserve">3.1 </w:t>
      </w:r>
      <w:r w:rsidR="004E525B">
        <w:rPr>
          <w:rFonts w:hint="eastAsia"/>
        </w:rPr>
        <w:t>事件概述</w:t>
      </w:r>
    </w:p>
    <w:p w14:paraId="14A45F31" w14:textId="7CECADC5" w:rsidR="00C4568C" w:rsidRPr="00C4568C" w:rsidRDefault="00C4568C" w:rsidP="00C4568C">
      <w:pPr>
        <w:ind w:firstLine="420"/>
        <w:jc w:val="left"/>
      </w:pPr>
      <w:r w:rsidRPr="00C4568C">
        <w:rPr>
          <w:rFonts w:hint="eastAsia"/>
        </w:rPr>
        <w:t>2016</w:t>
      </w:r>
      <w:r w:rsidRPr="00C4568C">
        <w:rPr>
          <w:rFonts w:hint="eastAsia"/>
        </w:rPr>
        <w:t>年</w:t>
      </w:r>
      <w:r w:rsidRPr="00C4568C">
        <w:rPr>
          <w:rFonts w:hint="eastAsia"/>
        </w:rPr>
        <w:t>1</w:t>
      </w:r>
      <w:r w:rsidRPr="00C4568C">
        <w:rPr>
          <w:rFonts w:hint="eastAsia"/>
        </w:rPr>
        <w:t>月</w:t>
      </w:r>
      <w:r w:rsidRPr="00C4568C">
        <w:rPr>
          <w:rFonts w:hint="eastAsia"/>
        </w:rPr>
        <w:t>20</w:t>
      </w:r>
      <w:r w:rsidRPr="00C4568C">
        <w:rPr>
          <w:rFonts w:hint="eastAsia"/>
        </w:rPr>
        <w:t>日，京港澳高速邯郸路段一辆白色特斯拉轿车撞上一辆正在前方实施作业的道路清扫车</w:t>
      </w:r>
      <w:r w:rsidRPr="00C4568C">
        <w:rPr>
          <w:rFonts w:hint="eastAsia"/>
        </w:rPr>
        <w:t>[4]</w:t>
      </w:r>
      <w:r w:rsidRPr="00C4568C">
        <w:rPr>
          <w:rFonts w:hint="eastAsia"/>
        </w:rPr>
        <w:t>。事故造成特斯拉驾驶员死亡。</w:t>
      </w:r>
    </w:p>
    <w:p w14:paraId="00E4A38F" w14:textId="056115FE" w:rsidR="00C4568C" w:rsidRDefault="00C4568C" w:rsidP="00C4568C">
      <w:pPr>
        <w:ind w:firstLine="420"/>
        <w:jc w:val="left"/>
      </w:pPr>
      <w:r w:rsidRPr="00C4568C">
        <w:rPr>
          <w:rFonts w:hint="eastAsia"/>
        </w:rPr>
        <w:t>据行车记录仪的视频分析，事故发生时特斯拉正处于“定速”状态，未能识别道路清扫车而发生碰撞事故</w:t>
      </w:r>
      <w:r w:rsidRPr="00C4568C">
        <w:rPr>
          <w:rFonts w:hint="eastAsia"/>
        </w:rPr>
        <w:t>[5]</w:t>
      </w:r>
      <w:r w:rsidRPr="00C4568C">
        <w:rPr>
          <w:rFonts w:hint="eastAsia"/>
        </w:rPr>
        <w:t>。现场调查也显示涉事特斯拉在事故发生时没有刹车和减速的迹象。结合现场勘查情况和行车记录仪视频资料，高速交警部门下达了责任认定书，审判对象为涉案特斯拉汽车。</w:t>
      </w:r>
    </w:p>
    <w:p w14:paraId="7895638C" w14:textId="5789A71A" w:rsidR="001C67D6" w:rsidRPr="00C4568C" w:rsidRDefault="001C67D6" w:rsidP="001C67D6">
      <w:pPr>
        <w:spacing w:line="240" w:lineRule="auto"/>
        <w:jc w:val="center"/>
        <w:rPr>
          <w:rFonts w:hint="eastAsia"/>
        </w:rPr>
      </w:pPr>
      <w:r>
        <w:rPr>
          <w:noProof/>
        </w:rPr>
        <w:lastRenderedPageBreak/>
        <w:drawing>
          <wp:inline distT="0" distB="0" distL="0" distR="0" wp14:anchorId="65BBE56D" wp14:editId="03831A03">
            <wp:extent cx="3857625" cy="2590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2590800"/>
                    </a:xfrm>
                    <a:prstGeom prst="rect">
                      <a:avLst/>
                    </a:prstGeom>
                    <a:noFill/>
                  </pic:spPr>
                </pic:pic>
              </a:graphicData>
            </a:graphic>
          </wp:inline>
        </w:drawing>
      </w:r>
    </w:p>
    <w:p w14:paraId="5E6366BC" w14:textId="679EBB59" w:rsidR="00C4568C" w:rsidRPr="00C4568C" w:rsidRDefault="00C4568C" w:rsidP="00C4568C">
      <w:pPr>
        <w:ind w:firstLine="420"/>
        <w:jc w:val="left"/>
        <w:rPr>
          <w:rFonts w:hint="eastAsia"/>
        </w:rPr>
      </w:pPr>
      <w:r w:rsidRPr="00C4568C">
        <w:rPr>
          <w:rFonts w:hint="eastAsia"/>
        </w:rPr>
        <w:t>随后，死者家属起诉特斯拉公司和涉案汽车的经销商，索赔</w:t>
      </w:r>
      <w:r w:rsidRPr="00C4568C">
        <w:rPr>
          <w:rFonts w:hint="eastAsia"/>
        </w:rPr>
        <w:t>1</w:t>
      </w:r>
      <w:r w:rsidRPr="00C4568C">
        <w:rPr>
          <w:rFonts w:hint="eastAsia"/>
        </w:rPr>
        <w:t>万元</w:t>
      </w:r>
      <w:r w:rsidRPr="00C4568C">
        <w:rPr>
          <w:rFonts w:hint="eastAsia"/>
        </w:rPr>
        <w:t>[6]</w:t>
      </w:r>
      <w:r w:rsidRPr="00C4568C">
        <w:rPr>
          <w:rFonts w:hint="eastAsia"/>
        </w:rPr>
        <w:t>。</w:t>
      </w:r>
      <w:r w:rsidRPr="00C4568C">
        <w:rPr>
          <w:rFonts w:hint="eastAsia"/>
        </w:rPr>
        <w:t>2017</w:t>
      </w:r>
      <w:r w:rsidRPr="00C4568C">
        <w:rPr>
          <w:rFonts w:hint="eastAsia"/>
        </w:rPr>
        <w:t>年</w:t>
      </w:r>
      <w:r w:rsidRPr="00C4568C">
        <w:rPr>
          <w:rFonts w:hint="eastAsia"/>
        </w:rPr>
        <w:t>2</w:t>
      </w:r>
      <w:r w:rsidRPr="00C4568C">
        <w:rPr>
          <w:rFonts w:hint="eastAsia"/>
        </w:rPr>
        <w:t>月</w:t>
      </w:r>
      <w:r w:rsidRPr="00C4568C">
        <w:rPr>
          <w:rFonts w:hint="eastAsia"/>
        </w:rPr>
        <w:t>27</w:t>
      </w:r>
      <w:r w:rsidRPr="00C4568C">
        <w:rPr>
          <w:rFonts w:hint="eastAsia"/>
        </w:rPr>
        <w:t>日，特斯拉公司承认涉案车辆在案发时处于自动驾驶状态。</w:t>
      </w:r>
    </w:p>
    <w:p w14:paraId="24482F47" w14:textId="702CE52E" w:rsidR="00C4568C" w:rsidRPr="00C4568C" w:rsidRDefault="00C4568C" w:rsidP="00C4568C">
      <w:pPr>
        <w:rPr>
          <w:rFonts w:hint="eastAsia"/>
        </w:rPr>
      </w:pPr>
    </w:p>
    <w:p w14:paraId="754C6CBD" w14:textId="31D03F2D" w:rsidR="00130AA3" w:rsidRDefault="00130AA3" w:rsidP="001C67D6">
      <w:pPr>
        <w:pStyle w:val="3"/>
        <w:spacing w:before="156" w:after="156" w:line="240" w:lineRule="exact"/>
      </w:pPr>
      <w:r>
        <w:rPr>
          <w:rFonts w:hint="eastAsia"/>
        </w:rPr>
        <w:t>3</w:t>
      </w:r>
      <w:r>
        <w:t>.2</w:t>
      </w:r>
      <w:r w:rsidR="00023000">
        <w:t xml:space="preserve"> </w:t>
      </w:r>
      <w:r w:rsidR="001C67D6">
        <w:rPr>
          <w:rFonts w:hint="eastAsia"/>
        </w:rPr>
        <w:t>事故原因分析</w:t>
      </w:r>
    </w:p>
    <w:p w14:paraId="1D147545" w14:textId="334B89A6" w:rsidR="00B508FB" w:rsidRDefault="00B508FB" w:rsidP="00B508FB">
      <w:pPr>
        <w:ind w:firstLine="420"/>
        <w:jc w:val="left"/>
      </w:pPr>
      <w:r w:rsidRPr="00B508FB">
        <w:rPr>
          <w:rFonts w:hint="eastAsia"/>
        </w:rPr>
        <w:t>特斯拉轿车未能采取制动和避让措施是事故的直接原因，而无人驾驶汽车在技术上的缺陷是事故根本原因。</w:t>
      </w:r>
    </w:p>
    <w:p w14:paraId="50DF76BF" w14:textId="6CDADDAC" w:rsidR="00D64B28" w:rsidRDefault="00D64B28" w:rsidP="00D64B28">
      <w:pPr>
        <w:pStyle w:val="3"/>
        <w:spacing w:before="156" w:after="156" w:line="240" w:lineRule="exact"/>
      </w:pPr>
      <w:r>
        <w:rPr>
          <w:rFonts w:hint="eastAsia"/>
        </w:rPr>
        <w:t>3</w:t>
      </w:r>
      <w:r>
        <w:t>.</w:t>
      </w:r>
      <w:r>
        <w:t xml:space="preserve">3 </w:t>
      </w:r>
      <w:r>
        <w:t>启示</w:t>
      </w:r>
    </w:p>
    <w:p w14:paraId="50FA4265" w14:textId="77777777" w:rsidR="00D64B28" w:rsidRPr="00D64B28" w:rsidRDefault="00D64B28" w:rsidP="00D64B28">
      <w:pPr>
        <w:ind w:firstLine="420"/>
        <w:jc w:val="left"/>
      </w:pPr>
      <w:r w:rsidRPr="00D64B28">
        <w:rPr>
          <w:rFonts w:hint="eastAsia"/>
        </w:rPr>
        <w:t>无人驾驶技术的出现方便了出行，但也必须指出，无人驾驶在复杂路况下的自动转弯、切换车道、躲避障碍、及时刹车等功能不能做到百之分百稳定。</w:t>
      </w:r>
    </w:p>
    <w:p w14:paraId="2BD203F2" w14:textId="12A7E6DB" w:rsidR="00D64B28" w:rsidRDefault="00D64B28" w:rsidP="00D64B28">
      <w:pPr>
        <w:ind w:firstLine="420"/>
        <w:jc w:val="left"/>
      </w:pPr>
      <w:r w:rsidRPr="00D64B28">
        <w:rPr>
          <w:rFonts w:hint="eastAsia"/>
        </w:rPr>
        <w:t>死亡事故的发生往往伴随着民众的质疑，只有提高安全性，无人驾驶才能拥有美好前景。当前很多交通事故发生在于无人驾驶汽车对环境感知的渠道比较单一。因此，未来无人驾驶安全性的研发方向就是建立一个多元的、多重的感知从而确保车辆了解驾驶员所处的环境。相关企业、工程师需要进一步投入技术研发，保证乘客安全。安全性是无人驾驶实现大规模商用必过的槛。</w:t>
      </w:r>
    </w:p>
    <w:p w14:paraId="4E500BFE" w14:textId="6C52B272" w:rsidR="00F349B6" w:rsidRDefault="00F349B6" w:rsidP="00F349B6">
      <w:pPr>
        <w:pStyle w:val="2"/>
        <w:spacing w:before="156" w:after="156"/>
        <w:ind w:left="316" w:hangingChars="150" w:hanging="316"/>
        <w:rPr>
          <w:szCs w:val="21"/>
          <w:u w:color="000000"/>
        </w:rPr>
      </w:pPr>
      <w:r w:rsidRPr="006900B8">
        <w:rPr>
          <w:rFonts w:hint="eastAsia"/>
          <w:szCs w:val="21"/>
          <w:u w:color="000000"/>
        </w:rPr>
        <w:t>4</w:t>
      </w:r>
      <w:r w:rsidRPr="00F349B6">
        <w:rPr>
          <w:rFonts w:hint="eastAsia"/>
          <w:szCs w:val="21"/>
          <w:u w:color="000000"/>
        </w:rPr>
        <w:t>无人驾驶汽车安全难题与伦理困境</w:t>
      </w:r>
    </w:p>
    <w:p w14:paraId="75403EE7" w14:textId="5DA8E5B0" w:rsidR="00F349B6" w:rsidRPr="00F349B6" w:rsidRDefault="00F349B6" w:rsidP="00CC0184">
      <w:pPr>
        <w:ind w:firstLine="316"/>
        <w:jc w:val="left"/>
      </w:pPr>
      <w:r w:rsidRPr="00F349B6">
        <w:rPr>
          <w:rFonts w:hint="eastAsia"/>
        </w:rPr>
        <w:t>由于无人驾驶汽车对于天气和传感器网络的稳定性要求极高，在恶劣的道路交通天气和不稳定的网络条件下，车用天气传感器等汽车电子设备可能直接发生故障从而导致其汽车系统无法正常地运行。而天气恶化和网络的中断无疑会导致重大的道路交通事故和灾难。那些被黑客侵入网络的汽车系统更可能会直接造成难以估量的经济损失。而所有这些网络安全事故，又由谁来为消费者买单，驾驶员、汽车零部件制造商和汽车软件开发者……谁应该来负责承担哪一部分的责任，这些网络安全问题都亟待解决，而无人汽车相关的网络安全法律的修订和制定更是远远没有相关部门跟进。</w:t>
      </w:r>
    </w:p>
    <w:p w14:paraId="3CBA1B6E" w14:textId="5BE150FC" w:rsidR="00F349B6" w:rsidRPr="00F349B6" w:rsidRDefault="00F349B6" w:rsidP="00F349B6">
      <w:pPr>
        <w:ind w:firstLine="420"/>
        <w:jc w:val="left"/>
        <w:rPr>
          <w:rFonts w:hint="eastAsia"/>
        </w:rPr>
      </w:pPr>
      <w:r w:rsidRPr="00F349B6">
        <w:rPr>
          <w:rFonts w:hint="eastAsia"/>
        </w:rPr>
        <w:lastRenderedPageBreak/>
        <w:t>除了安全问题，无人驾驶汽车的普及会导致大量交通运输从业人员失业，出租车行业也将受到重大冲击，这也是部分政府对无人驾驶汽车不表示支持的一大因素。不同国家对无人驾驶的理解和接受程度不同，很多调查结果显示，仍有众多消费者对无人驾驶汽车呈观望甚至否定态度。</w:t>
      </w:r>
    </w:p>
    <w:p w14:paraId="3C4CF136" w14:textId="1557A6F0" w:rsidR="00874564" w:rsidRDefault="00874564" w:rsidP="00874564">
      <w:pPr>
        <w:pStyle w:val="3"/>
        <w:spacing w:before="156" w:after="156" w:line="240" w:lineRule="exact"/>
      </w:pPr>
      <w:r>
        <w:t>4.1</w:t>
      </w:r>
      <w:r>
        <w:t xml:space="preserve"> </w:t>
      </w:r>
      <w:r>
        <w:rPr>
          <w:rFonts w:hint="eastAsia"/>
        </w:rPr>
        <w:t>自动驾驶汽车的所有权</w:t>
      </w:r>
    </w:p>
    <w:p w14:paraId="41B72AE5" w14:textId="4D109ED9" w:rsidR="00DC5E45" w:rsidRPr="00DC5E45" w:rsidRDefault="00DC5E45" w:rsidP="00DC5E45">
      <w:pPr>
        <w:ind w:firstLine="316"/>
        <w:jc w:val="left"/>
      </w:pPr>
      <w:r w:rsidRPr="00DC5E45">
        <w:rPr>
          <w:rFonts w:hint="eastAsia"/>
        </w:rPr>
        <w:t>无人驾驶汽车普及之后，谁将拥有其所有权会是一个问题。首先，如果大家都像如今一样拥有汽车自主所有权的话，那么城市交通将更加拥堵，污染问题将更加严重，同时也会造成数百万司机失业。</w:t>
      </w:r>
    </w:p>
    <w:p w14:paraId="2AF56EAE" w14:textId="321E15B9" w:rsidR="00DC5E45" w:rsidRPr="00DC5E45" w:rsidRDefault="00DC5E45" w:rsidP="00DC5E45">
      <w:pPr>
        <w:ind w:firstLine="316"/>
        <w:jc w:val="left"/>
        <w:rPr>
          <w:rFonts w:hint="eastAsia"/>
        </w:rPr>
      </w:pPr>
      <w:r w:rsidRPr="00DC5E45">
        <w:rPr>
          <w:rFonts w:hint="eastAsia"/>
        </w:rPr>
        <w:t>但是，共享模式的无人驾驶汽车也存在问题。消费者不会愿意为共享的车辆维修保养支付任何费用，也不一定愿意缴纳高额的使用保证金和押金，这些都将给共享汽车公司的财务造成难题。</w:t>
      </w:r>
    </w:p>
    <w:p w14:paraId="5EAC07B9" w14:textId="7891FD87" w:rsidR="00DC5E45" w:rsidRPr="00585540" w:rsidRDefault="00DC5E45" w:rsidP="00585540">
      <w:pPr>
        <w:ind w:firstLine="316"/>
        <w:jc w:val="left"/>
        <w:rPr>
          <w:rFonts w:hint="eastAsia"/>
        </w:rPr>
      </w:pPr>
      <w:r w:rsidRPr="00DC5E45">
        <w:rPr>
          <w:rFonts w:hint="eastAsia"/>
        </w:rPr>
        <w:t>因此，无人驾驶汽车的所有权问题值得被进一步讨论和研究。</w:t>
      </w:r>
    </w:p>
    <w:p w14:paraId="6F82CCA7" w14:textId="5AB177A2" w:rsidR="004962D5" w:rsidRDefault="004962D5" w:rsidP="00CC0DEB">
      <w:pPr>
        <w:pStyle w:val="3"/>
        <w:spacing w:before="156" w:after="156" w:line="240" w:lineRule="exact"/>
      </w:pPr>
      <w:r>
        <w:t>4.</w:t>
      </w:r>
      <w:r>
        <w:t>2</w:t>
      </w:r>
      <w:r>
        <w:t xml:space="preserve"> </w:t>
      </w:r>
      <w:r>
        <w:rPr>
          <w:rFonts w:hint="eastAsia"/>
        </w:rPr>
        <w:t>谁负责赔偿</w:t>
      </w:r>
    </w:p>
    <w:p w14:paraId="60AADD2A" w14:textId="77777777" w:rsidR="00266AB4" w:rsidRDefault="00266AB4" w:rsidP="00266AB4">
      <w:pPr>
        <w:pStyle w:val="a8"/>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目前，我国在无人驾驶方面的法律法规还处于萌芽阶段，立法、执法层面还都是空白。当发生碰撞事故时，如果是由于行人或者另一辆车没有遵守交通规则而引发了这次交通事故，那么责任追究时，与该汽车是无人驾驶汽车还是传统汽车无关，可以直接按照现有关于传统的交通事故相关法案追究责任。但如果因为无人驾驶汽车在性能上的改变而对行人或者其他车辆的出行判断造成额外影响，则责任追究可能需要进一步深入探讨与研究。</w:t>
      </w:r>
    </w:p>
    <w:p w14:paraId="15F36E79" w14:textId="77777777" w:rsidR="00266AB4" w:rsidRDefault="00266AB4" w:rsidP="00266AB4">
      <w:pPr>
        <w:pStyle w:val="a8"/>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一般认为，无人驾驶汽车与传统的汽车发生碰撞事故，肇事方负责。而无人驾驶汽车撞到行人，默认涉案汽车负责。但是，无人驾驶汽车涉及的责任主体是多元的，不仅有该无人驾驶汽车的所有人与使用者、制造商与销售商，还有无人驾驶相关软件的开发商、智能驾驶系统辅助平台开发商等。因此，对车的责任承担主体如何进行界定，也是一大难题。总之，无人驾驶技术离大家越来越近，配套的法律规制也需要紧跟其后，在平衡好社会各方的整体利益，切实让消费者享受便利生活。</w:t>
      </w:r>
    </w:p>
    <w:p w14:paraId="65476E1F" w14:textId="0058872A" w:rsidR="00266AB4" w:rsidRPr="00266AB4" w:rsidRDefault="00266AB4" w:rsidP="00266AB4"/>
    <w:p w14:paraId="5F45F8F3" w14:textId="77777777" w:rsidR="00266AB4" w:rsidRPr="00266AB4" w:rsidRDefault="00266AB4" w:rsidP="00266AB4">
      <w:pPr>
        <w:rPr>
          <w:rFonts w:hint="eastAsia"/>
        </w:rPr>
      </w:pPr>
    </w:p>
    <w:p w14:paraId="1AD8FDF1" w14:textId="77777777" w:rsidR="00266AB4" w:rsidRDefault="00266AB4" w:rsidP="00266AB4">
      <w:pPr>
        <w:pStyle w:val="a8"/>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自动驾驶汽车的事故责任问题是一个复杂的问题，因为它涉及到技术、法律和道德方面的问题。在目前的法律框架下，自动驾驶汽车的事故责任通常由车辆制造商承担。然而，随着自动驾驶汽车技术的发展，许多国家正在修改法律，以便更好地处理自动驾驶汽车的事故责任问题。例如，美国联邦政府和各州政府已经制定了关于自动驾驶汽车事故责任的法律和政策。</w:t>
      </w:r>
    </w:p>
    <w:p w14:paraId="1192B89B" w14:textId="77777777" w:rsidR="00266AB4" w:rsidRDefault="00266AB4" w:rsidP="00266AB4">
      <w:pPr>
        <w:pStyle w:val="a8"/>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在自动驾驶汽车事故中，可能会有多方承担责任。例如，如果事故是由车辆硬件故障引起的，则车辆制造商可能承担责任。如果事故是由车辆软件故障引起的，则车辆软件开发商可能承担责任。如果事故是由车辆操作人员的疏忽或不当行为引起的，则车辆操作人员可能承担责任。因此，在自动驾驶汽车事故中，谁承担责任取决于事故的具体原因。</w:t>
      </w:r>
    </w:p>
    <w:p w14:paraId="1B41EBFA" w14:textId="77777777" w:rsidR="00585540" w:rsidRPr="00266AB4" w:rsidRDefault="00585540" w:rsidP="00585540">
      <w:pPr>
        <w:rPr>
          <w:rFonts w:hint="eastAsia"/>
        </w:rPr>
      </w:pPr>
    </w:p>
    <w:p w14:paraId="18200607" w14:textId="73948758" w:rsidR="004962D5" w:rsidRDefault="004962D5" w:rsidP="00CC0DEB">
      <w:pPr>
        <w:pStyle w:val="3"/>
        <w:spacing w:before="156" w:after="156" w:line="240" w:lineRule="exact"/>
      </w:pPr>
      <w:r>
        <w:t xml:space="preserve">4.3 </w:t>
      </w:r>
      <w:r>
        <w:rPr>
          <w:rFonts w:hint="eastAsia"/>
        </w:rPr>
        <w:t>优先保护谁的生命</w:t>
      </w:r>
    </w:p>
    <w:p w14:paraId="24191E67" w14:textId="11F7DFA4" w:rsidR="00E039D6" w:rsidRDefault="00E039D6" w:rsidP="00E039D6">
      <w:r w:rsidRPr="00E039D6">
        <w:rPr>
          <w:rFonts w:hint="eastAsia"/>
        </w:rPr>
        <w:t>，就是伦理学上经典的“电</w:t>
      </w:r>
      <w:r w:rsidRPr="00E039D6">
        <w:rPr>
          <w:rFonts w:hint="eastAsia"/>
        </w:rPr>
        <w:t xml:space="preserve"> </w:t>
      </w:r>
      <w:r w:rsidRPr="00E039D6">
        <w:rPr>
          <w:rFonts w:hint="eastAsia"/>
        </w:rPr>
        <w:t>车难题”。</w:t>
      </w:r>
      <w:r w:rsidRPr="00E039D6">
        <w:rPr>
          <w:rFonts w:hint="eastAsia"/>
        </w:rPr>
        <w:t xml:space="preserve"> </w:t>
      </w:r>
      <w:r w:rsidRPr="00E039D6">
        <w:rPr>
          <w:rFonts w:hint="eastAsia"/>
        </w:rPr>
        <w:t>这个最早由英国伦理学家菲利帕·福特</w:t>
      </w:r>
      <w:r w:rsidRPr="00E039D6">
        <w:rPr>
          <w:rFonts w:hint="eastAsia"/>
        </w:rPr>
        <w:t xml:space="preserve"> </w:t>
      </w:r>
      <w:r w:rsidRPr="00E039D6">
        <w:rPr>
          <w:rFonts w:hint="eastAsia"/>
        </w:rPr>
        <w:t>提出的思想试验迄今已经催生了无数的研究文</w:t>
      </w:r>
      <w:r w:rsidRPr="00E039D6">
        <w:rPr>
          <w:rFonts w:hint="eastAsia"/>
        </w:rPr>
        <w:t xml:space="preserve"> </w:t>
      </w:r>
      <w:r w:rsidRPr="00E039D6">
        <w:rPr>
          <w:rFonts w:hint="eastAsia"/>
        </w:rPr>
        <w:t>献，以至于形成了所谓的“电车学”。</w:t>
      </w:r>
    </w:p>
    <w:p w14:paraId="6D4B53DE" w14:textId="7DDD5BD0" w:rsidR="00E039D6" w:rsidRDefault="00E039D6" w:rsidP="00E039D6"/>
    <w:p w14:paraId="3018379E" w14:textId="4C2AA372" w:rsidR="00E039D6" w:rsidRDefault="00E039D6" w:rsidP="00E039D6">
      <w:r w:rsidRPr="00E039D6">
        <w:rPr>
          <w:rFonts w:hint="eastAsia"/>
        </w:rPr>
        <w:t>电车学的基本假定是：（</w:t>
      </w:r>
      <w:r w:rsidRPr="00E039D6">
        <w:rPr>
          <w:rFonts w:hint="eastAsia"/>
        </w:rPr>
        <w:t>1</w:t>
      </w:r>
      <w:r w:rsidRPr="00E039D6">
        <w:rPr>
          <w:rFonts w:hint="eastAsia"/>
        </w:rPr>
        <w:t>）存在一个独立</w:t>
      </w:r>
      <w:r w:rsidRPr="00E039D6">
        <w:rPr>
          <w:rFonts w:hint="eastAsia"/>
        </w:rPr>
        <w:t xml:space="preserve"> </w:t>
      </w:r>
      <w:r w:rsidRPr="00E039D6">
        <w:rPr>
          <w:rFonts w:hint="eastAsia"/>
        </w:rPr>
        <w:t>的理性主体；（</w:t>
      </w:r>
      <w:r w:rsidRPr="00E039D6">
        <w:rPr>
          <w:rFonts w:hint="eastAsia"/>
        </w:rPr>
        <w:t>2</w:t>
      </w:r>
      <w:r w:rsidRPr="00E039D6">
        <w:rPr>
          <w:rFonts w:hint="eastAsia"/>
        </w:rPr>
        <w:t>）这个理性主体对车祸场景中的所</w:t>
      </w:r>
      <w:r w:rsidRPr="00E039D6">
        <w:rPr>
          <w:rFonts w:hint="eastAsia"/>
        </w:rPr>
        <w:t xml:space="preserve"> </w:t>
      </w:r>
      <w:r w:rsidRPr="00E039D6">
        <w:rPr>
          <w:rFonts w:hint="eastAsia"/>
        </w:rPr>
        <w:t>有选项及其后果都有充分的信息；（</w:t>
      </w:r>
      <w:r w:rsidRPr="00E039D6">
        <w:rPr>
          <w:rFonts w:hint="eastAsia"/>
        </w:rPr>
        <w:t>3</w:t>
      </w:r>
      <w:r w:rsidRPr="00E039D6">
        <w:rPr>
          <w:rFonts w:hint="eastAsia"/>
        </w:rPr>
        <w:t>）这个理性主</w:t>
      </w:r>
      <w:r w:rsidRPr="00E039D6">
        <w:rPr>
          <w:rFonts w:hint="eastAsia"/>
        </w:rPr>
        <w:t xml:space="preserve"> </w:t>
      </w:r>
      <w:r w:rsidRPr="00E039D6">
        <w:rPr>
          <w:rFonts w:hint="eastAsia"/>
        </w:rPr>
        <w:t>体可以根据这些信息做出道德判断，</w:t>
      </w:r>
      <w:r w:rsidRPr="00E039D6">
        <w:rPr>
          <w:rFonts w:hint="eastAsia"/>
        </w:rPr>
        <w:t xml:space="preserve"> </w:t>
      </w:r>
      <w:r w:rsidRPr="00E039D6">
        <w:rPr>
          <w:rFonts w:hint="eastAsia"/>
        </w:rPr>
        <w:t>选择特定的</w:t>
      </w:r>
      <w:r w:rsidRPr="00E039D6">
        <w:rPr>
          <w:rFonts w:hint="eastAsia"/>
        </w:rPr>
        <w:t xml:space="preserve"> </w:t>
      </w:r>
      <w:r w:rsidRPr="00E039D6">
        <w:rPr>
          <w:rFonts w:hint="eastAsia"/>
        </w:rPr>
        <w:t>行动，并承担相应的道德和法律责任。</w:t>
      </w:r>
      <w:r w:rsidRPr="00E039D6">
        <w:rPr>
          <w:rFonts w:hint="eastAsia"/>
        </w:rPr>
        <w:t xml:space="preserve"> </w:t>
      </w:r>
      <w:r w:rsidRPr="00E039D6">
        <w:rPr>
          <w:rFonts w:hint="eastAsia"/>
        </w:rPr>
        <w:t>但这些假定</w:t>
      </w:r>
      <w:r w:rsidRPr="00E039D6">
        <w:rPr>
          <w:rFonts w:hint="eastAsia"/>
        </w:rPr>
        <w:t xml:space="preserve"> </w:t>
      </w:r>
      <w:r w:rsidRPr="00E039D6">
        <w:rPr>
          <w:rFonts w:hint="eastAsia"/>
        </w:rPr>
        <w:t>对于人类来说就是不成立的，</w:t>
      </w:r>
      <w:r w:rsidRPr="00E039D6">
        <w:rPr>
          <w:rFonts w:hint="eastAsia"/>
        </w:rPr>
        <w:t xml:space="preserve"> </w:t>
      </w:r>
      <w:r w:rsidRPr="00E039D6">
        <w:rPr>
          <w:rFonts w:hint="eastAsia"/>
        </w:rPr>
        <w:t>对于自动驾驶系统</w:t>
      </w:r>
      <w:r w:rsidRPr="00E039D6">
        <w:rPr>
          <w:rFonts w:hint="eastAsia"/>
        </w:rPr>
        <w:t xml:space="preserve"> </w:t>
      </w:r>
      <w:r w:rsidRPr="00E039D6">
        <w:rPr>
          <w:rFonts w:hint="eastAsia"/>
        </w:rPr>
        <w:t>来说更是与其技术原理格格不入。</w:t>
      </w:r>
      <w:r w:rsidRPr="00E039D6">
        <w:rPr>
          <w:rFonts w:hint="eastAsia"/>
        </w:rPr>
        <w:t xml:space="preserve"> </w:t>
      </w:r>
      <w:r w:rsidRPr="00E039D6">
        <w:rPr>
          <w:rFonts w:hint="eastAsia"/>
        </w:rPr>
        <w:t>在车祸发生时，</w:t>
      </w:r>
      <w:r w:rsidRPr="00E039D6">
        <w:rPr>
          <w:rFonts w:hint="eastAsia"/>
        </w:rPr>
        <w:t xml:space="preserve"> </w:t>
      </w:r>
      <w:r w:rsidRPr="00E039D6">
        <w:rPr>
          <w:rFonts w:hint="eastAsia"/>
        </w:rPr>
        <w:t>驾驶员大多是凭本能而不是理性判断行动，</w:t>
      </w:r>
      <w:r w:rsidRPr="00E039D6">
        <w:rPr>
          <w:rFonts w:hint="eastAsia"/>
        </w:rPr>
        <w:t xml:space="preserve"> </w:t>
      </w:r>
      <w:r w:rsidRPr="00E039D6">
        <w:rPr>
          <w:rFonts w:hint="eastAsia"/>
        </w:rPr>
        <w:t>她往</w:t>
      </w:r>
      <w:r w:rsidRPr="00E039D6">
        <w:rPr>
          <w:rFonts w:hint="eastAsia"/>
        </w:rPr>
        <w:t xml:space="preserve"> </w:t>
      </w:r>
      <w:r w:rsidRPr="00E039D6">
        <w:rPr>
          <w:rFonts w:hint="eastAsia"/>
        </w:rPr>
        <w:t>往看不到所有的选项，</w:t>
      </w:r>
      <w:r w:rsidRPr="00E039D6">
        <w:rPr>
          <w:rFonts w:hint="eastAsia"/>
        </w:rPr>
        <w:t xml:space="preserve"> </w:t>
      </w:r>
      <w:r w:rsidRPr="00E039D6">
        <w:rPr>
          <w:rFonts w:hint="eastAsia"/>
        </w:rPr>
        <w:t>即使看到了往往也来不及</w:t>
      </w:r>
      <w:r w:rsidRPr="00E039D6">
        <w:rPr>
          <w:rFonts w:hint="eastAsia"/>
        </w:rPr>
        <w:t xml:space="preserve"> </w:t>
      </w:r>
      <w:r w:rsidRPr="00E039D6">
        <w:rPr>
          <w:rFonts w:hint="eastAsia"/>
        </w:rPr>
        <w:t>根据理性选择采取行动。</w:t>
      </w:r>
      <w:r w:rsidRPr="00E039D6">
        <w:rPr>
          <w:rFonts w:hint="eastAsia"/>
        </w:rPr>
        <w:t xml:space="preserve"> </w:t>
      </w:r>
      <w:r w:rsidRPr="00E039D6">
        <w:rPr>
          <w:rFonts w:hint="eastAsia"/>
        </w:rPr>
        <w:t>而自动驾驶系统所采用</w:t>
      </w:r>
      <w:r w:rsidRPr="00E039D6">
        <w:rPr>
          <w:rFonts w:hint="eastAsia"/>
        </w:rPr>
        <w:t xml:space="preserve"> </w:t>
      </w:r>
      <w:r w:rsidRPr="00E039D6">
        <w:rPr>
          <w:rFonts w:hint="eastAsia"/>
        </w:rPr>
        <w:t>的机器学习算法是从无数人类驾驶行为数据和模</w:t>
      </w:r>
      <w:r w:rsidRPr="00E039D6">
        <w:rPr>
          <w:rFonts w:hint="eastAsia"/>
        </w:rPr>
        <w:t xml:space="preserve"> </w:t>
      </w:r>
      <w:r w:rsidRPr="00E039D6">
        <w:rPr>
          <w:rFonts w:hint="eastAsia"/>
        </w:rPr>
        <w:t>拟驾驶数据中进行学习，找出其中的规律或模式，</w:t>
      </w:r>
      <w:r w:rsidRPr="00E039D6">
        <w:rPr>
          <w:rFonts w:hint="eastAsia"/>
        </w:rPr>
        <w:t xml:space="preserve"> </w:t>
      </w:r>
      <w:r w:rsidRPr="00E039D6">
        <w:rPr>
          <w:rFonts w:hint="eastAsia"/>
        </w:rPr>
        <w:t>选择决策逻辑并不断优化的。</w:t>
      </w:r>
      <w:r w:rsidRPr="00E039D6">
        <w:rPr>
          <w:rFonts w:hint="eastAsia"/>
        </w:rPr>
        <w:t xml:space="preserve"> </w:t>
      </w:r>
      <w:r w:rsidRPr="00E039D6">
        <w:rPr>
          <w:rFonts w:hint="eastAsia"/>
        </w:rPr>
        <w:t>它不是一个按照演</w:t>
      </w:r>
      <w:r w:rsidRPr="00E039D6">
        <w:rPr>
          <w:rFonts w:hint="eastAsia"/>
        </w:rPr>
        <w:t xml:space="preserve"> </w:t>
      </w:r>
      <w:r w:rsidRPr="00E039D6">
        <w:rPr>
          <w:rFonts w:hint="eastAsia"/>
        </w:rPr>
        <w:t>绎逻辑来推理的决策者。</w:t>
      </w:r>
      <w:r w:rsidRPr="00E039D6">
        <w:rPr>
          <w:rFonts w:hint="eastAsia"/>
        </w:rPr>
        <w:t xml:space="preserve"> </w:t>
      </w:r>
      <w:r w:rsidRPr="00E039D6">
        <w:rPr>
          <w:rFonts w:hint="eastAsia"/>
        </w:rPr>
        <w:t>如前所述，这也是唯一技</w:t>
      </w:r>
      <w:r w:rsidRPr="00E039D6">
        <w:rPr>
          <w:rFonts w:hint="eastAsia"/>
        </w:rPr>
        <w:t xml:space="preserve"> </w:t>
      </w:r>
      <w:r w:rsidRPr="00E039D6">
        <w:rPr>
          <w:rFonts w:hint="eastAsia"/>
        </w:rPr>
        <w:t>术上可行的路径。</w:t>
      </w:r>
      <w:r w:rsidRPr="00E039D6">
        <w:rPr>
          <w:rFonts w:hint="eastAsia"/>
        </w:rPr>
        <w:t xml:space="preserve"> </w:t>
      </w:r>
      <w:r w:rsidRPr="00E039D6">
        <w:rPr>
          <w:rFonts w:hint="eastAsia"/>
        </w:rPr>
        <w:t>按照演绎逻辑编程的机器貌似</w:t>
      </w:r>
      <w:r w:rsidRPr="00E039D6">
        <w:rPr>
          <w:rFonts w:hint="eastAsia"/>
        </w:rPr>
        <w:t xml:space="preserve"> </w:t>
      </w:r>
      <w:r w:rsidRPr="00E039D6">
        <w:rPr>
          <w:rFonts w:hint="eastAsia"/>
        </w:rPr>
        <w:t>算法透明逻辑清晰，</w:t>
      </w:r>
      <w:r w:rsidRPr="00E039D6">
        <w:rPr>
          <w:rFonts w:hint="eastAsia"/>
        </w:rPr>
        <w:t xml:space="preserve"> </w:t>
      </w:r>
      <w:r w:rsidRPr="00E039D6">
        <w:rPr>
          <w:rFonts w:hint="eastAsia"/>
        </w:rPr>
        <w:t>但就连识别垃圾邮件这样的</w:t>
      </w:r>
      <w:r w:rsidRPr="00E039D6">
        <w:rPr>
          <w:rFonts w:hint="eastAsia"/>
        </w:rPr>
        <w:t xml:space="preserve"> </w:t>
      </w:r>
      <w:r w:rsidRPr="00E039D6">
        <w:rPr>
          <w:rFonts w:hint="eastAsia"/>
        </w:rPr>
        <w:t>相对简单的任务都无法很好地完成，</w:t>
      </w:r>
      <w:r w:rsidRPr="00E039D6">
        <w:rPr>
          <w:rFonts w:hint="eastAsia"/>
        </w:rPr>
        <w:t xml:space="preserve"> </w:t>
      </w:r>
      <w:r w:rsidRPr="00E039D6">
        <w:rPr>
          <w:rFonts w:hint="eastAsia"/>
        </w:rPr>
        <w:t>因为程序员</w:t>
      </w:r>
      <w:r w:rsidRPr="00E039D6">
        <w:rPr>
          <w:rFonts w:hint="eastAsia"/>
        </w:rPr>
        <w:t xml:space="preserve"> </w:t>
      </w:r>
      <w:r w:rsidRPr="00E039D6">
        <w:rPr>
          <w:rFonts w:hint="eastAsia"/>
        </w:rPr>
        <w:t>需要将符合垃圾邮件特征的所有条件都事先编写</w:t>
      </w:r>
      <w:r w:rsidRPr="00E039D6">
        <w:rPr>
          <w:rFonts w:hint="eastAsia"/>
        </w:rPr>
        <w:t xml:space="preserve"> </w:t>
      </w:r>
      <w:r w:rsidRPr="00E039D6">
        <w:rPr>
          <w:rFonts w:hint="eastAsia"/>
        </w:rPr>
        <w:t>成代码，这是一项难以完成的任务。</w:t>
      </w:r>
      <w:r w:rsidRPr="00E039D6">
        <w:rPr>
          <w:rFonts w:hint="eastAsia"/>
        </w:rPr>
        <w:t xml:space="preserve"> </w:t>
      </w:r>
      <w:r w:rsidRPr="00E039D6">
        <w:rPr>
          <w:rFonts w:hint="eastAsia"/>
        </w:rPr>
        <w:t>同时，作为人</w:t>
      </w:r>
      <w:r w:rsidRPr="00E039D6">
        <w:rPr>
          <w:rFonts w:hint="eastAsia"/>
        </w:rPr>
        <w:t xml:space="preserve"> </w:t>
      </w:r>
      <w:r w:rsidRPr="00E039D6">
        <w:rPr>
          <w:rFonts w:hint="eastAsia"/>
        </w:rPr>
        <w:t>工智能的自动驾驶系统并不具备</w:t>
      </w:r>
      <w:r w:rsidRPr="00E039D6">
        <w:rPr>
          <w:rFonts w:hint="eastAsia"/>
        </w:rPr>
        <w:t xml:space="preserve"> </w:t>
      </w:r>
      <w:r w:rsidRPr="00E039D6">
        <w:rPr>
          <w:rFonts w:hint="eastAsia"/>
        </w:rPr>
        <w:t>“上帝视角”，它</w:t>
      </w:r>
      <w:r w:rsidRPr="00E039D6">
        <w:rPr>
          <w:rFonts w:hint="eastAsia"/>
        </w:rPr>
        <w:t xml:space="preserve"> </w:t>
      </w:r>
      <w:r w:rsidRPr="00E039D6">
        <w:rPr>
          <w:rFonts w:hint="eastAsia"/>
        </w:rPr>
        <w:t>在视觉、听觉等方面还不如人类，目前导致人类死</w:t>
      </w:r>
      <w:r w:rsidRPr="00E039D6">
        <w:rPr>
          <w:rFonts w:hint="eastAsia"/>
        </w:rPr>
        <w:t xml:space="preserve"> </w:t>
      </w:r>
      <w:r w:rsidRPr="00E039D6">
        <w:rPr>
          <w:rFonts w:hint="eastAsia"/>
        </w:rPr>
        <w:t>亡的自动驾驶汽车车祸，</w:t>
      </w:r>
      <w:r w:rsidRPr="00E039D6">
        <w:rPr>
          <w:rFonts w:hint="eastAsia"/>
        </w:rPr>
        <w:t xml:space="preserve"> </w:t>
      </w:r>
      <w:r w:rsidRPr="00E039D6">
        <w:rPr>
          <w:rFonts w:hint="eastAsia"/>
        </w:rPr>
        <w:t>从中国的高雅宁驾驶特</w:t>
      </w:r>
      <w:r w:rsidRPr="00E039D6">
        <w:rPr>
          <w:rFonts w:hint="eastAsia"/>
        </w:rPr>
        <w:t xml:space="preserve"> </w:t>
      </w:r>
      <w:r w:rsidRPr="00E039D6">
        <w:rPr>
          <w:rFonts w:hint="eastAsia"/>
        </w:rPr>
        <w:t>斯</w:t>
      </w:r>
      <w:r w:rsidRPr="00E039D6">
        <w:rPr>
          <w:rFonts w:hint="eastAsia"/>
        </w:rPr>
        <w:t xml:space="preserve"> </w:t>
      </w:r>
      <w:r w:rsidRPr="00E039D6">
        <w:rPr>
          <w:rFonts w:hint="eastAsia"/>
        </w:rPr>
        <w:t>拉</w:t>
      </w:r>
      <w:r w:rsidRPr="00E039D6">
        <w:rPr>
          <w:rFonts w:hint="eastAsia"/>
        </w:rPr>
        <w:t xml:space="preserve"> Model S </w:t>
      </w:r>
      <w:r w:rsidRPr="00E039D6">
        <w:rPr>
          <w:rFonts w:hint="eastAsia"/>
        </w:rPr>
        <w:t>出</w:t>
      </w:r>
      <w:r w:rsidRPr="00E039D6">
        <w:rPr>
          <w:rFonts w:hint="eastAsia"/>
        </w:rPr>
        <w:t xml:space="preserve"> </w:t>
      </w:r>
      <w:r w:rsidRPr="00E039D6">
        <w:rPr>
          <w:rFonts w:hint="eastAsia"/>
        </w:rPr>
        <w:t>车</w:t>
      </w:r>
      <w:r w:rsidRPr="00E039D6">
        <w:rPr>
          <w:rFonts w:hint="eastAsia"/>
        </w:rPr>
        <w:t xml:space="preserve"> </w:t>
      </w:r>
      <w:r w:rsidRPr="00E039D6">
        <w:rPr>
          <w:rFonts w:hint="eastAsia"/>
        </w:rPr>
        <w:t>祸</w:t>
      </w:r>
      <w:r w:rsidRPr="00E039D6">
        <w:rPr>
          <w:rFonts w:hint="eastAsia"/>
        </w:rPr>
        <w:t xml:space="preserve"> </w:t>
      </w:r>
      <w:r w:rsidRPr="00E039D6">
        <w:rPr>
          <w:rFonts w:hint="eastAsia"/>
        </w:rPr>
        <w:t>到</w:t>
      </w:r>
      <w:r w:rsidRPr="00E039D6">
        <w:rPr>
          <w:rFonts w:hint="eastAsia"/>
        </w:rPr>
        <w:t xml:space="preserve"> </w:t>
      </w:r>
      <w:r w:rsidRPr="00E039D6">
        <w:rPr>
          <w:rFonts w:hint="eastAsia"/>
        </w:rPr>
        <w:t>美</w:t>
      </w:r>
      <w:r w:rsidRPr="00E039D6">
        <w:rPr>
          <w:rFonts w:hint="eastAsia"/>
        </w:rPr>
        <w:t xml:space="preserve"> </w:t>
      </w:r>
      <w:r w:rsidRPr="00E039D6">
        <w:rPr>
          <w:rFonts w:hint="eastAsia"/>
        </w:rPr>
        <w:t>国</w:t>
      </w:r>
      <w:r w:rsidRPr="00E039D6">
        <w:rPr>
          <w:rFonts w:hint="eastAsia"/>
        </w:rPr>
        <w:t xml:space="preserve"> </w:t>
      </w:r>
      <w:r w:rsidRPr="00E039D6">
        <w:rPr>
          <w:rFonts w:hint="eastAsia"/>
        </w:rPr>
        <w:t>的</w:t>
      </w:r>
      <w:r w:rsidRPr="00E039D6">
        <w:rPr>
          <w:rFonts w:hint="eastAsia"/>
        </w:rPr>
        <w:t xml:space="preserve"> Uber </w:t>
      </w:r>
      <w:r w:rsidRPr="00E039D6">
        <w:rPr>
          <w:rFonts w:hint="eastAsia"/>
        </w:rPr>
        <w:t>自</w:t>
      </w:r>
      <w:r w:rsidRPr="00E039D6">
        <w:rPr>
          <w:rFonts w:hint="eastAsia"/>
        </w:rPr>
        <w:t xml:space="preserve"> </w:t>
      </w:r>
      <w:r w:rsidRPr="00E039D6">
        <w:rPr>
          <w:rFonts w:hint="eastAsia"/>
        </w:rPr>
        <w:t>动</w:t>
      </w:r>
      <w:r w:rsidRPr="00E039D6">
        <w:rPr>
          <w:rFonts w:hint="eastAsia"/>
        </w:rPr>
        <w:t xml:space="preserve"> </w:t>
      </w:r>
      <w:r w:rsidRPr="00E039D6">
        <w:rPr>
          <w:rFonts w:hint="eastAsia"/>
        </w:rPr>
        <w:t>驾</w:t>
      </w:r>
      <w:r w:rsidRPr="00E039D6">
        <w:rPr>
          <w:rFonts w:hint="eastAsia"/>
        </w:rPr>
        <w:t xml:space="preserve"> </w:t>
      </w:r>
      <w:r w:rsidRPr="00E039D6">
        <w:rPr>
          <w:rFonts w:hint="eastAsia"/>
        </w:rPr>
        <w:t>驶</w:t>
      </w:r>
      <w:r w:rsidRPr="00E039D6">
        <w:rPr>
          <w:rFonts w:hint="eastAsia"/>
        </w:rPr>
        <w:t xml:space="preserve"> </w:t>
      </w:r>
      <w:r w:rsidRPr="00E039D6">
        <w:rPr>
          <w:rFonts w:hint="eastAsia"/>
        </w:rPr>
        <w:t>汽</w:t>
      </w:r>
      <w:r w:rsidRPr="00E039D6">
        <w:rPr>
          <w:rFonts w:hint="eastAsia"/>
        </w:rPr>
        <w:t xml:space="preserve"> </w:t>
      </w:r>
      <w:r w:rsidRPr="00E039D6">
        <w:rPr>
          <w:rFonts w:hint="eastAsia"/>
        </w:rPr>
        <w:t>车车祸和特斯拉</w:t>
      </w:r>
      <w:r w:rsidRPr="00E039D6">
        <w:rPr>
          <w:rFonts w:hint="eastAsia"/>
        </w:rPr>
        <w:t xml:space="preserve"> Model S </w:t>
      </w:r>
      <w:r w:rsidRPr="00E039D6">
        <w:rPr>
          <w:rFonts w:hint="eastAsia"/>
        </w:rPr>
        <w:t>车祸，</w:t>
      </w:r>
      <w:r w:rsidRPr="00E039D6">
        <w:rPr>
          <w:rFonts w:hint="eastAsia"/>
        </w:rPr>
        <w:t xml:space="preserve"> </w:t>
      </w:r>
      <w:r w:rsidRPr="00E039D6">
        <w:rPr>
          <w:rFonts w:hint="eastAsia"/>
        </w:rPr>
        <w:t>都是因为自动驾</w:t>
      </w:r>
      <w:r w:rsidRPr="00E039D6">
        <w:rPr>
          <w:rFonts w:hint="eastAsia"/>
        </w:rPr>
        <w:t xml:space="preserve"> </w:t>
      </w:r>
      <w:r w:rsidRPr="00E039D6">
        <w:rPr>
          <w:rFonts w:hint="eastAsia"/>
        </w:rPr>
        <w:t>驶系统未能识别出前方车辆或人，而且都是在能见</w:t>
      </w:r>
      <w:r w:rsidRPr="00E039D6">
        <w:rPr>
          <w:rFonts w:hint="eastAsia"/>
        </w:rPr>
        <w:t xml:space="preserve"> </w:t>
      </w:r>
      <w:r w:rsidRPr="00E039D6">
        <w:rPr>
          <w:rFonts w:hint="eastAsia"/>
        </w:rPr>
        <w:t>度很高的情况下，也就是说，在驾驶员没有转移注</w:t>
      </w:r>
      <w:r w:rsidRPr="00E039D6">
        <w:rPr>
          <w:rFonts w:hint="eastAsia"/>
        </w:rPr>
        <w:t xml:space="preserve"> </w:t>
      </w:r>
      <w:r w:rsidRPr="00E039D6">
        <w:rPr>
          <w:rFonts w:hint="eastAsia"/>
        </w:rPr>
        <w:t>意力去做别的事情可以很容易看到的情况下。</w:t>
      </w:r>
      <w:r w:rsidRPr="00E039D6">
        <w:rPr>
          <w:rFonts w:hint="eastAsia"/>
        </w:rPr>
        <w:t xml:space="preserve"> </w:t>
      </w:r>
      <w:r w:rsidRPr="00E039D6">
        <w:rPr>
          <w:rFonts w:hint="eastAsia"/>
        </w:rPr>
        <w:t>计</w:t>
      </w:r>
      <w:r w:rsidRPr="00E039D6">
        <w:rPr>
          <w:rFonts w:hint="eastAsia"/>
        </w:rPr>
        <w:t xml:space="preserve"> </w:t>
      </w:r>
      <w:r w:rsidRPr="00E039D6">
        <w:rPr>
          <w:rFonts w:hint="eastAsia"/>
        </w:rPr>
        <w:t>算机视觉不是人们所想象的类似于人类的那种视</w:t>
      </w:r>
      <w:r w:rsidRPr="00E039D6">
        <w:rPr>
          <w:rFonts w:hint="eastAsia"/>
        </w:rPr>
        <w:t xml:space="preserve"> </w:t>
      </w:r>
      <w:r w:rsidRPr="00E039D6">
        <w:rPr>
          <w:rFonts w:hint="eastAsia"/>
        </w:rPr>
        <w:t>觉，而是一种基于对大量样本的“学习”而形成的</w:t>
      </w:r>
      <w:r w:rsidRPr="00E039D6">
        <w:rPr>
          <w:rFonts w:hint="eastAsia"/>
        </w:rPr>
        <w:t xml:space="preserve"> </w:t>
      </w:r>
      <w:r w:rsidRPr="00E039D6">
        <w:rPr>
          <w:rFonts w:hint="eastAsia"/>
        </w:rPr>
        <w:t>概率论判断。</w:t>
      </w:r>
      <w:r w:rsidRPr="00E039D6">
        <w:rPr>
          <w:rFonts w:hint="eastAsia"/>
        </w:rPr>
        <w:t xml:space="preserve"> </w:t>
      </w:r>
      <w:r w:rsidRPr="00E039D6">
        <w:rPr>
          <w:rFonts w:hint="eastAsia"/>
        </w:rPr>
        <w:t>更具体地说，计算机视觉本质上是某</w:t>
      </w:r>
      <w:r w:rsidRPr="00E039D6">
        <w:rPr>
          <w:rFonts w:hint="eastAsia"/>
        </w:rPr>
        <w:t xml:space="preserve"> </w:t>
      </w:r>
      <w:r w:rsidRPr="00E039D6">
        <w:rPr>
          <w:rFonts w:hint="eastAsia"/>
        </w:rPr>
        <w:t>种概率论的分类器，比如朴素贝叶斯分类器、决策</w:t>
      </w:r>
      <w:r w:rsidRPr="00E039D6">
        <w:rPr>
          <w:rFonts w:hint="eastAsia"/>
        </w:rPr>
        <w:t xml:space="preserve"> </w:t>
      </w:r>
      <w:r w:rsidRPr="00E039D6">
        <w:rPr>
          <w:rFonts w:hint="eastAsia"/>
        </w:rPr>
        <w:t>树、支持向量机或逻辑回归模型。</w:t>
      </w:r>
      <w:r w:rsidRPr="00E039D6">
        <w:rPr>
          <w:rFonts w:hint="eastAsia"/>
        </w:rPr>
        <w:t xml:space="preserve"> </w:t>
      </w:r>
      <w:r w:rsidRPr="00E039D6">
        <w:rPr>
          <w:rFonts w:hint="eastAsia"/>
        </w:rPr>
        <w:t>这种方法与人基</w:t>
      </w:r>
      <w:r w:rsidRPr="00E039D6">
        <w:rPr>
          <w:rFonts w:hint="eastAsia"/>
        </w:rPr>
        <w:t xml:space="preserve"> </w:t>
      </w:r>
      <w:r w:rsidRPr="00E039D6">
        <w:rPr>
          <w:rFonts w:hint="eastAsia"/>
        </w:rPr>
        <w:lastRenderedPageBreak/>
        <w:t>于感知、</w:t>
      </w:r>
      <w:r w:rsidRPr="00E039D6">
        <w:rPr>
          <w:rFonts w:hint="eastAsia"/>
        </w:rPr>
        <w:t xml:space="preserve"> </w:t>
      </w:r>
      <w:r w:rsidRPr="00E039D6">
        <w:rPr>
          <w:rFonts w:hint="eastAsia"/>
        </w:rPr>
        <w:t>直觉和经验的判断相比仍有相当大的差</w:t>
      </w:r>
      <w:r w:rsidRPr="00E039D6">
        <w:rPr>
          <w:rFonts w:hint="eastAsia"/>
        </w:rPr>
        <w:t xml:space="preserve"> </w:t>
      </w:r>
      <w:r w:rsidRPr="00E039D6">
        <w:rPr>
          <w:rFonts w:hint="eastAsia"/>
        </w:rPr>
        <w:t>距。</w:t>
      </w:r>
    </w:p>
    <w:p w14:paraId="10EEE53B" w14:textId="3EE7FE45" w:rsidR="00E039D6" w:rsidRDefault="00E039D6" w:rsidP="00E039D6"/>
    <w:p w14:paraId="65126F56" w14:textId="2295554E" w:rsidR="00A64729" w:rsidRDefault="00A64729" w:rsidP="00E039D6">
      <w:r w:rsidRPr="00A64729">
        <w:rPr>
          <w:rFonts w:hint="eastAsia"/>
        </w:rPr>
        <w:t>机器学习算法所采用的不是三段论式</w:t>
      </w:r>
      <w:r w:rsidRPr="00A64729">
        <w:rPr>
          <w:rFonts w:hint="eastAsia"/>
        </w:rPr>
        <w:t xml:space="preserve"> </w:t>
      </w:r>
      <w:r w:rsidRPr="00A64729">
        <w:rPr>
          <w:rFonts w:hint="eastAsia"/>
        </w:rPr>
        <w:t>的演绎推理，而是学习大量范例的经验主义方法，</w:t>
      </w:r>
      <w:r w:rsidRPr="00A64729">
        <w:rPr>
          <w:rFonts w:hint="eastAsia"/>
        </w:rPr>
        <w:t xml:space="preserve"> </w:t>
      </w:r>
      <w:r w:rsidRPr="00A64729">
        <w:rPr>
          <w:rFonts w:hint="eastAsia"/>
        </w:rPr>
        <w:t>而且这是包括自动驾驶技术在内的人工智能技术</w:t>
      </w:r>
      <w:r w:rsidRPr="00A64729">
        <w:rPr>
          <w:rFonts w:hint="eastAsia"/>
        </w:rPr>
        <w:t xml:space="preserve"> </w:t>
      </w:r>
      <w:r w:rsidRPr="00A64729">
        <w:rPr>
          <w:rFonts w:hint="eastAsia"/>
        </w:rPr>
        <w:t>之所以能够比传统的编程更有能力处理真实世界</w:t>
      </w:r>
      <w:r w:rsidRPr="00A64729">
        <w:rPr>
          <w:rFonts w:hint="eastAsia"/>
        </w:rPr>
        <w:t xml:space="preserve"> </w:t>
      </w:r>
      <w:r w:rsidRPr="00A64729">
        <w:rPr>
          <w:rFonts w:hint="eastAsia"/>
        </w:rPr>
        <w:t>中的复杂问题的原因所在。</w:t>
      </w:r>
      <w:r w:rsidRPr="00A64729">
        <w:rPr>
          <w:rFonts w:hint="eastAsia"/>
        </w:rPr>
        <w:t xml:space="preserve"> </w:t>
      </w:r>
      <w:r w:rsidRPr="00A64729">
        <w:rPr>
          <w:rFonts w:hint="eastAsia"/>
        </w:rPr>
        <w:t>用哥德尔不完备性定</w:t>
      </w:r>
      <w:r w:rsidRPr="00A64729">
        <w:rPr>
          <w:rFonts w:hint="eastAsia"/>
        </w:rPr>
        <w:t xml:space="preserve"> </w:t>
      </w:r>
      <w:r w:rsidRPr="00A64729">
        <w:rPr>
          <w:rFonts w:hint="eastAsia"/>
        </w:rPr>
        <w:t>理的表述方式，我们可以说：形式逻辑上越自洽的</w:t>
      </w:r>
      <w:r w:rsidRPr="00A64729">
        <w:rPr>
          <w:rFonts w:hint="eastAsia"/>
        </w:rPr>
        <w:t xml:space="preserve"> </w:t>
      </w:r>
      <w:r w:rsidRPr="00A64729">
        <w:rPr>
          <w:rFonts w:hint="eastAsia"/>
        </w:rPr>
        <w:t>系统对真实场景的覆盖越不完整，</w:t>
      </w:r>
      <w:r w:rsidRPr="00A64729">
        <w:rPr>
          <w:rFonts w:hint="eastAsia"/>
        </w:rPr>
        <w:t xml:space="preserve"> </w:t>
      </w:r>
      <w:r w:rsidRPr="00A64729">
        <w:rPr>
          <w:rFonts w:hint="eastAsia"/>
        </w:rPr>
        <w:t>能够处理的问</w:t>
      </w:r>
      <w:r w:rsidRPr="00A64729">
        <w:rPr>
          <w:rFonts w:hint="eastAsia"/>
        </w:rPr>
        <w:t xml:space="preserve"> </w:t>
      </w:r>
      <w:r w:rsidRPr="00A64729">
        <w:rPr>
          <w:rFonts w:hint="eastAsia"/>
        </w:rPr>
        <w:t>题越简单；</w:t>
      </w:r>
      <w:r w:rsidRPr="00A64729">
        <w:rPr>
          <w:rFonts w:hint="eastAsia"/>
        </w:rPr>
        <w:t xml:space="preserve"> </w:t>
      </w:r>
      <w:r w:rsidRPr="00A64729">
        <w:rPr>
          <w:rFonts w:hint="eastAsia"/>
        </w:rPr>
        <w:t>而覆盖了越多真实场景应对经验的算</w:t>
      </w:r>
      <w:r w:rsidRPr="00A64729">
        <w:rPr>
          <w:rFonts w:hint="eastAsia"/>
        </w:rPr>
        <w:t xml:space="preserve"> </w:t>
      </w:r>
      <w:r w:rsidRPr="00A64729">
        <w:rPr>
          <w:rFonts w:hint="eastAsia"/>
        </w:rPr>
        <w:t>法，在形式逻辑上越不自洽。</w:t>
      </w:r>
      <w:r w:rsidRPr="00A64729">
        <w:rPr>
          <w:rFonts w:hint="eastAsia"/>
        </w:rPr>
        <w:t xml:space="preserve"> </w:t>
      </w:r>
      <w:r w:rsidRPr="00A64729">
        <w:rPr>
          <w:rFonts w:hint="eastAsia"/>
        </w:rPr>
        <w:t>像电车难题这样假设</w:t>
      </w:r>
      <w:r w:rsidRPr="00A64729">
        <w:rPr>
          <w:rFonts w:hint="eastAsia"/>
        </w:rPr>
        <w:t xml:space="preserve"> </w:t>
      </w:r>
      <w:r w:rsidRPr="00A64729">
        <w:rPr>
          <w:rFonts w:hint="eastAsia"/>
        </w:rPr>
        <w:t>其</w:t>
      </w:r>
      <w:r w:rsidRPr="00A64729">
        <w:rPr>
          <w:rFonts w:hint="eastAsia"/>
        </w:rPr>
        <w:t xml:space="preserve"> </w:t>
      </w:r>
      <w:r w:rsidRPr="00A64729">
        <w:rPr>
          <w:rFonts w:hint="eastAsia"/>
        </w:rPr>
        <w:t>他</w:t>
      </w:r>
      <w:r w:rsidRPr="00A64729">
        <w:rPr>
          <w:rFonts w:hint="eastAsia"/>
        </w:rPr>
        <w:t xml:space="preserve"> </w:t>
      </w:r>
      <w:r w:rsidRPr="00A64729">
        <w:rPr>
          <w:rFonts w:hint="eastAsia"/>
        </w:rPr>
        <w:t>条</w:t>
      </w:r>
      <w:r w:rsidRPr="00A64729">
        <w:rPr>
          <w:rFonts w:hint="eastAsia"/>
        </w:rPr>
        <w:t xml:space="preserve"> </w:t>
      </w:r>
      <w:r w:rsidRPr="00A64729">
        <w:rPr>
          <w:rFonts w:hint="eastAsia"/>
        </w:rPr>
        <w:t>件</w:t>
      </w:r>
      <w:r w:rsidRPr="00A64729">
        <w:rPr>
          <w:rFonts w:hint="eastAsia"/>
        </w:rPr>
        <w:t xml:space="preserve"> </w:t>
      </w:r>
      <w:r w:rsidRPr="00A64729">
        <w:rPr>
          <w:rFonts w:hint="eastAsia"/>
        </w:rPr>
        <w:t>相</w:t>
      </w:r>
      <w:r w:rsidRPr="00A64729">
        <w:rPr>
          <w:rFonts w:hint="eastAsia"/>
        </w:rPr>
        <w:t xml:space="preserve"> </w:t>
      </w:r>
      <w:r w:rsidRPr="00A64729">
        <w:rPr>
          <w:rFonts w:hint="eastAsia"/>
        </w:rPr>
        <w:t>同</w:t>
      </w:r>
      <w:r w:rsidRPr="00A64729">
        <w:rPr>
          <w:rFonts w:hint="eastAsia"/>
        </w:rPr>
        <w:t xml:space="preserve"> </w:t>
      </w:r>
      <w:r w:rsidRPr="00A64729">
        <w:rPr>
          <w:rFonts w:hint="eastAsia"/>
        </w:rPr>
        <w:t>的</w:t>
      </w:r>
      <w:r w:rsidRPr="00A64729">
        <w:rPr>
          <w:rFonts w:hint="eastAsia"/>
        </w:rPr>
        <w:t xml:space="preserve"> </w:t>
      </w:r>
      <w:r w:rsidRPr="00A64729">
        <w:rPr>
          <w:rFonts w:hint="eastAsia"/>
        </w:rPr>
        <w:t>前</w:t>
      </w:r>
      <w:r w:rsidRPr="00A64729">
        <w:rPr>
          <w:rFonts w:hint="eastAsia"/>
        </w:rPr>
        <w:t xml:space="preserve"> </w:t>
      </w:r>
      <w:r w:rsidRPr="00A64729">
        <w:rPr>
          <w:rFonts w:hint="eastAsia"/>
        </w:rPr>
        <w:t>提</w:t>
      </w:r>
      <w:r w:rsidRPr="00A64729">
        <w:rPr>
          <w:rFonts w:hint="eastAsia"/>
        </w:rPr>
        <w:t xml:space="preserve"> </w:t>
      </w:r>
      <w:r w:rsidRPr="00A64729">
        <w:rPr>
          <w:rFonts w:hint="eastAsia"/>
        </w:rPr>
        <w:t>下</w:t>
      </w:r>
      <w:r w:rsidRPr="00A64729">
        <w:rPr>
          <w:rFonts w:hint="eastAsia"/>
        </w:rPr>
        <w:t xml:space="preserve"> </w:t>
      </w:r>
      <w:r w:rsidRPr="00A64729">
        <w:rPr>
          <w:rFonts w:hint="eastAsia"/>
        </w:rPr>
        <w:t>孤</w:t>
      </w:r>
      <w:r w:rsidRPr="00A64729">
        <w:rPr>
          <w:rFonts w:hint="eastAsia"/>
        </w:rPr>
        <w:t xml:space="preserve"> </w:t>
      </w:r>
      <w:r w:rsidRPr="00A64729">
        <w:rPr>
          <w:rFonts w:hint="eastAsia"/>
        </w:rPr>
        <w:t>立</w:t>
      </w:r>
      <w:r w:rsidRPr="00A64729">
        <w:rPr>
          <w:rFonts w:hint="eastAsia"/>
        </w:rPr>
        <w:t xml:space="preserve"> </w:t>
      </w:r>
      <w:r w:rsidRPr="00A64729">
        <w:rPr>
          <w:rFonts w:hint="eastAsia"/>
        </w:rPr>
        <w:t>出</w:t>
      </w:r>
      <w:r w:rsidRPr="00A64729">
        <w:rPr>
          <w:rFonts w:hint="eastAsia"/>
        </w:rPr>
        <w:t xml:space="preserve"> A</w:t>
      </w:r>
      <w:r w:rsidRPr="00A64729">
        <w:rPr>
          <w:rFonts w:hint="eastAsia"/>
        </w:rPr>
        <w:t>、</w:t>
      </w:r>
      <w:r w:rsidRPr="00A64729">
        <w:rPr>
          <w:rFonts w:hint="eastAsia"/>
        </w:rPr>
        <w:t xml:space="preserve">B </w:t>
      </w:r>
      <w:r w:rsidRPr="00A64729">
        <w:rPr>
          <w:rFonts w:hint="eastAsia"/>
        </w:rPr>
        <w:t>选</w:t>
      </w:r>
      <w:r w:rsidRPr="00A64729">
        <w:rPr>
          <w:rFonts w:hint="eastAsia"/>
        </w:rPr>
        <w:t xml:space="preserve"> </w:t>
      </w:r>
      <w:r w:rsidRPr="00A64729">
        <w:rPr>
          <w:rFonts w:hint="eastAsia"/>
        </w:rPr>
        <w:t>项</w:t>
      </w:r>
      <w:r w:rsidRPr="00A64729">
        <w:rPr>
          <w:rFonts w:hint="eastAsia"/>
        </w:rPr>
        <w:t xml:space="preserve"> </w:t>
      </w:r>
      <w:r w:rsidRPr="00A64729">
        <w:rPr>
          <w:rFonts w:hint="eastAsia"/>
        </w:rPr>
        <w:t>的</w:t>
      </w:r>
      <w:r w:rsidRPr="00A64729">
        <w:rPr>
          <w:rFonts w:hint="eastAsia"/>
        </w:rPr>
        <w:t xml:space="preserve"> </w:t>
      </w:r>
      <w:r w:rsidRPr="00A64729">
        <w:rPr>
          <w:rFonts w:hint="eastAsia"/>
        </w:rPr>
        <w:t>思</w:t>
      </w:r>
      <w:r w:rsidRPr="00A64729">
        <w:rPr>
          <w:rFonts w:hint="eastAsia"/>
        </w:rPr>
        <w:t xml:space="preserve"> </w:t>
      </w:r>
      <w:r w:rsidRPr="00A64729">
        <w:rPr>
          <w:rFonts w:hint="eastAsia"/>
        </w:rPr>
        <w:t>维</w:t>
      </w:r>
      <w:r w:rsidRPr="00A64729">
        <w:rPr>
          <w:rFonts w:hint="eastAsia"/>
        </w:rPr>
        <w:t xml:space="preserve"> </w:t>
      </w:r>
      <w:r w:rsidRPr="00A64729">
        <w:rPr>
          <w:rFonts w:hint="eastAsia"/>
        </w:rPr>
        <w:t>方式，如果用来给自动驾驶汽车编程，它就完全无</w:t>
      </w:r>
      <w:r w:rsidRPr="00A64729">
        <w:rPr>
          <w:rFonts w:hint="eastAsia"/>
        </w:rPr>
        <w:t xml:space="preserve"> </w:t>
      </w:r>
      <w:r w:rsidRPr="00A64729">
        <w:rPr>
          <w:rFonts w:hint="eastAsia"/>
        </w:rPr>
        <w:t>法上路了。</w:t>
      </w:r>
      <w:r w:rsidRPr="00A64729">
        <w:rPr>
          <w:rFonts w:hint="eastAsia"/>
        </w:rPr>
        <w:t xml:space="preserve"> </w:t>
      </w:r>
      <w:r w:rsidRPr="00A64729">
        <w:rPr>
          <w:rFonts w:hint="eastAsia"/>
        </w:rPr>
        <w:t>为了让自动驾驶汽车能够应对真实世</w:t>
      </w:r>
      <w:r w:rsidRPr="00A64729">
        <w:rPr>
          <w:rFonts w:hint="eastAsia"/>
        </w:rPr>
        <w:t xml:space="preserve"> </w:t>
      </w:r>
      <w:r w:rsidRPr="00A64729">
        <w:rPr>
          <w:rFonts w:hint="eastAsia"/>
        </w:rPr>
        <w:t>界的电车难题，</w:t>
      </w:r>
      <w:r w:rsidRPr="00A64729">
        <w:rPr>
          <w:rFonts w:hint="eastAsia"/>
        </w:rPr>
        <w:t xml:space="preserve"> </w:t>
      </w:r>
      <w:r w:rsidRPr="00A64729">
        <w:rPr>
          <w:rFonts w:hint="eastAsia"/>
        </w:rPr>
        <w:t>就必须用大量的事故场景数据集</w:t>
      </w:r>
      <w:r w:rsidRPr="00A64729">
        <w:rPr>
          <w:rFonts w:hint="eastAsia"/>
        </w:rPr>
        <w:t xml:space="preserve"> </w:t>
      </w:r>
      <w:r w:rsidRPr="00A64729">
        <w:rPr>
          <w:rFonts w:hint="eastAsia"/>
        </w:rPr>
        <w:t>来训练它，但真实世界中的此种场景是很少的，</w:t>
      </w:r>
    </w:p>
    <w:p w14:paraId="106D6A14" w14:textId="0D0422D6" w:rsidR="00A64729" w:rsidRDefault="00A64729" w:rsidP="00E039D6"/>
    <w:p w14:paraId="72B91267" w14:textId="712111AB" w:rsidR="003A08C1" w:rsidRDefault="003A08C1" w:rsidP="00E039D6">
      <w:r w:rsidRPr="003A08C1">
        <w:rPr>
          <w:rFonts w:hint="eastAsia"/>
        </w:rPr>
        <w:t>因此还需要人为创造出许多</w:t>
      </w:r>
      <w:r w:rsidRPr="003A08C1">
        <w:rPr>
          <w:rFonts w:hint="eastAsia"/>
        </w:rPr>
        <w:t xml:space="preserve"> </w:t>
      </w:r>
      <w:r w:rsidRPr="003A08C1">
        <w:rPr>
          <w:rFonts w:hint="eastAsia"/>
        </w:rPr>
        <w:t>模拟电车难题场景的数据。</w:t>
      </w:r>
      <w:r w:rsidRPr="003A08C1">
        <w:rPr>
          <w:rFonts w:hint="eastAsia"/>
        </w:rPr>
        <w:t xml:space="preserve"> </w:t>
      </w:r>
      <w:r w:rsidRPr="003A08C1">
        <w:rPr>
          <w:rFonts w:hint="eastAsia"/>
        </w:rPr>
        <w:t>这样做不仅成本巨大，</w:t>
      </w:r>
      <w:r w:rsidRPr="003A08C1">
        <w:rPr>
          <w:rFonts w:hint="eastAsia"/>
        </w:rPr>
        <w:t xml:space="preserve"> </w:t>
      </w:r>
      <w:r w:rsidRPr="003A08C1">
        <w:rPr>
          <w:rFonts w:hint="eastAsia"/>
        </w:rPr>
        <w:t>而且还存在很大的潜在风险，比如，一辆学习了大</w:t>
      </w:r>
      <w:r w:rsidRPr="003A08C1">
        <w:rPr>
          <w:rFonts w:hint="eastAsia"/>
        </w:rPr>
        <w:t xml:space="preserve"> </w:t>
      </w:r>
      <w:r w:rsidRPr="003A08C1">
        <w:rPr>
          <w:rFonts w:hint="eastAsia"/>
        </w:rPr>
        <w:t>量应对电车难题的数据的自动驾驶汽车，</w:t>
      </w:r>
      <w:r w:rsidRPr="003A08C1">
        <w:rPr>
          <w:rFonts w:hint="eastAsia"/>
        </w:rPr>
        <w:t xml:space="preserve"> </w:t>
      </w:r>
      <w:r w:rsidRPr="003A08C1">
        <w:rPr>
          <w:rFonts w:hint="eastAsia"/>
        </w:rPr>
        <w:t>在本来</w:t>
      </w:r>
      <w:r w:rsidRPr="003A08C1">
        <w:rPr>
          <w:rFonts w:hint="eastAsia"/>
        </w:rPr>
        <w:t xml:space="preserve"> </w:t>
      </w:r>
      <w:r w:rsidRPr="003A08C1">
        <w:rPr>
          <w:rFonts w:hint="eastAsia"/>
        </w:rPr>
        <w:t>不至于发生事故的场景中，“看到”马路一边出现</w:t>
      </w:r>
      <w:r w:rsidRPr="003A08C1">
        <w:rPr>
          <w:rFonts w:hint="eastAsia"/>
        </w:rPr>
        <w:t xml:space="preserve"> </w:t>
      </w:r>
      <w:r w:rsidRPr="003A08C1">
        <w:rPr>
          <w:rFonts w:hint="eastAsia"/>
        </w:rPr>
        <w:t>了五个人，另一边出现了一个人，它可能选择去撞</w:t>
      </w:r>
      <w:r w:rsidRPr="003A08C1">
        <w:rPr>
          <w:rFonts w:hint="eastAsia"/>
        </w:rPr>
        <w:t xml:space="preserve"> </w:t>
      </w:r>
      <w:r w:rsidRPr="003A08C1">
        <w:rPr>
          <w:rFonts w:hint="eastAsia"/>
        </w:rPr>
        <w:t>那一个人，以“挽救”本来不需要它挽救的五个人。</w:t>
      </w:r>
      <w:r w:rsidRPr="003A08C1">
        <w:rPr>
          <w:rFonts w:hint="eastAsia"/>
        </w:rPr>
        <w:t xml:space="preserve"> </w:t>
      </w:r>
      <w:r w:rsidRPr="003A08C1">
        <w:rPr>
          <w:rFonts w:hint="eastAsia"/>
        </w:rPr>
        <w:t>试</w:t>
      </w:r>
      <w:r w:rsidRPr="003A08C1">
        <w:rPr>
          <w:rFonts w:hint="eastAsia"/>
        </w:rPr>
        <w:t xml:space="preserve"> </w:t>
      </w:r>
      <w:r w:rsidRPr="003A08C1">
        <w:rPr>
          <w:rFonts w:hint="eastAsia"/>
        </w:rPr>
        <w:t>图</w:t>
      </w:r>
      <w:r w:rsidRPr="003A08C1">
        <w:rPr>
          <w:rFonts w:hint="eastAsia"/>
        </w:rPr>
        <w:t xml:space="preserve"> </w:t>
      </w:r>
      <w:r w:rsidRPr="003A08C1">
        <w:rPr>
          <w:rFonts w:hint="eastAsia"/>
        </w:rPr>
        <w:t>将</w:t>
      </w:r>
      <w:r w:rsidRPr="003A08C1">
        <w:rPr>
          <w:rFonts w:hint="eastAsia"/>
        </w:rPr>
        <w:t xml:space="preserve"> </w:t>
      </w:r>
      <w:r w:rsidRPr="003A08C1">
        <w:rPr>
          <w:rFonts w:hint="eastAsia"/>
        </w:rPr>
        <w:t>电</w:t>
      </w:r>
      <w:r w:rsidRPr="003A08C1">
        <w:rPr>
          <w:rFonts w:hint="eastAsia"/>
        </w:rPr>
        <w:t xml:space="preserve"> </w:t>
      </w:r>
      <w:r w:rsidRPr="003A08C1">
        <w:rPr>
          <w:rFonts w:hint="eastAsia"/>
        </w:rPr>
        <w:t>车</w:t>
      </w:r>
      <w:r w:rsidRPr="003A08C1">
        <w:rPr>
          <w:rFonts w:hint="eastAsia"/>
        </w:rPr>
        <w:t xml:space="preserve"> </w:t>
      </w:r>
      <w:r w:rsidRPr="003A08C1">
        <w:rPr>
          <w:rFonts w:hint="eastAsia"/>
        </w:rPr>
        <w:t>难</w:t>
      </w:r>
      <w:r w:rsidRPr="003A08C1">
        <w:rPr>
          <w:rFonts w:hint="eastAsia"/>
        </w:rPr>
        <w:t xml:space="preserve"> </w:t>
      </w:r>
      <w:r w:rsidRPr="003A08C1">
        <w:rPr>
          <w:rFonts w:hint="eastAsia"/>
        </w:rPr>
        <w:t>题</w:t>
      </w:r>
      <w:r w:rsidRPr="003A08C1">
        <w:rPr>
          <w:rFonts w:hint="eastAsia"/>
        </w:rPr>
        <w:t xml:space="preserve"> </w:t>
      </w:r>
      <w:r w:rsidRPr="003A08C1">
        <w:rPr>
          <w:rFonts w:hint="eastAsia"/>
        </w:rPr>
        <w:t>作</w:t>
      </w:r>
      <w:r w:rsidRPr="003A08C1">
        <w:rPr>
          <w:rFonts w:hint="eastAsia"/>
        </w:rPr>
        <w:t xml:space="preserve"> </w:t>
      </w:r>
      <w:r w:rsidRPr="003A08C1">
        <w:rPr>
          <w:rFonts w:hint="eastAsia"/>
        </w:rPr>
        <w:t>为</w:t>
      </w:r>
      <w:r w:rsidRPr="003A08C1">
        <w:rPr>
          <w:rFonts w:hint="eastAsia"/>
        </w:rPr>
        <w:t xml:space="preserve"> </w:t>
      </w:r>
      <w:r w:rsidRPr="003A08C1">
        <w:rPr>
          <w:rFonts w:hint="eastAsia"/>
        </w:rPr>
        <w:t>自动驾驶汽车算法设计中伦</w:t>
      </w:r>
      <w:r w:rsidRPr="003A08C1">
        <w:rPr>
          <w:rFonts w:hint="eastAsia"/>
        </w:rPr>
        <w:t xml:space="preserve"> </w:t>
      </w:r>
      <w:r w:rsidRPr="003A08C1">
        <w:rPr>
          <w:rFonts w:hint="eastAsia"/>
        </w:rPr>
        <w:t>理考量之重点的人士，完全无视了它的技术特点，</w:t>
      </w:r>
      <w:r w:rsidRPr="003A08C1">
        <w:rPr>
          <w:rFonts w:hint="eastAsia"/>
        </w:rPr>
        <w:t xml:space="preserve"> </w:t>
      </w:r>
      <w:r w:rsidRPr="003A08C1">
        <w:rPr>
          <w:rFonts w:hint="eastAsia"/>
        </w:rPr>
        <w:t>只关注到它最后表现出的“行为”上，而忽视了训</w:t>
      </w:r>
      <w:r w:rsidRPr="003A08C1">
        <w:rPr>
          <w:rFonts w:hint="eastAsia"/>
        </w:rPr>
        <w:t xml:space="preserve"> </w:t>
      </w:r>
      <w:r w:rsidRPr="003A08C1">
        <w:rPr>
          <w:rFonts w:hint="eastAsia"/>
        </w:rPr>
        <w:t>练出这种行为的前期工作中需要思考的包含伦理</w:t>
      </w:r>
      <w:r w:rsidRPr="003A08C1">
        <w:rPr>
          <w:rFonts w:hint="eastAsia"/>
        </w:rPr>
        <w:t xml:space="preserve"> </w:t>
      </w:r>
      <w:r w:rsidRPr="003A08C1">
        <w:rPr>
          <w:rFonts w:hint="eastAsia"/>
        </w:rPr>
        <w:t>考量的问题，</w:t>
      </w:r>
    </w:p>
    <w:p w14:paraId="4EF9AC9D" w14:textId="77777777" w:rsidR="003A08C1" w:rsidRDefault="003A08C1" w:rsidP="00E039D6">
      <w:pPr>
        <w:rPr>
          <w:rFonts w:hint="eastAsia"/>
        </w:rPr>
      </w:pPr>
    </w:p>
    <w:p w14:paraId="2B2A1F6C" w14:textId="77777777" w:rsidR="00E039D6" w:rsidRPr="00E039D6" w:rsidRDefault="00E039D6" w:rsidP="00E039D6">
      <w:pPr>
        <w:rPr>
          <w:rFonts w:hint="eastAsia"/>
        </w:rPr>
      </w:pPr>
    </w:p>
    <w:p w14:paraId="71687051" w14:textId="77D3628F" w:rsidR="001836C7" w:rsidRPr="001836C7" w:rsidRDefault="001836C7" w:rsidP="001836C7">
      <w:pPr>
        <w:spacing w:line="240" w:lineRule="auto"/>
        <w:ind w:firstLine="420"/>
      </w:pPr>
      <w:r w:rsidRPr="001836C7">
        <w:rPr>
          <w:rFonts w:hint="eastAsia"/>
        </w:rPr>
        <w:t>无人驾驶汽车面对的另一个伦理困境是当不可避免地发生意外的时候，无人驾驶汽车优先保护谁的生命。例如，某无人驾驶汽车碰到复杂路况，将不可避免地与一辆校车相撞。那么，此时无人驾驶汽车应该优先保护车主，还是应该为了保护载满儿童的校车而牺牲车主呢。</w:t>
      </w:r>
    </w:p>
    <w:p w14:paraId="4EA9D9C6" w14:textId="77777777" w:rsidR="001836C7" w:rsidRPr="001836C7" w:rsidRDefault="001836C7" w:rsidP="001836C7">
      <w:pPr>
        <w:spacing w:line="240" w:lineRule="auto"/>
        <w:rPr>
          <w:rFonts w:hint="eastAsia"/>
        </w:rPr>
      </w:pPr>
      <w:r w:rsidRPr="001836C7">
        <w:rPr>
          <w:rFonts w:hint="eastAsia"/>
        </w:rPr>
        <w:t xml:space="preserve">　　显然，站在一般的伦理道德层面，无人驾驶汽车肯定是要保护校车里的孩子，因为这将拯救更多的生命。但这也是一个毫无人性的判断，谁会愿意花费大量金钱购买一辆发生危险时不优先保护自己安全的汽车呢</w:t>
      </w:r>
      <w:r w:rsidRPr="001836C7">
        <w:rPr>
          <w:rFonts w:hint="eastAsia"/>
        </w:rPr>
        <w:t>[7]</w:t>
      </w:r>
      <w:r w:rsidRPr="001836C7">
        <w:rPr>
          <w:rFonts w:hint="eastAsia"/>
        </w:rPr>
        <w:t>。</w:t>
      </w:r>
    </w:p>
    <w:p w14:paraId="65144EA1" w14:textId="77777777" w:rsidR="001836C7" w:rsidRPr="001836C7" w:rsidRDefault="001836C7" w:rsidP="001836C7">
      <w:pPr>
        <w:spacing w:line="240" w:lineRule="auto"/>
        <w:rPr>
          <w:rFonts w:hint="eastAsia"/>
        </w:rPr>
      </w:pPr>
      <w:r w:rsidRPr="001836C7">
        <w:rPr>
          <w:rFonts w:hint="eastAsia"/>
        </w:rPr>
        <w:t xml:space="preserve">　　这样的伦理困境阻碍了无人驾驶汽车的普及。普遍认为，在遇到危险时，无人驾驶汽车应当把决定大权交还给人类，但现有的无人驾驶技术显然还无法满足这一需求。</w:t>
      </w:r>
    </w:p>
    <w:p w14:paraId="3B94BE45" w14:textId="64E5601A" w:rsidR="00F349B6" w:rsidRDefault="00F349B6" w:rsidP="00F349B6"/>
    <w:p w14:paraId="47B17A52" w14:textId="77777777" w:rsidR="003A7629" w:rsidRPr="00E86F69" w:rsidRDefault="003A7629" w:rsidP="00E86F69">
      <w:pPr>
        <w:spacing w:line="240" w:lineRule="auto"/>
      </w:pPr>
      <w:r w:rsidRPr="00E86F69">
        <w:t>自动驾驶算法的设计目的是为了帮助减少交通事故，并使驾驶员和行人的生命安全得到保护。因此，自动驾驶汽车的算法应该尽可能地保护所有人的生命。</w:t>
      </w:r>
    </w:p>
    <w:p w14:paraId="7EAE800A" w14:textId="77777777" w:rsidR="003A7629" w:rsidRPr="00E86F69" w:rsidRDefault="003A7629" w:rsidP="00E86F69">
      <w:pPr>
        <w:spacing w:line="240" w:lineRule="auto"/>
      </w:pPr>
      <w:r>
        <w:rPr>
          <w:rFonts w:ascii="Segoe UI" w:hAnsi="Segoe UI" w:cs="Segoe UI"/>
          <w:color w:val="374151"/>
        </w:rPr>
        <w:t>然而，在某些情况下，自动驾驶汽车的算法可能会面临抉择，即在保护某些人的生命的同时，可能会导致其他人的生命受到危害。例如，在遇到突发状况</w:t>
      </w:r>
      <w:r w:rsidRPr="00E86F69">
        <w:t>时，自动驾驶汽车的算法可能需要在几个选项之间做出决定，其中一些选项可能会使车辆上的人受到伤害，而另一些选项可能会使行人受到伤害。在这种情况下，自动驾驶汽车的算法应该尽可能保护所有人的生命，但是如果无法避免某些人受到伤害，则应优先考虑保护车辆内的人。</w:t>
      </w:r>
    </w:p>
    <w:p w14:paraId="07730130" w14:textId="77777777" w:rsidR="003A7629" w:rsidRPr="00E86F69" w:rsidRDefault="003A7629" w:rsidP="00E86F69">
      <w:pPr>
        <w:spacing w:line="240" w:lineRule="auto"/>
      </w:pPr>
      <w:r w:rsidRPr="00E86F69">
        <w:t>此外，自动驾驶汽车的算法也应考虑道德因素，例如遵循道路交通规则和法律、尊重其他人的权利和利益等。总的来说，自动驾驶汽车的算法应设计为尽可能保护所有人的生命，同时</w:t>
      </w:r>
      <w:r w:rsidRPr="00E86F69">
        <w:lastRenderedPageBreak/>
        <w:t>遵循道德准则。</w:t>
      </w:r>
    </w:p>
    <w:p w14:paraId="4EA4B65D" w14:textId="7637FCCD" w:rsidR="003A7629" w:rsidRPr="003A7629" w:rsidRDefault="003A7629" w:rsidP="00F349B6"/>
    <w:p w14:paraId="0FDCE885" w14:textId="28D0DE7B" w:rsidR="003A7629" w:rsidRDefault="003A7629" w:rsidP="00F349B6"/>
    <w:p w14:paraId="6FF3D5F2" w14:textId="77777777" w:rsidR="003A7629" w:rsidRPr="001836C7" w:rsidRDefault="003A7629" w:rsidP="00F349B6">
      <w:pPr>
        <w:rPr>
          <w:rFonts w:hint="eastAsia"/>
        </w:rPr>
      </w:pPr>
    </w:p>
    <w:p w14:paraId="15B30661" w14:textId="08DB9E40" w:rsidR="00A57F8B" w:rsidRDefault="00F349B6" w:rsidP="006900B8">
      <w:pPr>
        <w:pStyle w:val="2"/>
        <w:spacing w:before="156" w:after="156"/>
        <w:ind w:left="316" w:hangingChars="150" w:hanging="316"/>
        <w:rPr>
          <w:szCs w:val="21"/>
          <w:u w:color="000000"/>
        </w:rPr>
      </w:pPr>
      <w:r>
        <w:rPr>
          <w:szCs w:val="21"/>
          <w:u w:color="000000"/>
        </w:rPr>
        <w:t>5</w:t>
      </w:r>
      <w:r w:rsidR="006B1952" w:rsidRPr="006900B8">
        <w:rPr>
          <w:rFonts w:hint="eastAsia"/>
          <w:szCs w:val="21"/>
          <w:u w:color="000000"/>
        </w:rPr>
        <w:t>结论</w:t>
      </w:r>
    </w:p>
    <w:p w14:paraId="3C97D750" w14:textId="350308D9" w:rsidR="006900B8" w:rsidRPr="006900B8" w:rsidRDefault="006900B8" w:rsidP="007350AC">
      <w:pPr>
        <w:spacing w:line="240" w:lineRule="auto"/>
      </w:pPr>
      <w:r>
        <w:tab/>
      </w:r>
      <w:r w:rsidR="00AF443F" w:rsidRPr="007350AC">
        <w:rPr>
          <w:rFonts w:hint="eastAsia"/>
        </w:rPr>
        <w:t>在</w:t>
      </w:r>
      <w:r w:rsidR="00AF443F" w:rsidRPr="007350AC">
        <w:rPr>
          <w:rFonts w:hint="eastAsia"/>
        </w:rPr>
        <w:t>20</w:t>
      </w:r>
      <w:r w:rsidR="00AF443F" w:rsidRPr="007350AC">
        <w:rPr>
          <w:rFonts w:hint="eastAsia"/>
        </w:rPr>
        <w:t>世纪</w:t>
      </w:r>
      <w:r w:rsidR="00AF443F" w:rsidRPr="007350AC">
        <w:rPr>
          <w:rFonts w:hint="eastAsia"/>
        </w:rPr>
        <w:t>40</w:t>
      </w:r>
      <w:r w:rsidR="00AF443F" w:rsidRPr="007350AC">
        <w:rPr>
          <w:rFonts w:hint="eastAsia"/>
        </w:rPr>
        <w:t>年代，艾萨克·阿西莫夫就写下了他那著名的机器人三大法则：机器人不能伤害人类，机器人不能违背人类的命令，机器人不能擅自伤害自己——这是按重要性由高到低排序的。但是大约</w:t>
      </w:r>
      <w:r w:rsidR="00AF443F" w:rsidRPr="007350AC">
        <w:rPr>
          <w:rFonts w:hint="eastAsia"/>
        </w:rPr>
        <w:t>40</w:t>
      </w:r>
      <w:r w:rsidR="00AF443F" w:rsidRPr="007350AC">
        <w:rPr>
          <w:rFonts w:hint="eastAsia"/>
        </w:rPr>
        <w:t>年后，太多事件不断挑战这些法则的底线，阿西莫夫又引入了第零号法则，凌驾于之前所有法则之上，说的是机器人不能伤害人类这个整体。</w:t>
      </w:r>
    </w:p>
    <w:p w14:paraId="562B9897" w14:textId="77777777" w:rsidR="00105143" w:rsidRPr="00795329" w:rsidRDefault="00105143" w:rsidP="00105143">
      <w:pPr>
        <w:pStyle w:val="2"/>
        <w:spacing w:before="156" w:after="156"/>
        <w:ind w:left="271" w:hangingChars="150" w:hanging="271"/>
        <w:rPr>
          <w:szCs w:val="21"/>
          <w:u w:color="000000"/>
        </w:rPr>
      </w:pPr>
      <w:r w:rsidRPr="00795329">
        <w:rPr>
          <w:sz w:val="18"/>
          <w:szCs w:val="18"/>
          <w:u w:color="000000"/>
        </w:rPr>
        <w:fldChar w:fldCharType="begin"/>
      </w:r>
      <w:r w:rsidRPr="00795329">
        <w:rPr>
          <w:sz w:val="18"/>
          <w:szCs w:val="18"/>
          <w:u w:color="000000"/>
        </w:rPr>
        <w:instrText>ADDIN CNKISM.LBib</w:instrText>
      </w:r>
      <w:r w:rsidRPr="00795329">
        <w:rPr>
          <w:sz w:val="18"/>
          <w:szCs w:val="18"/>
          <w:u w:color="000000"/>
        </w:rPr>
        <w:fldChar w:fldCharType="separate"/>
      </w:r>
      <w:r w:rsidRPr="00795329">
        <w:rPr>
          <w:szCs w:val="21"/>
          <w:u w:color="000000"/>
        </w:rPr>
        <w:t>参考文献</w:t>
      </w:r>
    </w:p>
    <w:p w14:paraId="2832DF6C" w14:textId="232F9E8F" w:rsidR="00105143" w:rsidRPr="00105143" w:rsidRDefault="00105143" w:rsidP="00E65CA0">
      <w:pPr>
        <w:pStyle w:val="a7"/>
      </w:pPr>
      <w:r w:rsidRPr="00795329">
        <w:rPr>
          <w:u w:color="000000"/>
        </w:rPr>
        <w:fldChar w:fldCharType="end"/>
      </w:r>
    </w:p>
    <w:p w14:paraId="421BD6DF" w14:textId="77777777" w:rsidR="00105143" w:rsidRPr="00105143" w:rsidRDefault="00105143" w:rsidP="00105143"/>
    <w:p w14:paraId="752FD66B" w14:textId="77777777" w:rsidR="00105143" w:rsidRDefault="00105143" w:rsidP="00105143"/>
    <w:p w14:paraId="3F2E15D8" w14:textId="7BEAC34B" w:rsidR="00105143" w:rsidRPr="00105143" w:rsidRDefault="00105143" w:rsidP="00105143">
      <w:pPr>
        <w:tabs>
          <w:tab w:val="left" w:pos="1528"/>
        </w:tabs>
        <w:sectPr w:rsidR="00105143" w:rsidRPr="0010514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tab/>
      </w:r>
    </w:p>
    <w:p w14:paraId="68B430EC" w14:textId="77777777" w:rsidR="002266A6" w:rsidRPr="00590358" w:rsidRDefault="002266A6" w:rsidP="00706B4D">
      <w:pPr>
        <w:pStyle w:val="2"/>
        <w:spacing w:before="156" w:after="156"/>
      </w:pPr>
    </w:p>
    <w:sectPr w:rsidR="002266A6" w:rsidRPr="00590358" w:rsidSect="006538A2">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7DA5" w14:textId="77777777" w:rsidR="00B45EFF" w:rsidRDefault="00B45EFF" w:rsidP="00137415">
      <w:pPr>
        <w:spacing w:line="240" w:lineRule="auto"/>
      </w:pPr>
      <w:r>
        <w:separator/>
      </w:r>
    </w:p>
  </w:endnote>
  <w:endnote w:type="continuationSeparator" w:id="0">
    <w:p w14:paraId="0B51B5BE" w14:textId="77777777" w:rsidR="00B45EFF" w:rsidRDefault="00B45EFF" w:rsidP="00137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DEEB" w14:textId="77777777" w:rsidR="00590358" w:rsidRDefault="0059035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AAD0" w14:textId="77777777" w:rsidR="00590358" w:rsidRDefault="0059035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C683" w14:textId="77777777" w:rsidR="00590358" w:rsidRDefault="0059035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593577"/>
      <w:docPartObj>
        <w:docPartGallery w:val="Page Numbers (Bottom of Page)"/>
        <w:docPartUnique/>
      </w:docPartObj>
    </w:sdtPr>
    <w:sdtEndPr/>
    <w:sdtContent>
      <w:p w14:paraId="4C8E79E1" w14:textId="77777777" w:rsidR="006538A2" w:rsidRDefault="00595095">
        <w:pPr>
          <w:pStyle w:val="a5"/>
          <w:ind w:firstLine="360"/>
          <w:jc w:val="center"/>
        </w:pPr>
        <w:r>
          <w:fldChar w:fldCharType="begin"/>
        </w:r>
        <w:r>
          <w:instrText>PAGE   \* MERGEFORMAT</w:instrText>
        </w:r>
        <w:r>
          <w:fldChar w:fldCharType="separate"/>
        </w:r>
        <w:r>
          <w:rPr>
            <w:lang w:val="zh-CN"/>
          </w:rPr>
          <w:t>2</w:t>
        </w:r>
        <w:r>
          <w:fldChar w:fldCharType="end"/>
        </w:r>
      </w:p>
    </w:sdtContent>
  </w:sdt>
  <w:p w14:paraId="10E67AE4" w14:textId="77777777" w:rsidR="006538A2" w:rsidRDefault="00B45E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8739E" w14:textId="77777777" w:rsidR="00B45EFF" w:rsidRDefault="00B45EFF" w:rsidP="00137415">
      <w:pPr>
        <w:spacing w:line="240" w:lineRule="auto"/>
      </w:pPr>
      <w:r>
        <w:separator/>
      </w:r>
    </w:p>
  </w:footnote>
  <w:footnote w:type="continuationSeparator" w:id="0">
    <w:p w14:paraId="57B56180" w14:textId="77777777" w:rsidR="00B45EFF" w:rsidRDefault="00B45EFF" w:rsidP="00137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CC4B" w14:textId="77777777" w:rsidR="00590358" w:rsidRDefault="0059035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6DC7" w14:textId="77777777" w:rsidR="00590358" w:rsidRDefault="00590358" w:rsidP="00275CE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778" w14:textId="77777777" w:rsidR="00590358" w:rsidRDefault="00590358">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6403" w14:textId="77777777" w:rsidR="00CF3FF3" w:rsidRDefault="00B45EFF" w:rsidP="009F6D76">
    <w:pPr>
      <w:pStyle w:val="a3"/>
      <w:pBdr>
        <w:bottom w:val="single" w:sz="6"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DF"/>
    <w:rsid w:val="00023000"/>
    <w:rsid w:val="00040417"/>
    <w:rsid w:val="000609A6"/>
    <w:rsid w:val="00062931"/>
    <w:rsid w:val="00067270"/>
    <w:rsid w:val="00074BF9"/>
    <w:rsid w:val="0007651C"/>
    <w:rsid w:val="00082578"/>
    <w:rsid w:val="000954CB"/>
    <w:rsid w:val="000A3A6E"/>
    <w:rsid w:val="000A71B8"/>
    <w:rsid w:val="000B032C"/>
    <w:rsid w:val="000B4303"/>
    <w:rsid w:val="000B5D0A"/>
    <w:rsid w:val="000C5804"/>
    <w:rsid w:val="000D3024"/>
    <w:rsid w:val="000F4EB6"/>
    <w:rsid w:val="00105143"/>
    <w:rsid w:val="00130AA3"/>
    <w:rsid w:val="001328D0"/>
    <w:rsid w:val="00133F98"/>
    <w:rsid w:val="00137415"/>
    <w:rsid w:val="00147B7A"/>
    <w:rsid w:val="001510BF"/>
    <w:rsid w:val="00152AEA"/>
    <w:rsid w:val="0016386A"/>
    <w:rsid w:val="001836C7"/>
    <w:rsid w:val="001A12BA"/>
    <w:rsid w:val="001B1550"/>
    <w:rsid w:val="001C67D6"/>
    <w:rsid w:val="001D6517"/>
    <w:rsid w:val="001D7871"/>
    <w:rsid w:val="001E3E7C"/>
    <w:rsid w:val="0020359E"/>
    <w:rsid w:val="002037D2"/>
    <w:rsid w:val="00212AAE"/>
    <w:rsid w:val="002226C5"/>
    <w:rsid w:val="002266A6"/>
    <w:rsid w:val="00257444"/>
    <w:rsid w:val="00266AB4"/>
    <w:rsid w:val="002B0139"/>
    <w:rsid w:val="002C1BA7"/>
    <w:rsid w:val="002E3A12"/>
    <w:rsid w:val="002F3C2C"/>
    <w:rsid w:val="002F4038"/>
    <w:rsid w:val="003322FB"/>
    <w:rsid w:val="00362FA2"/>
    <w:rsid w:val="00363CE1"/>
    <w:rsid w:val="00380F9D"/>
    <w:rsid w:val="003815AD"/>
    <w:rsid w:val="003A08C1"/>
    <w:rsid w:val="003A7629"/>
    <w:rsid w:val="003B1816"/>
    <w:rsid w:val="003B211E"/>
    <w:rsid w:val="003C01DB"/>
    <w:rsid w:val="003E1243"/>
    <w:rsid w:val="00410FCE"/>
    <w:rsid w:val="00421A51"/>
    <w:rsid w:val="0042344A"/>
    <w:rsid w:val="004578C7"/>
    <w:rsid w:val="00460922"/>
    <w:rsid w:val="00475EF1"/>
    <w:rsid w:val="004962D5"/>
    <w:rsid w:val="004B228F"/>
    <w:rsid w:val="004C2D85"/>
    <w:rsid w:val="004D17E1"/>
    <w:rsid w:val="004D5D8A"/>
    <w:rsid w:val="004D675F"/>
    <w:rsid w:val="004E525B"/>
    <w:rsid w:val="00522940"/>
    <w:rsid w:val="00530DB8"/>
    <w:rsid w:val="00532ED6"/>
    <w:rsid w:val="005404D4"/>
    <w:rsid w:val="005514C2"/>
    <w:rsid w:val="00551701"/>
    <w:rsid w:val="00560C30"/>
    <w:rsid w:val="005834AC"/>
    <w:rsid w:val="00584DFC"/>
    <w:rsid w:val="00584F30"/>
    <w:rsid w:val="00585540"/>
    <w:rsid w:val="00590358"/>
    <w:rsid w:val="00592C49"/>
    <w:rsid w:val="00595095"/>
    <w:rsid w:val="00595FE5"/>
    <w:rsid w:val="00597B06"/>
    <w:rsid w:val="005D4D39"/>
    <w:rsid w:val="005D7C24"/>
    <w:rsid w:val="005E2CD8"/>
    <w:rsid w:val="005E5D26"/>
    <w:rsid w:val="005F208A"/>
    <w:rsid w:val="0061293C"/>
    <w:rsid w:val="00614F10"/>
    <w:rsid w:val="00623B6C"/>
    <w:rsid w:val="00650609"/>
    <w:rsid w:val="00650DFC"/>
    <w:rsid w:val="00660A67"/>
    <w:rsid w:val="006900B8"/>
    <w:rsid w:val="0069052A"/>
    <w:rsid w:val="006A4B99"/>
    <w:rsid w:val="006B1952"/>
    <w:rsid w:val="006B4F88"/>
    <w:rsid w:val="006C004D"/>
    <w:rsid w:val="00700E3E"/>
    <w:rsid w:val="00706B4D"/>
    <w:rsid w:val="00714B50"/>
    <w:rsid w:val="007230AF"/>
    <w:rsid w:val="007350AC"/>
    <w:rsid w:val="00741B1B"/>
    <w:rsid w:val="00747D1F"/>
    <w:rsid w:val="0075376F"/>
    <w:rsid w:val="00772E82"/>
    <w:rsid w:val="00782B7F"/>
    <w:rsid w:val="007C407A"/>
    <w:rsid w:val="007C733A"/>
    <w:rsid w:val="007E7B6D"/>
    <w:rsid w:val="00821AEA"/>
    <w:rsid w:val="0083391A"/>
    <w:rsid w:val="00834195"/>
    <w:rsid w:val="0083487A"/>
    <w:rsid w:val="0084519A"/>
    <w:rsid w:val="0084794D"/>
    <w:rsid w:val="00866849"/>
    <w:rsid w:val="00874564"/>
    <w:rsid w:val="00897299"/>
    <w:rsid w:val="008A3481"/>
    <w:rsid w:val="008B2A4D"/>
    <w:rsid w:val="008D3423"/>
    <w:rsid w:val="008E5686"/>
    <w:rsid w:val="008E5790"/>
    <w:rsid w:val="008E6B6B"/>
    <w:rsid w:val="008F3931"/>
    <w:rsid w:val="00904524"/>
    <w:rsid w:val="00915369"/>
    <w:rsid w:val="009347D1"/>
    <w:rsid w:val="00956CF2"/>
    <w:rsid w:val="00961B3F"/>
    <w:rsid w:val="009677D4"/>
    <w:rsid w:val="009B2B55"/>
    <w:rsid w:val="009F323C"/>
    <w:rsid w:val="00A030C9"/>
    <w:rsid w:val="00A066F6"/>
    <w:rsid w:val="00A1205B"/>
    <w:rsid w:val="00A15BEE"/>
    <w:rsid w:val="00A459DB"/>
    <w:rsid w:val="00A53F84"/>
    <w:rsid w:val="00A567C2"/>
    <w:rsid w:val="00A57F8B"/>
    <w:rsid w:val="00A64729"/>
    <w:rsid w:val="00A74823"/>
    <w:rsid w:val="00A74EE3"/>
    <w:rsid w:val="00A86428"/>
    <w:rsid w:val="00AA3B23"/>
    <w:rsid w:val="00AC2B38"/>
    <w:rsid w:val="00AD6A5C"/>
    <w:rsid w:val="00AF443F"/>
    <w:rsid w:val="00B2668C"/>
    <w:rsid w:val="00B368F6"/>
    <w:rsid w:val="00B45EFF"/>
    <w:rsid w:val="00B508FB"/>
    <w:rsid w:val="00BA01AF"/>
    <w:rsid w:val="00BA394B"/>
    <w:rsid w:val="00BA531E"/>
    <w:rsid w:val="00BA7BB5"/>
    <w:rsid w:val="00BB304A"/>
    <w:rsid w:val="00BB55F9"/>
    <w:rsid w:val="00BC4574"/>
    <w:rsid w:val="00BC6659"/>
    <w:rsid w:val="00BE6FB8"/>
    <w:rsid w:val="00C062D7"/>
    <w:rsid w:val="00C31854"/>
    <w:rsid w:val="00C33FCC"/>
    <w:rsid w:val="00C431DF"/>
    <w:rsid w:val="00C4568C"/>
    <w:rsid w:val="00C5525E"/>
    <w:rsid w:val="00C61893"/>
    <w:rsid w:val="00C64225"/>
    <w:rsid w:val="00C94B35"/>
    <w:rsid w:val="00C94D66"/>
    <w:rsid w:val="00CA6F47"/>
    <w:rsid w:val="00CC0184"/>
    <w:rsid w:val="00CC0DEB"/>
    <w:rsid w:val="00CC24E5"/>
    <w:rsid w:val="00CC5DDB"/>
    <w:rsid w:val="00CD1792"/>
    <w:rsid w:val="00CD2E5D"/>
    <w:rsid w:val="00CE1731"/>
    <w:rsid w:val="00D16CCC"/>
    <w:rsid w:val="00D2202C"/>
    <w:rsid w:val="00D35064"/>
    <w:rsid w:val="00D420B0"/>
    <w:rsid w:val="00D63DBA"/>
    <w:rsid w:val="00D64B28"/>
    <w:rsid w:val="00D9498D"/>
    <w:rsid w:val="00DA5820"/>
    <w:rsid w:val="00DB2F52"/>
    <w:rsid w:val="00DB7828"/>
    <w:rsid w:val="00DC5E45"/>
    <w:rsid w:val="00DD44D4"/>
    <w:rsid w:val="00DE66DF"/>
    <w:rsid w:val="00E039D6"/>
    <w:rsid w:val="00E33880"/>
    <w:rsid w:val="00E370D2"/>
    <w:rsid w:val="00E519E1"/>
    <w:rsid w:val="00E65CA0"/>
    <w:rsid w:val="00E821FB"/>
    <w:rsid w:val="00E86F69"/>
    <w:rsid w:val="00E92328"/>
    <w:rsid w:val="00E92532"/>
    <w:rsid w:val="00E9469F"/>
    <w:rsid w:val="00EA69C3"/>
    <w:rsid w:val="00EB4D27"/>
    <w:rsid w:val="00ED3406"/>
    <w:rsid w:val="00ED515B"/>
    <w:rsid w:val="00EE7A3E"/>
    <w:rsid w:val="00F10F23"/>
    <w:rsid w:val="00F20184"/>
    <w:rsid w:val="00F349B6"/>
    <w:rsid w:val="00F7134E"/>
    <w:rsid w:val="00F75511"/>
    <w:rsid w:val="00F926D7"/>
    <w:rsid w:val="00FA0FA2"/>
    <w:rsid w:val="00FB7002"/>
    <w:rsid w:val="00FC27AE"/>
    <w:rsid w:val="00FC3AD3"/>
    <w:rsid w:val="00FC6057"/>
    <w:rsid w:val="00FF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5FA33"/>
  <w15:chartTrackingRefBased/>
  <w15:docId w15:val="{4C043E84-931C-4A4C-9273-41B8469F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415"/>
    <w:pPr>
      <w:widowControl w:val="0"/>
      <w:spacing w:line="400" w:lineRule="exact"/>
      <w:jc w:val="both"/>
    </w:pPr>
    <w:rPr>
      <w:rFonts w:ascii="Times New Roman" w:eastAsia="宋体" w:hAnsi="Times New Roman"/>
    </w:rPr>
  </w:style>
  <w:style w:type="paragraph" w:styleId="1">
    <w:name w:val="heading 1"/>
    <w:aliases w:val="题目"/>
    <w:basedOn w:val="a"/>
    <w:next w:val="a"/>
    <w:link w:val="10"/>
    <w:autoRedefine/>
    <w:uiPriority w:val="9"/>
    <w:qFormat/>
    <w:rsid w:val="005834AC"/>
    <w:pPr>
      <w:keepNext/>
      <w:keepLines/>
      <w:spacing w:beforeLines="100" w:before="312" w:afterLines="100" w:after="312" w:line="240" w:lineRule="auto"/>
      <w:jc w:val="center"/>
      <w:outlineLvl w:val="0"/>
    </w:pPr>
    <w:rPr>
      <w:b/>
      <w:bCs/>
      <w:kern w:val="44"/>
      <w:sz w:val="28"/>
      <w:szCs w:val="28"/>
    </w:rPr>
  </w:style>
  <w:style w:type="paragraph" w:styleId="2">
    <w:name w:val="heading 2"/>
    <w:aliases w:val="一级标题"/>
    <w:basedOn w:val="a"/>
    <w:next w:val="a"/>
    <w:link w:val="20"/>
    <w:uiPriority w:val="9"/>
    <w:unhideWhenUsed/>
    <w:qFormat/>
    <w:rsid w:val="00E92328"/>
    <w:pPr>
      <w:keepNext/>
      <w:keepLines/>
      <w:spacing w:beforeLines="50" w:before="50" w:afterLines="50" w:after="50" w:line="240" w:lineRule="auto"/>
      <w:outlineLvl w:val="1"/>
    </w:pPr>
    <w:rPr>
      <w:rFonts w:cstheme="majorBidi"/>
      <w:b/>
      <w:bCs/>
      <w:szCs w:val="32"/>
    </w:rPr>
  </w:style>
  <w:style w:type="paragraph" w:styleId="3">
    <w:name w:val="heading 3"/>
    <w:aliases w:val="二级标题"/>
    <w:basedOn w:val="a"/>
    <w:next w:val="a"/>
    <w:link w:val="30"/>
    <w:uiPriority w:val="9"/>
    <w:unhideWhenUsed/>
    <w:qFormat/>
    <w:rsid w:val="002F3C2C"/>
    <w:pPr>
      <w:keepNext/>
      <w:keepLines/>
      <w:spacing w:beforeLines="50" w:before="50" w:afterLines="50" w:after="5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415"/>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137415"/>
    <w:rPr>
      <w:sz w:val="18"/>
      <w:szCs w:val="18"/>
    </w:rPr>
  </w:style>
  <w:style w:type="paragraph" w:styleId="a5">
    <w:name w:val="footer"/>
    <w:basedOn w:val="a"/>
    <w:link w:val="a6"/>
    <w:uiPriority w:val="99"/>
    <w:unhideWhenUsed/>
    <w:rsid w:val="00137415"/>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137415"/>
    <w:rPr>
      <w:sz w:val="18"/>
      <w:szCs w:val="18"/>
    </w:rPr>
  </w:style>
  <w:style w:type="character" w:customStyle="1" w:styleId="10">
    <w:name w:val="标题 1 字符"/>
    <w:aliases w:val="题目 字符"/>
    <w:basedOn w:val="a0"/>
    <w:link w:val="1"/>
    <w:uiPriority w:val="9"/>
    <w:rsid w:val="005834AC"/>
    <w:rPr>
      <w:rFonts w:ascii="Times New Roman" w:eastAsia="宋体" w:hAnsi="Times New Roman"/>
      <w:b/>
      <w:bCs/>
      <w:kern w:val="44"/>
      <w:sz w:val="28"/>
      <w:szCs w:val="28"/>
    </w:rPr>
  </w:style>
  <w:style w:type="character" w:customStyle="1" w:styleId="20">
    <w:name w:val="标题 2 字符"/>
    <w:aliases w:val="一级标题 字符"/>
    <w:basedOn w:val="a0"/>
    <w:link w:val="2"/>
    <w:uiPriority w:val="9"/>
    <w:rsid w:val="00E92328"/>
    <w:rPr>
      <w:rFonts w:ascii="Times New Roman" w:eastAsia="宋体" w:hAnsi="Times New Roman" w:cstheme="majorBidi"/>
      <w:b/>
      <w:bCs/>
      <w:szCs w:val="32"/>
    </w:rPr>
  </w:style>
  <w:style w:type="character" w:customStyle="1" w:styleId="30">
    <w:name w:val="标题 3 字符"/>
    <w:aliases w:val="二级标题 字符"/>
    <w:basedOn w:val="a0"/>
    <w:link w:val="3"/>
    <w:uiPriority w:val="9"/>
    <w:rsid w:val="002F3C2C"/>
    <w:rPr>
      <w:rFonts w:ascii="Times New Roman" w:eastAsia="宋体" w:hAnsi="Times New Roman"/>
      <w:b/>
      <w:bCs/>
      <w:szCs w:val="32"/>
    </w:rPr>
  </w:style>
  <w:style w:type="paragraph" w:styleId="a7">
    <w:name w:val="Bibliography"/>
    <w:basedOn w:val="a"/>
    <w:next w:val="a"/>
    <w:uiPriority w:val="37"/>
    <w:unhideWhenUsed/>
    <w:rsid w:val="00137415"/>
    <w:pPr>
      <w:tabs>
        <w:tab w:val="left" w:pos="384"/>
      </w:tabs>
      <w:spacing w:line="240" w:lineRule="exact"/>
      <w:ind w:left="384" w:hanging="384"/>
    </w:pPr>
  </w:style>
  <w:style w:type="paragraph" w:styleId="a8">
    <w:name w:val="Normal (Web)"/>
    <w:basedOn w:val="a"/>
    <w:uiPriority w:val="99"/>
    <w:semiHidden/>
    <w:unhideWhenUsed/>
    <w:rsid w:val="00363CE1"/>
    <w:pPr>
      <w:widowControl/>
      <w:spacing w:before="100" w:beforeAutospacing="1" w:after="100" w:afterAutospacing="1" w:line="240" w:lineRule="auto"/>
      <w:jc w:val="left"/>
    </w:pPr>
    <w:rPr>
      <w:rFonts w:ascii="宋体" w:hAnsi="宋体" w:cs="宋体"/>
      <w:kern w:val="0"/>
      <w:sz w:val="24"/>
      <w:szCs w:val="24"/>
    </w:rPr>
  </w:style>
  <w:style w:type="character" w:styleId="a9">
    <w:name w:val="Strong"/>
    <w:basedOn w:val="a0"/>
    <w:uiPriority w:val="22"/>
    <w:qFormat/>
    <w:rsid w:val="00F34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2486">
      <w:bodyDiv w:val="1"/>
      <w:marLeft w:val="0"/>
      <w:marRight w:val="0"/>
      <w:marTop w:val="0"/>
      <w:marBottom w:val="0"/>
      <w:divBdr>
        <w:top w:val="none" w:sz="0" w:space="0" w:color="auto"/>
        <w:left w:val="none" w:sz="0" w:space="0" w:color="auto"/>
        <w:bottom w:val="none" w:sz="0" w:space="0" w:color="auto"/>
        <w:right w:val="none" w:sz="0" w:space="0" w:color="auto"/>
      </w:divBdr>
      <w:divsChild>
        <w:div w:id="1064182950">
          <w:marLeft w:val="0"/>
          <w:marRight w:val="0"/>
          <w:marTop w:val="0"/>
          <w:marBottom w:val="0"/>
          <w:divBdr>
            <w:top w:val="none" w:sz="0" w:space="0" w:color="auto"/>
            <w:left w:val="none" w:sz="0" w:space="0" w:color="auto"/>
            <w:bottom w:val="none" w:sz="0" w:space="0" w:color="auto"/>
            <w:right w:val="none" w:sz="0" w:space="0" w:color="auto"/>
          </w:divBdr>
          <w:divsChild>
            <w:div w:id="1064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881">
      <w:bodyDiv w:val="1"/>
      <w:marLeft w:val="0"/>
      <w:marRight w:val="0"/>
      <w:marTop w:val="0"/>
      <w:marBottom w:val="0"/>
      <w:divBdr>
        <w:top w:val="none" w:sz="0" w:space="0" w:color="auto"/>
        <w:left w:val="none" w:sz="0" w:space="0" w:color="auto"/>
        <w:bottom w:val="none" w:sz="0" w:space="0" w:color="auto"/>
        <w:right w:val="none" w:sz="0" w:space="0" w:color="auto"/>
      </w:divBdr>
      <w:divsChild>
        <w:div w:id="165051914">
          <w:marLeft w:val="0"/>
          <w:marRight w:val="0"/>
          <w:marTop w:val="0"/>
          <w:marBottom w:val="0"/>
          <w:divBdr>
            <w:top w:val="none" w:sz="0" w:space="0" w:color="auto"/>
            <w:left w:val="none" w:sz="0" w:space="0" w:color="auto"/>
            <w:bottom w:val="none" w:sz="0" w:space="0" w:color="auto"/>
            <w:right w:val="none" w:sz="0" w:space="0" w:color="auto"/>
          </w:divBdr>
          <w:divsChild>
            <w:div w:id="8914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884">
      <w:bodyDiv w:val="1"/>
      <w:marLeft w:val="0"/>
      <w:marRight w:val="0"/>
      <w:marTop w:val="0"/>
      <w:marBottom w:val="0"/>
      <w:divBdr>
        <w:top w:val="none" w:sz="0" w:space="0" w:color="auto"/>
        <w:left w:val="none" w:sz="0" w:space="0" w:color="auto"/>
        <w:bottom w:val="none" w:sz="0" w:space="0" w:color="auto"/>
        <w:right w:val="none" w:sz="0" w:space="0" w:color="auto"/>
      </w:divBdr>
    </w:div>
    <w:div w:id="426193587">
      <w:bodyDiv w:val="1"/>
      <w:marLeft w:val="0"/>
      <w:marRight w:val="0"/>
      <w:marTop w:val="0"/>
      <w:marBottom w:val="0"/>
      <w:divBdr>
        <w:top w:val="none" w:sz="0" w:space="0" w:color="auto"/>
        <w:left w:val="none" w:sz="0" w:space="0" w:color="auto"/>
        <w:bottom w:val="none" w:sz="0" w:space="0" w:color="auto"/>
        <w:right w:val="none" w:sz="0" w:space="0" w:color="auto"/>
      </w:divBdr>
      <w:divsChild>
        <w:div w:id="308437646">
          <w:marLeft w:val="0"/>
          <w:marRight w:val="0"/>
          <w:marTop w:val="0"/>
          <w:marBottom w:val="0"/>
          <w:divBdr>
            <w:top w:val="none" w:sz="0" w:space="0" w:color="auto"/>
            <w:left w:val="none" w:sz="0" w:space="0" w:color="auto"/>
            <w:bottom w:val="none" w:sz="0" w:space="0" w:color="auto"/>
            <w:right w:val="none" w:sz="0" w:space="0" w:color="auto"/>
          </w:divBdr>
          <w:divsChild>
            <w:div w:id="20292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8237">
      <w:bodyDiv w:val="1"/>
      <w:marLeft w:val="0"/>
      <w:marRight w:val="0"/>
      <w:marTop w:val="0"/>
      <w:marBottom w:val="0"/>
      <w:divBdr>
        <w:top w:val="none" w:sz="0" w:space="0" w:color="auto"/>
        <w:left w:val="none" w:sz="0" w:space="0" w:color="auto"/>
        <w:bottom w:val="none" w:sz="0" w:space="0" w:color="auto"/>
        <w:right w:val="none" w:sz="0" w:space="0" w:color="auto"/>
      </w:divBdr>
      <w:divsChild>
        <w:div w:id="1395200355">
          <w:marLeft w:val="0"/>
          <w:marRight w:val="0"/>
          <w:marTop w:val="0"/>
          <w:marBottom w:val="0"/>
          <w:divBdr>
            <w:top w:val="none" w:sz="0" w:space="0" w:color="auto"/>
            <w:left w:val="none" w:sz="0" w:space="0" w:color="auto"/>
            <w:bottom w:val="none" w:sz="0" w:space="0" w:color="auto"/>
            <w:right w:val="none" w:sz="0" w:space="0" w:color="auto"/>
          </w:divBdr>
        </w:div>
      </w:divsChild>
    </w:div>
    <w:div w:id="622349228">
      <w:bodyDiv w:val="1"/>
      <w:marLeft w:val="0"/>
      <w:marRight w:val="0"/>
      <w:marTop w:val="0"/>
      <w:marBottom w:val="0"/>
      <w:divBdr>
        <w:top w:val="none" w:sz="0" w:space="0" w:color="auto"/>
        <w:left w:val="none" w:sz="0" w:space="0" w:color="auto"/>
        <w:bottom w:val="none" w:sz="0" w:space="0" w:color="auto"/>
        <w:right w:val="none" w:sz="0" w:space="0" w:color="auto"/>
      </w:divBdr>
      <w:divsChild>
        <w:div w:id="1411805777">
          <w:marLeft w:val="0"/>
          <w:marRight w:val="0"/>
          <w:marTop w:val="0"/>
          <w:marBottom w:val="0"/>
          <w:divBdr>
            <w:top w:val="none" w:sz="0" w:space="0" w:color="auto"/>
            <w:left w:val="none" w:sz="0" w:space="0" w:color="auto"/>
            <w:bottom w:val="none" w:sz="0" w:space="0" w:color="auto"/>
            <w:right w:val="none" w:sz="0" w:space="0" w:color="auto"/>
          </w:divBdr>
          <w:divsChild>
            <w:div w:id="346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146">
      <w:bodyDiv w:val="1"/>
      <w:marLeft w:val="0"/>
      <w:marRight w:val="0"/>
      <w:marTop w:val="0"/>
      <w:marBottom w:val="0"/>
      <w:divBdr>
        <w:top w:val="none" w:sz="0" w:space="0" w:color="auto"/>
        <w:left w:val="none" w:sz="0" w:space="0" w:color="auto"/>
        <w:bottom w:val="none" w:sz="0" w:space="0" w:color="auto"/>
        <w:right w:val="none" w:sz="0" w:space="0" w:color="auto"/>
      </w:divBdr>
    </w:div>
    <w:div w:id="753430270">
      <w:bodyDiv w:val="1"/>
      <w:marLeft w:val="0"/>
      <w:marRight w:val="0"/>
      <w:marTop w:val="0"/>
      <w:marBottom w:val="0"/>
      <w:divBdr>
        <w:top w:val="none" w:sz="0" w:space="0" w:color="auto"/>
        <w:left w:val="none" w:sz="0" w:space="0" w:color="auto"/>
        <w:bottom w:val="none" w:sz="0" w:space="0" w:color="auto"/>
        <w:right w:val="none" w:sz="0" w:space="0" w:color="auto"/>
      </w:divBdr>
      <w:divsChild>
        <w:div w:id="1742633814">
          <w:marLeft w:val="0"/>
          <w:marRight w:val="0"/>
          <w:marTop w:val="0"/>
          <w:marBottom w:val="0"/>
          <w:divBdr>
            <w:top w:val="none" w:sz="0" w:space="0" w:color="auto"/>
            <w:left w:val="none" w:sz="0" w:space="0" w:color="auto"/>
            <w:bottom w:val="none" w:sz="0" w:space="0" w:color="auto"/>
            <w:right w:val="none" w:sz="0" w:space="0" w:color="auto"/>
          </w:divBdr>
        </w:div>
      </w:divsChild>
    </w:div>
    <w:div w:id="1025208750">
      <w:bodyDiv w:val="1"/>
      <w:marLeft w:val="0"/>
      <w:marRight w:val="0"/>
      <w:marTop w:val="0"/>
      <w:marBottom w:val="0"/>
      <w:divBdr>
        <w:top w:val="none" w:sz="0" w:space="0" w:color="auto"/>
        <w:left w:val="none" w:sz="0" w:space="0" w:color="auto"/>
        <w:bottom w:val="none" w:sz="0" w:space="0" w:color="auto"/>
        <w:right w:val="none" w:sz="0" w:space="0" w:color="auto"/>
      </w:divBdr>
      <w:divsChild>
        <w:div w:id="1732801639">
          <w:marLeft w:val="0"/>
          <w:marRight w:val="0"/>
          <w:marTop w:val="0"/>
          <w:marBottom w:val="0"/>
          <w:divBdr>
            <w:top w:val="none" w:sz="0" w:space="0" w:color="auto"/>
            <w:left w:val="none" w:sz="0" w:space="0" w:color="auto"/>
            <w:bottom w:val="none" w:sz="0" w:space="0" w:color="auto"/>
            <w:right w:val="none" w:sz="0" w:space="0" w:color="auto"/>
          </w:divBdr>
        </w:div>
      </w:divsChild>
    </w:div>
    <w:div w:id="1027754832">
      <w:bodyDiv w:val="1"/>
      <w:marLeft w:val="0"/>
      <w:marRight w:val="0"/>
      <w:marTop w:val="0"/>
      <w:marBottom w:val="0"/>
      <w:divBdr>
        <w:top w:val="none" w:sz="0" w:space="0" w:color="auto"/>
        <w:left w:val="none" w:sz="0" w:space="0" w:color="auto"/>
        <w:bottom w:val="none" w:sz="0" w:space="0" w:color="auto"/>
        <w:right w:val="none" w:sz="0" w:space="0" w:color="auto"/>
      </w:divBdr>
      <w:divsChild>
        <w:div w:id="978346216">
          <w:marLeft w:val="0"/>
          <w:marRight w:val="0"/>
          <w:marTop w:val="0"/>
          <w:marBottom w:val="0"/>
          <w:divBdr>
            <w:top w:val="none" w:sz="0" w:space="0" w:color="auto"/>
            <w:left w:val="none" w:sz="0" w:space="0" w:color="auto"/>
            <w:bottom w:val="none" w:sz="0" w:space="0" w:color="auto"/>
            <w:right w:val="none" w:sz="0" w:space="0" w:color="auto"/>
          </w:divBdr>
          <w:divsChild>
            <w:div w:id="15000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086">
      <w:bodyDiv w:val="1"/>
      <w:marLeft w:val="0"/>
      <w:marRight w:val="0"/>
      <w:marTop w:val="0"/>
      <w:marBottom w:val="0"/>
      <w:divBdr>
        <w:top w:val="none" w:sz="0" w:space="0" w:color="auto"/>
        <w:left w:val="none" w:sz="0" w:space="0" w:color="auto"/>
        <w:bottom w:val="none" w:sz="0" w:space="0" w:color="auto"/>
        <w:right w:val="none" w:sz="0" w:space="0" w:color="auto"/>
      </w:divBdr>
    </w:div>
    <w:div w:id="1072315547">
      <w:bodyDiv w:val="1"/>
      <w:marLeft w:val="0"/>
      <w:marRight w:val="0"/>
      <w:marTop w:val="0"/>
      <w:marBottom w:val="0"/>
      <w:divBdr>
        <w:top w:val="none" w:sz="0" w:space="0" w:color="auto"/>
        <w:left w:val="none" w:sz="0" w:space="0" w:color="auto"/>
        <w:bottom w:val="none" w:sz="0" w:space="0" w:color="auto"/>
        <w:right w:val="none" w:sz="0" w:space="0" w:color="auto"/>
      </w:divBdr>
    </w:div>
    <w:div w:id="1150097174">
      <w:bodyDiv w:val="1"/>
      <w:marLeft w:val="0"/>
      <w:marRight w:val="0"/>
      <w:marTop w:val="0"/>
      <w:marBottom w:val="0"/>
      <w:divBdr>
        <w:top w:val="none" w:sz="0" w:space="0" w:color="auto"/>
        <w:left w:val="none" w:sz="0" w:space="0" w:color="auto"/>
        <w:bottom w:val="none" w:sz="0" w:space="0" w:color="auto"/>
        <w:right w:val="none" w:sz="0" w:space="0" w:color="auto"/>
      </w:divBdr>
      <w:divsChild>
        <w:div w:id="1394154900">
          <w:marLeft w:val="0"/>
          <w:marRight w:val="0"/>
          <w:marTop w:val="0"/>
          <w:marBottom w:val="0"/>
          <w:divBdr>
            <w:top w:val="none" w:sz="0" w:space="0" w:color="auto"/>
            <w:left w:val="none" w:sz="0" w:space="0" w:color="auto"/>
            <w:bottom w:val="none" w:sz="0" w:space="0" w:color="auto"/>
            <w:right w:val="none" w:sz="0" w:space="0" w:color="auto"/>
          </w:divBdr>
          <w:divsChild>
            <w:div w:id="14581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1536">
      <w:bodyDiv w:val="1"/>
      <w:marLeft w:val="0"/>
      <w:marRight w:val="0"/>
      <w:marTop w:val="0"/>
      <w:marBottom w:val="0"/>
      <w:divBdr>
        <w:top w:val="none" w:sz="0" w:space="0" w:color="auto"/>
        <w:left w:val="none" w:sz="0" w:space="0" w:color="auto"/>
        <w:bottom w:val="none" w:sz="0" w:space="0" w:color="auto"/>
        <w:right w:val="none" w:sz="0" w:space="0" w:color="auto"/>
      </w:divBdr>
      <w:divsChild>
        <w:div w:id="190384674">
          <w:marLeft w:val="0"/>
          <w:marRight w:val="0"/>
          <w:marTop w:val="0"/>
          <w:marBottom w:val="0"/>
          <w:divBdr>
            <w:top w:val="none" w:sz="0" w:space="0" w:color="auto"/>
            <w:left w:val="none" w:sz="0" w:space="0" w:color="auto"/>
            <w:bottom w:val="none" w:sz="0" w:space="0" w:color="auto"/>
            <w:right w:val="none" w:sz="0" w:space="0" w:color="auto"/>
          </w:divBdr>
          <w:divsChild>
            <w:div w:id="16429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9005">
      <w:bodyDiv w:val="1"/>
      <w:marLeft w:val="0"/>
      <w:marRight w:val="0"/>
      <w:marTop w:val="0"/>
      <w:marBottom w:val="0"/>
      <w:divBdr>
        <w:top w:val="none" w:sz="0" w:space="0" w:color="auto"/>
        <w:left w:val="none" w:sz="0" w:space="0" w:color="auto"/>
        <w:bottom w:val="none" w:sz="0" w:space="0" w:color="auto"/>
        <w:right w:val="none" w:sz="0" w:space="0" w:color="auto"/>
      </w:divBdr>
      <w:divsChild>
        <w:div w:id="871115104">
          <w:marLeft w:val="0"/>
          <w:marRight w:val="0"/>
          <w:marTop w:val="0"/>
          <w:marBottom w:val="0"/>
          <w:divBdr>
            <w:top w:val="none" w:sz="0" w:space="0" w:color="auto"/>
            <w:left w:val="none" w:sz="0" w:space="0" w:color="auto"/>
            <w:bottom w:val="none" w:sz="0" w:space="0" w:color="auto"/>
            <w:right w:val="none" w:sz="0" w:space="0" w:color="auto"/>
          </w:divBdr>
          <w:divsChild>
            <w:div w:id="6932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277">
      <w:bodyDiv w:val="1"/>
      <w:marLeft w:val="0"/>
      <w:marRight w:val="0"/>
      <w:marTop w:val="0"/>
      <w:marBottom w:val="0"/>
      <w:divBdr>
        <w:top w:val="none" w:sz="0" w:space="0" w:color="auto"/>
        <w:left w:val="none" w:sz="0" w:space="0" w:color="auto"/>
        <w:bottom w:val="none" w:sz="0" w:space="0" w:color="auto"/>
        <w:right w:val="none" w:sz="0" w:space="0" w:color="auto"/>
      </w:divBdr>
    </w:div>
    <w:div w:id="1492214527">
      <w:bodyDiv w:val="1"/>
      <w:marLeft w:val="0"/>
      <w:marRight w:val="0"/>
      <w:marTop w:val="0"/>
      <w:marBottom w:val="0"/>
      <w:divBdr>
        <w:top w:val="none" w:sz="0" w:space="0" w:color="auto"/>
        <w:left w:val="none" w:sz="0" w:space="0" w:color="auto"/>
        <w:bottom w:val="none" w:sz="0" w:space="0" w:color="auto"/>
        <w:right w:val="none" w:sz="0" w:space="0" w:color="auto"/>
      </w:divBdr>
    </w:div>
    <w:div w:id="1601909760">
      <w:bodyDiv w:val="1"/>
      <w:marLeft w:val="0"/>
      <w:marRight w:val="0"/>
      <w:marTop w:val="0"/>
      <w:marBottom w:val="0"/>
      <w:divBdr>
        <w:top w:val="none" w:sz="0" w:space="0" w:color="auto"/>
        <w:left w:val="none" w:sz="0" w:space="0" w:color="auto"/>
        <w:bottom w:val="none" w:sz="0" w:space="0" w:color="auto"/>
        <w:right w:val="none" w:sz="0" w:space="0" w:color="auto"/>
      </w:divBdr>
    </w:div>
    <w:div w:id="1635677820">
      <w:bodyDiv w:val="1"/>
      <w:marLeft w:val="0"/>
      <w:marRight w:val="0"/>
      <w:marTop w:val="0"/>
      <w:marBottom w:val="0"/>
      <w:divBdr>
        <w:top w:val="none" w:sz="0" w:space="0" w:color="auto"/>
        <w:left w:val="none" w:sz="0" w:space="0" w:color="auto"/>
        <w:bottom w:val="none" w:sz="0" w:space="0" w:color="auto"/>
        <w:right w:val="none" w:sz="0" w:space="0" w:color="auto"/>
      </w:divBdr>
      <w:divsChild>
        <w:div w:id="1735852982">
          <w:marLeft w:val="0"/>
          <w:marRight w:val="0"/>
          <w:marTop w:val="0"/>
          <w:marBottom w:val="0"/>
          <w:divBdr>
            <w:top w:val="none" w:sz="0" w:space="0" w:color="auto"/>
            <w:left w:val="none" w:sz="0" w:space="0" w:color="auto"/>
            <w:bottom w:val="none" w:sz="0" w:space="0" w:color="auto"/>
            <w:right w:val="none" w:sz="0" w:space="0" w:color="auto"/>
          </w:divBdr>
          <w:divsChild>
            <w:div w:id="1606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243">
      <w:bodyDiv w:val="1"/>
      <w:marLeft w:val="0"/>
      <w:marRight w:val="0"/>
      <w:marTop w:val="0"/>
      <w:marBottom w:val="0"/>
      <w:divBdr>
        <w:top w:val="none" w:sz="0" w:space="0" w:color="auto"/>
        <w:left w:val="none" w:sz="0" w:space="0" w:color="auto"/>
        <w:bottom w:val="none" w:sz="0" w:space="0" w:color="auto"/>
        <w:right w:val="none" w:sz="0" w:space="0" w:color="auto"/>
      </w:divBdr>
    </w:div>
    <w:div w:id="1907908702">
      <w:bodyDiv w:val="1"/>
      <w:marLeft w:val="0"/>
      <w:marRight w:val="0"/>
      <w:marTop w:val="0"/>
      <w:marBottom w:val="0"/>
      <w:divBdr>
        <w:top w:val="none" w:sz="0" w:space="0" w:color="auto"/>
        <w:left w:val="none" w:sz="0" w:space="0" w:color="auto"/>
        <w:bottom w:val="none" w:sz="0" w:space="0" w:color="auto"/>
        <w:right w:val="none" w:sz="0" w:space="0" w:color="auto"/>
      </w:divBdr>
    </w:div>
    <w:div w:id="1916470927">
      <w:bodyDiv w:val="1"/>
      <w:marLeft w:val="0"/>
      <w:marRight w:val="0"/>
      <w:marTop w:val="0"/>
      <w:marBottom w:val="0"/>
      <w:divBdr>
        <w:top w:val="none" w:sz="0" w:space="0" w:color="auto"/>
        <w:left w:val="none" w:sz="0" w:space="0" w:color="auto"/>
        <w:bottom w:val="none" w:sz="0" w:space="0" w:color="auto"/>
        <w:right w:val="none" w:sz="0" w:space="0" w:color="auto"/>
      </w:divBdr>
      <w:divsChild>
        <w:div w:id="1556501292">
          <w:marLeft w:val="0"/>
          <w:marRight w:val="0"/>
          <w:marTop w:val="0"/>
          <w:marBottom w:val="0"/>
          <w:divBdr>
            <w:top w:val="none" w:sz="0" w:space="0" w:color="auto"/>
            <w:left w:val="none" w:sz="0" w:space="0" w:color="auto"/>
            <w:bottom w:val="none" w:sz="0" w:space="0" w:color="auto"/>
            <w:right w:val="none" w:sz="0" w:space="0" w:color="auto"/>
          </w:divBdr>
          <w:divsChild>
            <w:div w:id="2120026573">
              <w:marLeft w:val="0"/>
              <w:marRight w:val="0"/>
              <w:marTop w:val="0"/>
              <w:marBottom w:val="0"/>
              <w:divBdr>
                <w:top w:val="none" w:sz="0" w:space="0" w:color="auto"/>
                <w:left w:val="none" w:sz="0" w:space="0" w:color="auto"/>
                <w:bottom w:val="none" w:sz="0" w:space="0" w:color="auto"/>
                <w:right w:val="none" w:sz="0" w:space="0" w:color="auto"/>
              </w:divBdr>
            </w:div>
            <w:div w:id="21012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9803">
      <w:bodyDiv w:val="1"/>
      <w:marLeft w:val="0"/>
      <w:marRight w:val="0"/>
      <w:marTop w:val="0"/>
      <w:marBottom w:val="0"/>
      <w:divBdr>
        <w:top w:val="none" w:sz="0" w:space="0" w:color="auto"/>
        <w:left w:val="none" w:sz="0" w:space="0" w:color="auto"/>
        <w:bottom w:val="none" w:sz="0" w:space="0" w:color="auto"/>
        <w:right w:val="none" w:sz="0" w:space="0" w:color="auto"/>
      </w:divBdr>
      <w:divsChild>
        <w:div w:id="46997222">
          <w:marLeft w:val="0"/>
          <w:marRight w:val="0"/>
          <w:marTop w:val="0"/>
          <w:marBottom w:val="0"/>
          <w:divBdr>
            <w:top w:val="none" w:sz="0" w:space="0" w:color="auto"/>
            <w:left w:val="none" w:sz="0" w:space="0" w:color="auto"/>
            <w:bottom w:val="none" w:sz="0" w:space="0" w:color="auto"/>
            <w:right w:val="none" w:sz="0" w:space="0" w:color="auto"/>
          </w:divBdr>
          <w:divsChild>
            <w:div w:id="5459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505">
      <w:bodyDiv w:val="1"/>
      <w:marLeft w:val="0"/>
      <w:marRight w:val="0"/>
      <w:marTop w:val="0"/>
      <w:marBottom w:val="0"/>
      <w:divBdr>
        <w:top w:val="none" w:sz="0" w:space="0" w:color="auto"/>
        <w:left w:val="none" w:sz="0" w:space="0" w:color="auto"/>
        <w:bottom w:val="none" w:sz="0" w:space="0" w:color="auto"/>
        <w:right w:val="none" w:sz="0" w:space="0" w:color="auto"/>
      </w:divBdr>
      <w:divsChild>
        <w:div w:id="1891964616">
          <w:marLeft w:val="0"/>
          <w:marRight w:val="0"/>
          <w:marTop w:val="0"/>
          <w:marBottom w:val="0"/>
          <w:divBdr>
            <w:top w:val="none" w:sz="0" w:space="0" w:color="auto"/>
            <w:left w:val="none" w:sz="0" w:space="0" w:color="auto"/>
            <w:bottom w:val="none" w:sz="0" w:space="0" w:color="auto"/>
            <w:right w:val="none" w:sz="0" w:space="0" w:color="auto"/>
          </w:divBdr>
          <w:divsChild>
            <w:div w:id="27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2750">
      <w:bodyDiv w:val="1"/>
      <w:marLeft w:val="0"/>
      <w:marRight w:val="0"/>
      <w:marTop w:val="0"/>
      <w:marBottom w:val="0"/>
      <w:divBdr>
        <w:top w:val="none" w:sz="0" w:space="0" w:color="auto"/>
        <w:left w:val="none" w:sz="0" w:space="0" w:color="auto"/>
        <w:bottom w:val="none" w:sz="0" w:space="0" w:color="auto"/>
        <w:right w:val="none" w:sz="0" w:space="0" w:color="auto"/>
      </w:divBdr>
      <w:divsChild>
        <w:div w:id="1279796657">
          <w:marLeft w:val="0"/>
          <w:marRight w:val="0"/>
          <w:marTop w:val="0"/>
          <w:marBottom w:val="0"/>
          <w:divBdr>
            <w:top w:val="none" w:sz="0" w:space="0" w:color="auto"/>
            <w:left w:val="none" w:sz="0" w:space="0" w:color="auto"/>
            <w:bottom w:val="none" w:sz="0" w:space="0" w:color="auto"/>
            <w:right w:val="none" w:sz="0" w:space="0" w:color="auto"/>
          </w:divBdr>
          <w:divsChild>
            <w:div w:id="601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9099">
      <w:bodyDiv w:val="1"/>
      <w:marLeft w:val="0"/>
      <w:marRight w:val="0"/>
      <w:marTop w:val="0"/>
      <w:marBottom w:val="0"/>
      <w:divBdr>
        <w:top w:val="none" w:sz="0" w:space="0" w:color="auto"/>
        <w:left w:val="none" w:sz="0" w:space="0" w:color="auto"/>
        <w:bottom w:val="none" w:sz="0" w:space="0" w:color="auto"/>
        <w:right w:val="none" w:sz="0" w:space="0" w:color="auto"/>
      </w:divBdr>
      <w:divsChild>
        <w:div w:id="207646134">
          <w:marLeft w:val="0"/>
          <w:marRight w:val="0"/>
          <w:marTop w:val="0"/>
          <w:marBottom w:val="0"/>
          <w:divBdr>
            <w:top w:val="none" w:sz="0" w:space="0" w:color="auto"/>
            <w:left w:val="none" w:sz="0" w:space="0" w:color="auto"/>
            <w:bottom w:val="none" w:sz="0" w:space="0" w:color="auto"/>
            <w:right w:val="none" w:sz="0" w:space="0" w:color="auto"/>
          </w:divBdr>
          <w:divsChild>
            <w:div w:id="5163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474">
      <w:bodyDiv w:val="1"/>
      <w:marLeft w:val="0"/>
      <w:marRight w:val="0"/>
      <w:marTop w:val="0"/>
      <w:marBottom w:val="0"/>
      <w:divBdr>
        <w:top w:val="none" w:sz="0" w:space="0" w:color="auto"/>
        <w:left w:val="none" w:sz="0" w:space="0" w:color="auto"/>
        <w:bottom w:val="none" w:sz="0" w:space="0" w:color="auto"/>
        <w:right w:val="none" w:sz="0" w:space="0" w:color="auto"/>
      </w:divBdr>
      <w:divsChild>
        <w:div w:id="1164129707">
          <w:marLeft w:val="0"/>
          <w:marRight w:val="0"/>
          <w:marTop w:val="0"/>
          <w:marBottom w:val="0"/>
          <w:divBdr>
            <w:top w:val="none" w:sz="0" w:space="0" w:color="auto"/>
            <w:left w:val="none" w:sz="0" w:space="0" w:color="auto"/>
            <w:bottom w:val="none" w:sz="0" w:space="0" w:color="auto"/>
            <w:right w:val="none" w:sz="0" w:space="0" w:color="auto"/>
          </w:divBdr>
          <w:divsChild>
            <w:div w:id="5402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07428-81A5-4186-BF91-BE2CF440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2052</Words>
  <Characters>3039</Characters>
  <Application>Microsoft Office Word</Application>
  <DocSecurity>0</DocSecurity>
  <Lines>101</Lines>
  <Paragraphs>57</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yxc</dc:creator>
  <cp:keywords/>
  <dc:description/>
  <cp:lastModifiedBy>yxc</cp:lastModifiedBy>
  <cp:revision>231</cp:revision>
  <dcterms:created xsi:type="dcterms:W3CDTF">2022-12-01T10:52:00Z</dcterms:created>
  <dcterms:modified xsi:type="dcterms:W3CDTF">2022-12-21T07:03:00Z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id="DpzbV8TC"/&gt;&lt;style id="http://www.zotero.org/styles/chinese-gb7714-2005-numeric" hasBibliography="1" bibliographyStyleHasBeenSet="1"/&gt;&lt;prefs&gt;&lt;pref name="fieldType" value="Field"/&gt;&lt;/prefs&gt;&lt;/data&gt;</vt:lpwstr>
  </property>
</Properties>
</file>