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Times New Roman" w:hAnsi="Times New Roman" w:eastAsiaTheme="minorEastAsia"/>
          <w:sz w:val="21"/>
          <w:lang w:val="en-US" w:eastAsia="zh-CN"/>
        </w:rPr>
      </w:pPr>
      <w:r>
        <w:rPr>
          <w:rFonts w:hint="eastAsia" w:ascii="Times New Roman" w:hAnsi="Times New Roman" w:eastAsiaTheme="minorEastAsia"/>
          <w:sz w:val="21"/>
          <w:lang w:val="en-US" w:eastAsia="zh-CN"/>
        </w:rPr>
        <w:t>本发明公开了一种</w:t>
      </w:r>
      <w:r>
        <w:rPr>
          <w:rFonts w:hint="eastAsia" w:ascii="Times New Roman" w:hAnsi="Times New Roman"/>
          <w:sz w:val="21"/>
          <w:lang w:val="en-US" w:eastAsia="zh-CN"/>
        </w:rPr>
        <w:t>基于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YOLOv5网络的口罩佩戴检测方法，所述方法</w:t>
      </w:r>
      <w:r>
        <w:rPr>
          <w:rFonts w:hint="eastAsia" w:ascii="Times New Roman" w:hAnsi="Times New Roman"/>
          <w:sz w:val="21"/>
          <w:lang w:val="en-US" w:eastAsia="zh-CN"/>
        </w:rPr>
        <w:t>包括：步骤一，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使用图像增强算法对</w:t>
      </w:r>
      <w:r>
        <w:rPr>
          <w:rFonts w:hint="eastAsia" w:ascii="Times New Roman" w:hAnsi="Times New Roman"/>
          <w:sz w:val="21"/>
          <w:lang w:val="en-US" w:eastAsia="zh-CN"/>
        </w:rPr>
        <w:t>原始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图片进行预处理并划分数据集</w:t>
      </w:r>
      <w:r>
        <w:rPr>
          <w:rFonts w:hint="eastAsia" w:ascii="Times New Roman" w:hAnsi="Times New Roman"/>
          <w:sz w:val="21"/>
          <w:lang w:val="en-US" w:eastAsia="zh-CN"/>
        </w:rPr>
        <w:t>；步骤二，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将</w:t>
      </w:r>
      <w:r>
        <w:rPr>
          <w:rFonts w:hint="eastAsia" w:ascii="Times New Roman" w:hAnsi="Times New Roman"/>
          <w:sz w:val="21"/>
          <w:lang w:val="en-US" w:eastAsia="zh-CN"/>
        </w:rPr>
        <w:t>训练集图片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送入到引入了注意力机制的YOLOv5网络中进行迭代训练，从而有效</w:t>
      </w:r>
      <w:r>
        <w:rPr>
          <w:rFonts w:hint="eastAsia" w:ascii="Times New Roman" w:hAnsi="Times New Roman"/>
          <w:sz w:val="21"/>
          <w:lang w:val="en-US" w:eastAsia="zh-CN"/>
        </w:rPr>
        <w:t>地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增强人脸和口罩等关键点信息的提取</w:t>
      </w:r>
      <w:r>
        <w:rPr>
          <w:rFonts w:hint="eastAsia" w:ascii="Times New Roman" w:hAnsi="Times New Roman"/>
          <w:sz w:val="21"/>
          <w:lang w:val="en-US" w:eastAsia="zh-CN"/>
        </w:rPr>
        <w:t>；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步骤三，为了减少整体误差</w:t>
      </w:r>
      <w:r>
        <w:rPr>
          <w:rFonts w:hint="eastAsia" w:ascii="Times New Roman" w:hAnsi="Times New Roman"/>
          <w:sz w:val="21"/>
          <w:lang w:val="en-US" w:eastAsia="zh-CN"/>
        </w:rPr>
        <w:t>，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采用CIOU Loss作为目标框回归的损失函数</w:t>
      </w:r>
      <w:r>
        <w:rPr>
          <w:rFonts w:hint="eastAsia" w:ascii="Times New Roman" w:hAnsi="Times New Roman"/>
          <w:sz w:val="21"/>
          <w:lang w:val="en-US" w:eastAsia="zh-CN"/>
        </w:rPr>
        <w:t>；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步骤四，完成训练后，将最优权重模型保存并在测试集上测试。</w:t>
      </w:r>
      <w:r>
        <w:rPr>
          <w:rFonts w:hint="eastAsia" w:ascii="Times New Roman" w:hAnsi="Times New Roman"/>
          <w:sz w:val="21"/>
          <w:lang w:val="en-US" w:eastAsia="zh-CN"/>
        </w:rPr>
        <w:t>结果证明，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在图像增强和注意力机制的加持下，改进的YOLOv5模型实现了口罩佩戴的高效检测，不仅成功地检测到了人脸信息，而且正确地检测出口罩佩戴的状态，并给出了对应的置信度</w:t>
      </w:r>
      <w:r>
        <w:rPr>
          <w:rFonts w:hint="eastAsia" w:ascii="Times New Roman" w:hAnsi="Times New Roman"/>
          <w:sz w:val="21"/>
          <w:lang w:val="en-US" w:eastAsia="zh-CN"/>
        </w:rPr>
        <w:t>。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模型在可见度</w:t>
      </w:r>
      <w:r>
        <w:rPr>
          <w:rFonts w:hint="eastAsia" w:ascii="Times New Roman" w:hAnsi="Times New Roman"/>
          <w:sz w:val="21"/>
          <w:lang w:val="en-US" w:eastAsia="zh-CN"/>
        </w:rPr>
        <w:t>低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、光照强度</w:t>
      </w:r>
      <w:r>
        <w:rPr>
          <w:rFonts w:hint="eastAsia" w:ascii="Times New Roman" w:hAnsi="Times New Roman"/>
          <w:sz w:val="21"/>
          <w:lang w:val="en-US" w:eastAsia="zh-CN"/>
        </w:rPr>
        <w:t>弱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的条件下对口罩佩戴检测准确率能达到92%，对疫情防控和</w:t>
      </w:r>
      <w:r>
        <w:rPr>
          <w:rFonts w:hint="eastAsia" w:ascii="Times New Roman" w:hAnsi="Times New Roman"/>
          <w:sz w:val="21"/>
          <w:lang w:val="en-US" w:eastAsia="zh-CN"/>
        </w:rPr>
        <w:t>维护</w:t>
      </w:r>
      <w:r>
        <w:rPr>
          <w:rFonts w:hint="eastAsia" w:ascii="Times New Roman" w:hAnsi="Times New Roman" w:eastAsiaTheme="minorEastAsia"/>
          <w:sz w:val="21"/>
          <w:lang w:val="en-US" w:eastAsia="zh-CN"/>
        </w:rPr>
        <w:t>公共卫生安全具有重要的现实意义</w:t>
      </w:r>
      <w:r>
        <w:rPr>
          <w:rFonts w:hint="eastAsia" w:ascii="Times New Roman" w:hAnsi="Times New Roman"/>
          <w:sz w:val="21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D0E7C"/>
    <w:rsid w:val="002E346C"/>
    <w:rsid w:val="014D3068"/>
    <w:rsid w:val="038F6C45"/>
    <w:rsid w:val="041F08EA"/>
    <w:rsid w:val="06A04A0C"/>
    <w:rsid w:val="0B4E17B0"/>
    <w:rsid w:val="0D8634C9"/>
    <w:rsid w:val="0F2F3614"/>
    <w:rsid w:val="103E12D8"/>
    <w:rsid w:val="11943B29"/>
    <w:rsid w:val="14DC57D4"/>
    <w:rsid w:val="14DD4860"/>
    <w:rsid w:val="162144CE"/>
    <w:rsid w:val="17B13DD1"/>
    <w:rsid w:val="19971C43"/>
    <w:rsid w:val="1A317842"/>
    <w:rsid w:val="1B853AB4"/>
    <w:rsid w:val="1EC25F2F"/>
    <w:rsid w:val="21C937A2"/>
    <w:rsid w:val="29266BFA"/>
    <w:rsid w:val="2BEC1C6E"/>
    <w:rsid w:val="2E0B5B4E"/>
    <w:rsid w:val="302C1171"/>
    <w:rsid w:val="30992165"/>
    <w:rsid w:val="30F02B22"/>
    <w:rsid w:val="3491097A"/>
    <w:rsid w:val="34C50316"/>
    <w:rsid w:val="36987BB2"/>
    <w:rsid w:val="36EC2403"/>
    <w:rsid w:val="3E041444"/>
    <w:rsid w:val="3F497DE0"/>
    <w:rsid w:val="412C4473"/>
    <w:rsid w:val="453D3483"/>
    <w:rsid w:val="478B513B"/>
    <w:rsid w:val="48247D48"/>
    <w:rsid w:val="49B85BFC"/>
    <w:rsid w:val="4AE6116C"/>
    <w:rsid w:val="4B21435E"/>
    <w:rsid w:val="4BEB7D3C"/>
    <w:rsid w:val="4C4D1A98"/>
    <w:rsid w:val="562F74E2"/>
    <w:rsid w:val="57BF4C2A"/>
    <w:rsid w:val="582D0E7C"/>
    <w:rsid w:val="5B373C6C"/>
    <w:rsid w:val="626D01F5"/>
    <w:rsid w:val="652179E5"/>
    <w:rsid w:val="67EB0FBC"/>
    <w:rsid w:val="68057CBC"/>
    <w:rsid w:val="695067B6"/>
    <w:rsid w:val="6A4A2CE3"/>
    <w:rsid w:val="7091376A"/>
    <w:rsid w:val="709D1488"/>
    <w:rsid w:val="71737BE0"/>
    <w:rsid w:val="71912D5E"/>
    <w:rsid w:val="72D6195B"/>
    <w:rsid w:val="730931AF"/>
    <w:rsid w:val="74CC3540"/>
    <w:rsid w:val="76DF3CCB"/>
    <w:rsid w:val="78E258A7"/>
    <w:rsid w:val="7E461AEF"/>
    <w:rsid w:val="7E9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324</Characters>
  <Lines>0</Lines>
  <Paragraphs>0</Paragraphs>
  <TotalTime>56</TotalTime>
  <ScaleCrop>false</ScaleCrop>
  <LinksUpToDate>false</LinksUpToDate>
  <CharactersWithSpaces>324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2021-09-28T00:46:00Z</dcterms:created>
  <dc:creator>流动的风与雪</dc:creator>
  <cp:lastModifiedBy>流动的风与雪</cp:lastModifiedBy>
  <dcterms:modified xsi:type="dcterms:W3CDTF">2021-09-30T00:54:13Z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4137430733A54D5FB8B572EFBFF25040</vt:lpwstr>
  </property>
</Properties>
</file>