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6FB" w:rsidRPr="009711B1" w:rsidRDefault="006926FB" w:rsidP="006926FB">
      <w:pPr>
        <w:jc w:val="center"/>
        <w:rPr>
          <w:b/>
        </w:rPr>
      </w:pPr>
      <w:r>
        <w:rPr>
          <w:b/>
        </w:rPr>
        <w:t>K</w:t>
      </w:r>
      <w:r w:rsidRPr="009711B1">
        <w:rPr>
          <w:rFonts w:hint="eastAsia"/>
          <w:b/>
        </w:rPr>
        <w:t>eynote speech（</w:t>
      </w:r>
      <w:r w:rsidRPr="009711B1">
        <w:rPr>
          <w:b/>
        </w:rPr>
        <w:t>Other new energy and development trends</w:t>
      </w:r>
      <w:r w:rsidRPr="009711B1">
        <w:rPr>
          <w:rFonts w:hint="eastAsia"/>
          <w:b/>
        </w:rPr>
        <w:t>）</w:t>
      </w:r>
    </w:p>
    <w:p w:rsidR="006926FB" w:rsidRDefault="006926FB" w:rsidP="006926FB">
      <w:pPr>
        <w:ind w:firstLineChars="200" w:firstLine="420"/>
      </w:pPr>
      <w:r w:rsidRPr="00994332">
        <w:t>In addition to the solar and wind energy introduced by the above two</w:t>
      </w:r>
      <w:r>
        <w:t xml:space="preserve"> </w:t>
      </w:r>
      <w:r>
        <w:rPr>
          <w:rFonts w:hint="eastAsia"/>
        </w:rPr>
        <w:t>speakers</w:t>
      </w:r>
      <w:r w:rsidRPr="00994332">
        <w:t xml:space="preserve">, </w:t>
      </w:r>
      <w:r>
        <w:t>at present, there are many new energy sources,</w:t>
      </w:r>
      <w:r w:rsidRPr="00994332">
        <w:t xml:space="preserve"> </w:t>
      </w:r>
      <w:r>
        <w:t>such as</w:t>
      </w:r>
      <w:r w:rsidRPr="00994332">
        <w:t xml:space="preserve"> water energy, biomass energy, tidal energy, geothermal energy, hydrogen energy, nuclear energy, combustible ice</w:t>
      </w:r>
      <w:r>
        <w:t xml:space="preserve"> and so on</w:t>
      </w:r>
      <w:r w:rsidRPr="00994332">
        <w:t>.</w:t>
      </w:r>
    </w:p>
    <w:p w:rsidR="006926FB" w:rsidRDefault="006926FB" w:rsidP="006926FB">
      <w:pPr>
        <w:ind w:firstLineChars="200" w:firstLine="420"/>
      </w:pPr>
      <w:r>
        <w:t>Next,</w:t>
      </w:r>
      <w:r w:rsidRPr="00D1199D">
        <w:t xml:space="preserve"> the characteristics of new energy</w:t>
      </w:r>
      <w:r>
        <w:t xml:space="preserve"> sources are </w:t>
      </w:r>
      <w:r w:rsidRPr="00D1199D">
        <w:t>summarize</w:t>
      </w:r>
      <w:r>
        <w:t>d as follow:</w:t>
      </w:r>
    </w:p>
    <w:p w:rsidR="006926FB" w:rsidRDefault="006926FB" w:rsidP="006926FB">
      <w:pPr>
        <w:ind w:firstLineChars="200" w:firstLine="420"/>
      </w:pPr>
      <w:r>
        <w:t>First, they are renewable and rich in resources;</w:t>
      </w:r>
      <w:r w:rsidRPr="00261218">
        <w:t xml:space="preserve"> </w:t>
      </w:r>
      <w:r>
        <w:t>second, e</w:t>
      </w:r>
      <w:r w:rsidRPr="00261218">
        <w:t>nvironmentally friendly</w:t>
      </w:r>
      <w:r>
        <w:t>, they produce less carbon and have less impact on the environment; third, wide distribution, so they conducive to small-scale distributed utilization; forth, intermittent supply, which is unfavorable for continuous energy supply because of the large volatility; and the last point is the higher development and utilization costs.</w:t>
      </w:r>
    </w:p>
    <w:p w:rsidR="006926FB" w:rsidRDefault="006926FB" w:rsidP="006926FB">
      <w:pPr>
        <w:ind w:firstLineChars="200" w:firstLine="420"/>
      </w:pPr>
      <w:r>
        <w:t>The picture presents w</w:t>
      </w:r>
      <w:r w:rsidRPr="004A4CF0">
        <w:t xml:space="preserve">orld energy structure </w:t>
      </w:r>
      <w:r>
        <w:t xml:space="preserve">in </w:t>
      </w:r>
      <w:r w:rsidR="00EA0A8C">
        <w:t>recent</w:t>
      </w:r>
      <w:r>
        <w:t xml:space="preserve"> yea</w:t>
      </w:r>
      <w:bookmarkStart w:id="0" w:name="_GoBack"/>
      <w:bookmarkEnd w:id="0"/>
      <w:r>
        <w:t xml:space="preserve">rs. First, we can see from the picture that </w:t>
      </w:r>
      <w:r w:rsidRPr="009711B1">
        <w:t>oil and coal are still the world's major sources of power generation</w:t>
      </w:r>
      <w:r w:rsidRPr="00A85BEC">
        <w:t xml:space="preserve"> </w:t>
      </w:r>
      <w:r>
        <w:t>at present</w:t>
      </w:r>
      <w:r w:rsidRPr="009711B1">
        <w:t xml:space="preserve">. </w:t>
      </w:r>
      <w:r>
        <w:t xml:space="preserve">Second, </w:t>
      </w:r>
      <w:r w:rsidRPr="009711B1">
        <w:t xml:space="preserve">new energy accounts for a very small proportion </w:t>
      </w:r>
      <w:r>
        <w:t>in</w:t>
      </w:r>
      <w:r w:rsidRPr="009711B1">
        <w:t xml:space="preserve"> the global energy consumption structure (the degree of emphasis and policy, the cost of technology is high), </w:t>
      </w:r>
      <w:r>
        <w:t xml:space="preserve">however, </w:t>
      </w:r>
      <w:r w:rsidRPr="009711B1">
        <w:t>in recent ye</w:t>
      </w:r>
      <w:r>
        <w:t>ars, new energy generation has f</w:t>
      </w:r>
      <w:r w:rsidRPr="009711B1">
        <w:t>aster growth.</w:t>
      </w:r>
    </w:p>
    <w:p w:rsidR="006926FB" w:rsidRDefault="006926FB" w:rsidP="006926FB">
      <w:pPr>
        <w:ind w:firstLineChars="200" w:firstLine="420"/>
        <w:jc w:val="center"/>
      </w:pPr>
      <w:r>
        <w:rPr>
          <w:b/>
          <w:bCs/>
          <w:noProof/>
        </w:rPr>
        <w:drawing>
          <wp:inline distT="0" distB="0" distL="0" distR="0" wp14:anchorId="4E5B091B" wp14:editId="15792CF9">
            <wp:extent cx="3760118" cy="2210937"/>
            <wp:effectExtent l="0" t="0" r="0" b="0"/>
            <wp:docPr id="1" name="图片 0" descr="新能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能源.jpg"/>
                    <pic:cNvPicPr/>
                  </pic:nvPicPr>
                  <pic:blipFill rotWithShape="1">
                    <a:blip r:embed="rId4" cstate="print"/>
                    <a:srcRect b="9658"/>
                    <a:stretch/>
                  </pic:blipFill>
                  <pic:spPr bwMode="auto">
                    <a:xfrm>
                      <a:off x="0" y="0"/>
                      <a:ext cx="3760118" cy="2210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6FB" w:rsidRPr="009711B1" w:rsidRDefault="006926FB" w:rsidP="006926FB">
      <w:pPr>
        <w:ind w:firstLineChars="200" w:firstLine="420"/>
        <w:jc w:val="center"/>
      </w:pPr>
      <w:r w:rsidRPr="009711B1">
        <w:rPr>
          <w:rFonts w:hint="eastAsia"/>
        </w:rPr>
        <w:t>F</w:t>
      </w:r>
      <w:r w:rsidRPr="009711B1">
        <w:t>igure 1.</w:t>
      </w:r>
      <w:r w:rsidRPr="004A4CF0">
        <w:t xml:space="preserve"> World energy structure diagram</w:t>
      </w:r>
    </w:p>
    <w:p w:rsidR="006926FB" w:rsidRDefault="006926FB" w:rsidP="006926FB">
      <w:pPr>
        <w:ind w:firstLineChars="200" w:firstLine="420"/>
      </w:pPr>
      <w:r>
        <w:t>What’s more, we can see from the picture that, i</w:t>
      </w:r>
      <w:r w:rsidRPr="009711B1">
        <w:t xml:space="preserve">n 2015, global wind power generation accounted for 3.87% of total power generation, and photovoltaics accounted for 1.34%, which together accounted for only 5.2%, but because </w:t>
      </w:r>
      <w:r>
        <w:t xml:space="preserve">of </w:t>
      </w:r>
      <w:r w:rsidRPr="009711B1">
        <w:t>the potential for cost reduction</w:t>
      </w:r>
      <w:r>
        <w:t xml:space="preserve">, </w:t>
      </w:r>
      <w:r w:rsidRPr="009711B1">
        <w:t>their growth trend is rapid, the</w:t>
      </w:r>
      <w:r>
        <w:t>y</w:t>
      </w:r>
      <w:r w:rsidRPr="009711B1">
        <w:t xml:space="preserve"> will surely become the mainstream of alternative energy in the future.</w:t>
      </w:r>
    </w:p>
    <w:p w:rsidR="00EA2349" w:rsidRDefault="00EA2349" w:rsidP="00EA2349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3313837" cy="207424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825" cy="20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EC" w:rsidRPr="009711B1" w:rsidRDefault="00FE4AEC" w:rsidP="00EA2349">
      <w:pPr>
        <w:ind w:firstLineChars="200" w:firstLine="420"/>
        <w:jc w:val="center"/>
      </w:pPr>
      <w:r>
        <w:t>Figure.2 A</w:t>
      </w:r>
      <w:r w:rsidRPr="009711B1">
        <w:t>ccount</w:t>
      </w:r>
      <w:r>
        <w:t xml:space="preserve">s of </w:t>
      </w:r>
      <w:r>
        <w:rPr>
          <w:rFonts w:hint="eastAsia"/>
        </w:rPr>
        <w:t>S</w:t>
      </w:r>
      <w:r>
        <w:t xml:space="preserve">olar and Wind </w:t>
      </w:r>
      <w:r w:rsidRPr="009711B1">
        <w:t>generation</w:t>
      </w:r>
      <w:r>
        <w:t xml:space="preserve"> in </w:t>
      </w:r>
      <w:r w:rsidRPr="009711B1">
        <w:t>total power generation</w:t>
      </w:r>
    </w:p>
    <w:p w:rsidR="006926FB" w:rsidRDefault="006926FB" w:rsidP="006926FB">
      <w:pPr>
        <w:ind w:firstLineChars="200" w:firstLine="420"/>
      </w:pPr>
      <w:r>
        <w:rPr>
          <w:rFonts w:hint="eastAsia"/>
        </w:rPr>
        <w:lastRenderedPageBreak/>
        <w:t>At</w:t>
      </w:r>
      <w:r>
        <w:t xml:space="preserve"> last, we can see from the picture that, the world is </w:t>
      </w:r>
      <w:r w:rsidRPr="00BF3C4C">
        <w:t>at the key node of energy substitution</w:t>
      </w:r>
      <w:r>
        <w:t>.</w:t>
      </w:r>
      <w:r w:rsidRPr="00BF3C4C">
        <w:t xml:space="preserve"> Energy substitution is accelerating. It is predicted that the global energy structure will change dramatically by 2050, which will greatly improve environmental and energy security issues.</w:t>
      </w:r>
    </w:p>
    <w:p w:rsidR="00FE4AEC" w:rsidRDefault="00FE4AEC" w:rsidP="00FE4AEC">
      <w:pPr>
        <w:jc w:val="center"/>
      </w:pPr>
      <w:r>
        <w:rPr>
          <w:noProof/>
        </w:rPr>
        <w:drawing>
          <wp:inline distT="0" distB="0" distL="0" distR="0">
            <wp:extent cx="5274310" cy="2639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EC" w:rsidRDefault="00FE4AEC" w:rsidP="00FE4AEC">
      <w:pPr>
        <w:jc w:val="center"/>
      </w:pPr>
      <w:r>
        <w:t>Figure.3 P</w:t>
      </w:r>
      <w:r w:rsidRPr="00EA2349">
        <w:t>rediction</w:t>
      </w:r>
      <w:r>
        <w:t xml:space="preserve"> of g</w:t>
      </w:r>
      <w:r w:rsidRPr="00EA2349">
        <w:t>lobal power generation structure</w:t>
      </w:r>
      <w:r>
        <w:t>.</w:t>
      </w:r>
    </w:p>
    <w:p w:rsidR="00FE4AEC" w:rsidRPr="00FE4AEC" w:rsidRDefault="00FE4AEC"/>
    <w:sectPr w:rsidR="00FE4AEC" w:rsidRPr="00FE4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FB"/>
    <w:rsid w:val="00376A21"/>
    <w:rsid w:val="005319C9"/>
    <w:rsid w:val="006926FB"/>
    <w:rsid w:val="00D16730"/>
    <w:rsid w:val="00EA0A8C"/>
    <w:rsid w:val="00EA2349"/>
    <w:rsid w:val="00F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9480D-CC4F-464E-8ADD-A1DD6FDF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yannan</dc:creator>
  <cp:keywords/>
  <dc:description/>
  <cp:lastModifiedBy>luo yannan</cp:lastModifiedBy>
  <cp:revision>2</cp:revision>
  <dcterms:created xsi:type="dcterms:W3CDTF">2019-11-13T08:11:00Z</dcterms:created>
  <dcterms:modified xsi:type="dcterms:W3CDTF">2019-11-13T09:54:00Z</dcterms:modified>
</cp:coreProperties>
</file>