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7B3" w:rsidRDefault="001877B3"/>
    <w:p w:rsidR="00A113BE" w:rsidRDefault="00A113BE"/>
    <w:p w:rsidR="00A113BE" w:rsidRDefault="00A113BE">
      <w:r>
        <w:rPr>
          <w:noProof/>
        </w:rPr>
        <w:drawing>
          <wp:inline distT="0" distB="0" distL="0" distR="0" wp14:anchorId="042430B8" wp14:editId="347446B8">
            <wp:extent cx="5048250" cy="1666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BE" w:rsidRDefault="00A113BE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换</w:t>
      </w:r>
      <w:r>
        <w:rPr>
          <w:rFonts w:ascii="Verdana" w:hAnsi="Verdana"/>
          <w:color w:val="333333"/>
          <w:szCs w:val="21"/>
          <w:shd w:val="clear" w:color="auto" w:fill="FFFFFF"/>
        </w:rPr>
        <w:t>J-link</w:t>
      </w:r>
      <w:r>
        <w:rPr>
          <w:rFonts w:ascii="Verdana" w:hAnsi="Verdana"/>
          <w:color w:val="333333"/>
          <w:szCs w:val="21"/>
          <w:shd w:val="clear" w:color="auto" w:fill="FFFFFF"/>
        </w:rPr>
        <w:t>驱动，一般都是换更低版本的驱动。去</w:t>
      </w:r>
      <w:hyperlink r:id="rId5" w:tgtFrame="_blank" w:history="1">
        <w:r>
          <w:rPr>
            <w:rStyle w:val="a3"/>
            <w:rFonts w:ascii="Verdana" w:hAnsi="Verdana"/>
            <w:color w:val="000000"/>
            <w:szCs w:val="21"/>
            <w:shd w:val="clear" w:color="auto" w:fill="FFFFFF"/>
          </w:rPr>
          <w:t>https://www.segger.com/downloads/jlink/</w:t>
        </w:r>
      </w:hyperlink>
      <w:r>
        <w:rPr>
          <w:rFonts w:ascii="Verdana" w:hAnsi="Verdana"/>
          <w:color w:val="333333"/>
          <w:szCs w:val="21"/>
          <w:shd w:val="clear" w:color="auto" w:fill="FFFFFF"/>
        </w:rPr>
        <w:t>这个地方下载。</w:t>
      </w:r>
    </w:p>
    <w:p w:rsidR="00A113BE" w:rsidRDefault="00A113BE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A113BE" w:rsidRDefault="00A113BE">
      <w:pPr>
        <w:rPr>
          <w:rFonts w:hint="eastAsia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把安装文件夹下的</w:t>
      </w:r>
      <w:r>
        <w:rPr>
          <w:rFonts w:ascii="Verdana" w:hAnsi="Verdana"/>
          <w:color w:val="333333"/>
          <w:szCs w:val="21"/>
          <w:shd w:val="clear" w:color="auto" w:fill="FFFFFF"/>
        </w:rPr>
        <w:t>“JLink.exe”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“JLinkARM.dll”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“JLinkRDI.dll”</w:t>
      </w:r>
      <w:r>
        <w:rPr>
          <w:rFonts w:ascii="Verdana" w:hAnsi="Verdana"/>
          <w:color w:val="333333"/>
          <w:szCs w:val="21"/>
          <w:shd w:val="clear" w:color="auto" w:fill="FFFFFF"/>
        </w:rPr>
        <w:t>拷贝覆盖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keil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安装目录的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keil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”-“ARM”-“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Segger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”</w:t>
      </w:r>
      <w:r>
        <w:rPr>
          <w:rFonts w:ascii="Verdana" w:hAnsi="Verdana"/>
          <w:color w:val="333333"/>
          <w:szCs w:val="21"/>
          <w:shd w:val="clear" w:color="auto" w:fill="FFFFFF"/>
        </w:rPr>
        <w:t>里面对应的文件。这样就完成了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keil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默认</w:t>
      </w:r>
      <w:r>
        <w:rPr>
          <w:rFonts w:ascii="Verdana" w:hAnsi="Verdana"/>
          <w:color w:val="333333"/>
          <w:szCs w:val="21"/>
          <w:shd w:val="clear" w:color="auto" w:fill="FFFFFF"/>
        </w:rPr>
        <w:t>J-link</w:t>
      </w:r>
      <w:r>
        <w:rPr>
          <w:rFonts w:ascii="Verdana" w:hAnsi="Verdana"/>
          <w:color w:val="333333"/>
          <w:szCs w:val="21"/>
          <w:shd w:val="clear" w:color="auto" w:fill="FFFFFF"/>
        </w:rPr>
        <w:t>驱动的替换。</w:t>
      </w:r>
      <w:bookmarkStart w:id="0" w:name="_GoBack"/>
      <w:bookmarkEnd w:id="0"/>
    </w:p>
    <w:p w:rsidR="00A113BE" w:rsidRDefault="00A113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82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14BCE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11"/>
    <w:rsid w:val="001877B3"/>
    <w:rsid w:val="005B2B11"/>
    <w:rsid w:val="00A1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AFBD"/>
  <w15:chartTrackingRefBased/>
  <w15:docId w15:val="{D5435EDB-5FE9-49A5-A073-B5ADF894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13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hyperlink" Target="https://www.segger.com/downloads/jlink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宗成</dc:creator>
  <cp:keywords/>
  <dc:description/>
  <cp:lastModifiedBy>李 宗成</cp:lastModifiedBy>
  <cp:revision>3</cp:revision>
  <dcterms:created xsi:type="dcterms:W3CDTF">2019-12-30T14:03:00Z</dcterms:created>
  <dcterms:modified xsi:type="dcterms:W3CDTF">2019-12-30T14:10:00Z</dcterms:modified>
</cp:coreProperties>
</file>