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2C6B" w14:textId="5B0FEE07" w:rsid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Guiyang </w:t>
      </w:r>
      <w:r>
        <w:rPr>
          <w:rFonts w:ascii="宋体" w:eastAsia="宋体" w:hAnsi="宋体" w:cs="宋体"/>
          <w:kern w:val="0"/>
          <w:sz w:val="24"/>
          <w14:ligatures w14:val="none"/>
        </w:rPr>
        <w:t>Mandarin Tone Sandhi Report</w:t>
      </w:r>
    </w:p>
    <w:p w14:paraId="5711C1A1" w14:textId="0FE59D6B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Introduction</w:t>
      </w:r>
    </w:p>
    <w:p w14:paraId="5F3E2F01" w14:textId="714A050B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普通话是一种典型的声调语言，不同声调依靠音高曲线（pitch contour）来区分词义。为了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更连贯、准确地描述mandarin在每一个音节上的声调变化</w:t>
      </w:r>
      <w:r w:rsidRPr="00164ECC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语言学里常用“五度调值法”（赵元任 1930）。五度调值法的核心想法是：把音高用 1–5 的高度来表示，让不同说话者之间的差异可以被标准化。例如，高升调可以写成 “35”，降调写 “31”，平调写“44”等。</w:t>
      </w:r>
    </w:p>
    <w:p w14:paraId="6F9E1A51" w14:textId="17F43379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贵阳话属于西南官话，在音系系统上受到了多次移民与多民族语言的影响，具有非常独特的声调特点。然而过去对贵阳话的研究主要集中在元音、辅音、韵母等 segmental 层面，对声调和连读变调（tone sandhi）的研究非常有限。尤其是 1980 年代以前的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文献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主要依靠听辨法（listen-and-describe）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（汪平）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，2000 年后虽有少量声学研究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不断修正前人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，但整体仍然滞后。现有文献对于贵阳声调的调值也没有统一结论。</w:t>
      </w:r>
    </w:p>
    <w:p w14:paraId="1F649747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Tone sandhi（变调）是声调语言里非常典型的音系现象，意思是 </w:t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当两个音节连在一起时，声调不再保持原来的形状，而是发生规律性的改变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。贵阳话的 tone sandhi 比较复杂，目前还缺少系统性的统计分析。本项目的目标是：</w:t>
      </w:r>
    </w:p>
    <w:p w14:paraId="2EC1FAF4" w14:textId="39C25C71" w:rsidR="00164ECC" w:rsidRDefault="00164ECC" w:rsidP="00164ECC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根据收集的语料确认贵阳话声调的调值</w:t>
      </w:r>
    </w:p>
    <w:p w14:paraId="710C5063" w14:textId="72FF89CE" w:rsidR="00164ECC" w:rsidRPr="00164ECC" w:rsidRDefault="00164ECC" w:rsidP="00164ECC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描述贵阳话 AA 叠词</w:t>
      </w:r>
      <w:r w:rsidR="00CB20FA">
        <w:rPr>
          <w:rFonts w:ascii="宋体" w:eastAsia="宋体" w:hAnsi="宋体" w:cs="宋体" w:hint="eastAsia"/>
          <w:kern w:val="0"/>
          <w:sz w:val="24"/>
          <w14:ligatures w14:val="none"/>
        </w:rPr>
        <w:t>（目前仅限于亲属称谓）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的 tone sandhi 现象；</w:t>
      </w:r>
    </w:p>
    <w:p w14:paraId="0074DEC1" w14:textId="77777777" w:rsidR="00164ECC" w:rsidRPr="00164ECC" w:rsidRDefault="00164ECC" w:rsidP="00164ECC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建立一个基于真实语音数据的 </w:t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概率性 tone sandhi 模型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；</w:t>
      </w:r>
    </w:p>
    <w:p w14:paraId="1E923E19" w14:textId="77777777" w:rsidR="00164ECC" w:rsidRPr="00164ECC" w:rsidRDefault="00164ECC" w:rsidP="00164ECC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使用 Monte Carlo 仿真来验证模型能否复现真实行为。</w:t>
      </w:r>
    </w:p>
    <w:p w14:paraId="1F3559DF" w14:textId="304E17B3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Data Description</w:t>
      </w:r>
    </w:p>
    <w:p w14:paraId="5CC57762" w14:textId="5B0E6C93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本项目的数据来自一位 26 岁贵州女性说话者。研究对象</w:t>
      </w:r>
      <w:r w:rsidR="00CB20FA">
        <w:rPr>
          <w:rFonts w:ascii="宋体" w:eastAsia="宋体" w:hAnsi="宋体" w:cs="宋体" w:hint="eastAsia"/>
          <w:kern w:val="0"/>
          <w:sz w:val="24"/>
          <w14:ligatures w14:val="none"/>
        </w:rPr>
        <w:t>朗读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常见的亲属称谓 AA 叠词，如：爸爸、妈妈、姐姐、哥哥等。</w:t>
      </w:r>
      <w:r w:rsidR="00CB20FA">
        <w:rPr>
          <w:rFonts w:ascii="宋体" w:eastAsia="宋体" w:hAnsi="宋体" w:cs="宋体"/>
          <w:kern w:val="0"/>
          <w:sz w:val="24"/>
          <w14:ligatures w14:val="none"/>
        </w:rPr>
        <w:br/>
      </w:r>
      <w:r w:rsidR="00CB20FA">
        <w:rPr>
          <w:rFonts w:ascii="宋体" w:eastAsia="宋体" w:hAnsi="宋体" w:cs="宋体" w:hint="eastAsia"/>
          <w:kern w:val="0"/>
          <w:sz w:val="24"/>
          <w14:ligatures w14:val="none"/>
        </w:rPr>
        <w:t>（加一个我的stimuli首先是一组同音不同调的单字ma作为参考，然后我分成了四个声调组，每个声调组里有不同音但是相同调的四个单字，这些是确认调值的，后面有17个AA叠词来做研究）</w:t>
      </w:r>
    </w:p>
    <w:p w14:paraId="1E81CD5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每个 token 包含：</w:t>
      </w:r>
    </w:p>
    <w:p w14:paraId="74B00554" w14:textId="77777777" w:rsidR="00164ECC" w:rsidRPr="00164ECC" w:rsidRDefault="00164ECC" w:rsidP="00164ECC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citation tone（单念时的声调）</w:t>
      </w:r>
    </w:p>
    <w:p w14:paraId="1FC96F96" w14:textId="77777777" w:rsidR="00164ECC" w:rsidRPr="00164ECC" w:rsidRDefault="00164ECC" w:rsidP="00164ECC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index（A1 还是 A2）</w:t>
      </w:r>
    </w:p>
    <w:p w14:paraId="0DCAA1F1" w14:textId="77777777" w:rsidR="00164ECC" w:rsidRPr="00164ECC" w:rsidRDefault="00164ECC" w:rsidP="00164ECC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surface tone（连读情况下的声调）</w:t>
      </w:r>
    </w:p>
    <w:p w14:paraId="31B342DD" w14:textId="77777777" w:rsidR="00164ECC" w:rsidRPr="00164ECC" w:rsidRDefault="00164ECC" w:rsidP="00164ECC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声学信息（F0）</w:t>
      </w:r>
    </w:p>
    <w:p w14:paraId="4518E77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数据清理过程包括：</w:t>
      </w:r>
    </w:p>
    <w:p w14:paraId="677559A9" w14:textId="77777777" w:rsidR="00164ECC" w:rsidRP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lastRenderedPageBreak/>
        <w:t>手工在 Praat 切分音节（TextGrid）</w:t>
      </w:r>
    </w:p>
    <w:p w14:paraId="1BFD8B87" w14:textId="77777777" w:rsidR="00164ECC" w:rsidRP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用 Python（parselmouth）提取 F0</w:t>
      </w:r>
    </w:p>
    <w:p w14:paraId="68DE796E" w14:textId="77777777" w:rsidR="00164ECC" w:rsidRP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F0 平滑与异常修复</w:t>
      </w:r>
    </w:p>
    <w:p w14:paraId="39E5646D" w14:textId="77777777" w:rsid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使用五度调值法把音高曲线转换成调值</w:t>
      </w:r>
    </w:p>
    <w:p w14:paraId="58966A45" w14:textId="09906438" w:rsidR="00164ECC" w:rsidRP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半手工整理调值</w:t>
      </w:r>
    </w:p>
    <w:p w14:paraId="304A7FEB" w14:textId="77777777" w:rsidR="00164ECC" w:rsidRP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删除非叠词或非亲属类的词</w:t>
      </w:r>
    </w:p>
    <w:p w14:paraId="351A1770" w14:textId="77777777" w:rsidR="00164ECC" w:rsidRPr="00164ECC" w:rsidRDefault="00164ECC" w:rsidP="00164ECC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得到一个可用于建模的干净数据表</w:t>
      </w:r>
    </w:p>
    <w:p w14:paraId="789E9341" w14:textId="17317AEE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Methods</w:t>
      </w:r>
    </w:p>
    <w:p w14:paraId="768422CA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3.1 F0 提取</w:t>
      </w:r>
    </w:p>
    <w:p w14:paraId="46379B17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F0 是声音的基频（fundamental frequency），也就是声带一秒钟震动的次数。音高越高，F0 越大。声调研究必须依赖 F0，因为声调本质上就是音高随时间变化的曲线。</w:t>
      </w:r>
    </w:p>
    <w:p w14:paraId="5E4596FF" w14:textId="77777777" w:rsid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使用 Praat 的 parselmouth 接口，我们自动从每段 syllable 中提取 F0，再对其进行平滑、过滤异常值，并从中选取代表性点计算调值。</w:t>
      </w:r>
    </w:p>
    <w:p w14:paraId="6DF6CAC9" w14:textId="68644CA5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（这里需要更详细的描述）</w:t>
      </w:r>
    </w:p>
    <w:p w14:paraId="2EBEA614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3.2 声调标注</w:t>
      </w:r>
    </w:p>
    <w:p w14:paraId="62F62741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因为自动算法对贵阳话的调型判断较弱，本研究采用：</w:t>
      </w:r>
    </w:p>
    <w:p w14:paraId="184CC839" w14:textId="77777777" w:rsidR="00164ECC" w:rsidRPr="00164ECC" w:rsidRDefault="00164ECC" w:rsidP="00164ECC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citation tone：</w:t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手工标注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（最可靠）</w:t>
      </w:r>
    </w:p>
    <w:p w14:paraId="54AA03DA" w14:textId="77777777" w:rsidR="00164ECC" w:rsidRPr="00164ECC" w:rsidRDefault="00164ECC" w:rsidP="00164ECC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surface tone：基于 T 值法转成五度调值后，自动判断调型，必要时人工修正</w:t>
      </w:r>
    </w:p>
    <w:p w14:paraId="1962B789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根据我们最终确定的 citation tone 标准调值：</w:t>
      </w:r>
    </w:p>
    <w:p w14:paraId="7B27C77A" w14:textId="77777777" w:rsidR="00164ECC" w:rsidRPr="00164ECC" w:rsidRDefault="00164ECC" w:rsidP="00164E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一声：35</w:t>
      </w:r>
    </w:p>
    <w:p w14:paraId="401C82D0" w14:textId="77777777" w:rsidR="00164ECC" w:rsidRPr="00164ECC" w:rsidRDefault="00164ECC" w:rsidP="00164E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二声：31</w:t>
      </w:r>
    </w:p>
    <w:p w14:paraId="20D34A32" w14:textId="77777777" w:rsidR="00164ECC" w:rsidRPr="00164ECC" w:rsidRDefault="00164ECC" w:rsidP="00164E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三声：44</w:t>
      </w:r>
    </w:p>
    <w:p w14:paraId="64D21177" w14:textId="4D66DC9F" w:rsidR="00164ECC" w:rsidRPr="00164ECC" w:rsidRDefault="00164ECC" w:rsidP="00164E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四声：14</w:t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（这里需要更详细的描述，比如确定最终citation tone的时候我是怎么做的，比方说遇到本来应该一样声调（同组）时被标出了不同声调时我选取了众数，如果出现多个</w:t>
      </w:r>
      <w:r w:rsidR="00CB20FA">
        <w:rPr>
          <w:rFonts w:ascii="宋体" w:eastAsia="宋体" w:hAnsi="宋体" w:cs="宋体" w:hint="eastAsia"/>
          <w:kern w:val="0"/>
          <w:sz w:val="24"/>
          <w14:ligatures w14:val="none"/>
        </w:rPr>
        <w:t>众数就选</w:t>
      </w:r>
      <w:r w:rsidR="00CB20FA">
        <w:rPr>
          <w:rFonts w:ascii="宋体" w:eastAsia="宋体" w:hAnsi="宋体" w:cs="宋体"/>
          <w:kern w:val="0"/>
          <w:sz w:val="24"/>
          <w14:ligatures w14:val="none"/>
        </w:rPr>
        <w:t>_______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</w:p>
    <w:p w14:paraId="69F4F000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3.3 Tone sandhi 数据构建</w:t>
      </w:r>
    </w:p>
    <w:p w14:paraId="74A80DCF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lastRenderedPageBreak/>
        <w:t>最终只保留：</w:t>
      </w:r>
    </w:p>
    <w:p w14:paraId="6E26A7EC" w14:textId="77777777" w:rsidR="00164ECC" w:rsidRPr="00164ECC" w:rsidRDefault="00164ECC" w:rsidP="00164ECC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亲属称谓类</w:t>
      </w:r>
    </w:p>
    <w:p w14:paraId="5C04EDF6" w14:textId="77777777" w:rsidR="00164ECC" w:rsidRPr="00164ECC" w:rsidRDefault="00164ECC" w:rsidP="00164ECC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AA 叠词</w:t>
      </w:r>
    </w:p>
    <w:p w14:paraId="4429DF7E" w14:textId="77777777" w:rsidR="00164ECC" w:rsidRPr="00164ECC" w:rsidRDefault="00164ECC" w:rsidP="00164ECC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index = 1（A1）和 2（A2）</w:t>
      </w:r>
    </w:p>
    <w:p w14:paraId="156FB88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得到一个适合建模的结构化语音表。</w:t>
      </w:r>
    </w:p>
    <w:p w14:paraId="7A07892E" w14:textId="42307D91" w:rsidR="00164ECC" w:rsidRPr="00164ECC" w:rsidRDefault="00CB20FA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4"/>
          <w14:ligatures w14:val="none"/>
        </w:rPr>
        <w:t>（</w:t>
      </w:r>
      <w:r w:rsidR="00741D2D">
        <w:rPr>
          <w:rFonts w:ascii="宋体" w:eastAsia="宋体" w:hAnsi="宋体" w:cs="宋体" w:hint="eastAsia"/>
          <w:noProof/>
          <w:kern w:val="0"/>
          <w:sz w:val="24"/>
          <w14:ligatures w14:val="none"/>
        </w:rPr>
        <w:t>这里写的也太少了吧，还有，这里要放图吗？放语音表的截图）</w:t>
      </w:r>
      <w:r w:rsidR="001029C0">
        <w:rPr>
          <w:rFonts w:ascii="宋体" w:eastAsia="宋体" w:hAnsi="宋体" w:cs="宋体"/>
          <w:noProof/>
          <w:kern w:val="0"/>
          <w:sz w:val="24"/>
        </w:rPr>
        <w:pict w14:anchorId="126D2983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0E269E01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4. 探索性分析（Exploratory Analysis）</w:t>
      </w:r>
    </w:p>
    <w:p w14:paraId="7A883C3D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我们绘制了三类图表来观察 sandhi 现象：</w:t>
      </w:r>
    </w:p>
    <w:p w14:paraId="577BF2FC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FA20C97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49258CEE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图 1：A1 vs A2 的表层调分布</w:t>
      </w:r>
    </w:p>
    <w:p w14:paraId="409C6911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这张图显示：</w:t>
      </w:r>
    </w:p>
    <w:p w14:paraId="4B778C83" w14:textId="77777777" w:rsidR="00164ECC" w:rsidRPr="00164ECC" w:rsidRDefault="00164ECC" w:rsidP="00164ECC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A1 的声调几乎保持原调</w:t>
      </w:r>
    </w:p>
    <w:p w14:paraId="4456678A" w14:textId="77777777" w:rsidR="00164ECC" w:rsidRPr="00164ECC" w:rsidRDefault="00164ECC" w:rsidP="00164ECC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A2 的声调明显更低 → 往 Tone 1 或 Tone 2 靠拢</w:t>
      </w:r>
    </w:p>
    <w:p w14:paraId="41CEECD4" w14:textId="77777777" w:rsidR="00164ECC" w:rsidRPr="00164ECC" w:rsidRDefault="00164ECC" w:rsidP="00164ECC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说明贵阳话 AA 叠词中 A2 存在 </w:t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调值下沉、中和趋势</w:t>
      </w:r>
    </w:p>
    <w:p w14:paraId="3A6056BC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FE832B8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CEC3C59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图 2：Citation → Surface 的转换矩阵（heatmap）</w:t>
      </w:r>
    </w:p>
    <w:p w14:paraId="2DD3D1D7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从热力图可以看到：</w:t>
      </w:r>
    </w:p>
    <w:p w14:paraId="3225DEBA" w14:textId="77777777" w:rsidR="00164ECC" w:rsidRPr="00164ECC" w:rsidRDefault="00164ECC" w:rsidP="00164ECC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citation 1（35）多数保持 1 或变成 3（较高调值）</w:t>
      </w:r>
    </w:p>
    <w:p w14:paraId="71DE5331" w14:textId="77777777" w:rsidR="00164ECC" w:rsidRPr="00164ECC" w:rsidRDefault="00164ECC" w:rsidP="00164ECC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citation 2（31）主要变成 2（中部声调）</w:t>
      </w:r>
    </w:p>
    <w:p w14:paraId="792A85E5" w14:textId="77777777" w:rsidR="00164ECC" w:rsidRPr="00164ECC" w:rsidRDefault="00164ECC" w:rsidP="00164ECC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citation 3（44）常变成 3 或被拉低</w:t>
      </w:r>
    </w:p>
    <w:p w14:paraId="6F5F8F36" w14:textId="77777777" w:rsidR="00164ECC" w:rsidRPr="00164ECC" w:rsidRDefault="00164ECC" w:rsidP="00164ECC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citation 4（14）在 A2 中也更倾向于向中部靠拢</w:t>
      </w:r>
    </w:p>
    <w:p w14:paraId="4005EF8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整体呈现 </w:t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往中部调值（1、2、3）集中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 的规律性变化，符合西南官话“弱位置调值中和”的现象。</w:t>
      </w:r>
    </w:p>
    <w:p w14:paraId="3EC39B1C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517AA14C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122656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图 3：各个亲属词 A1/A2 的调值对比</w:t>
      </w:r>
    </w:p>
    <w:p w14:paraId="4F99E1C9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这张 per-character 图表显示：</w:t>
      </w:r>
    </w:p>
    <w:p w14:paraId="5D77B81B" w14:textId="77777777" w:rsidR="00164ECC" w:rsidRPr="00164ECC" w:rsidRDefault="00164ECC" w:rsidP="00164EC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几乎所有词的 A1 都非常稳定</w:t>
      </w:r>
    </w:p>
    <w:p w14:paraId="54DEC6B7" w14:textId="77777777" w:rsidR="00164ECC" w:rsidRPr="00164ECC" w:rsidRDefault="00164ECC" w:rsidP="00164EC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几乎所有词的 A2 都出现显著调值变化</w:t>
      </w:r>
    </w:p>
    <w:p w14:paraId="017A2B55" w14:textId="77777777" w:rsidR="00164ECC" w:rsidRPr="00164ECC" w:rsidRDefault="00164ECC" w:rsidP="00164EC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少数词（如“弟”、“婆”）在不同语义下（弟弟 vs 弟3、婆婆 vs 婆3/婆4）表层调不同 → 显示出 </w:t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语义影响音系的可能性</w:t>
      </w:r>
    </w:p>
    <w:p w14:paraId="46DD0EFB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这些发现与文献一致，也为后续建模提供了基础。</w:t>
      </w:r>
    </w:p>
    <w:p w14:paraId="29948861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7ECE236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240C455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5. 概率性 Tone Sandhi 模型（Probabilistic Model）</w:t>
      </w:r>
    </w:p>
    <w:p w14:paraId="49B8DB94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本研究使用的模型形式为：</w:t>
      </w:r>
    </w:p>
    <w:p w14:paraId="53CC896B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[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br/>
        <w:t>P(\text{surface tone} \mid \text{citation tone}, \text{position})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br/>
        <w:t>]</w:t>
      </w:r>
    </w:p>
    <w:p w14:paraId="68C0A0BD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也就是说，我们统计：</w:t>
      </w:r>
    </w:p>
    <w:p w14:paraId="40E36ED1" w14:textId="77777777" w:rsidR="00164ECC" w:rsidRPr="00164ECC" w:rsidRDefault="00164ECC" w:rsidP="00164EC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若 citation 是 2</w:t>
      </w:r>
    </w:p>
    <w:p w14:paraId="701F20F0" w14:textId="77777777" w:rsidR="00164ECC" w:rsidRPr="00164ECC" w:rsidRDefault="00164ECC" w:rsidP="00164EC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且位置是 A2</w:t>
      </w:r>
    </w:p>
    <w:p w14:paraId="753F8F4B" w14:textId="77777777" w:rsidR="00164ECC" w:rsidRPr="00164ECC" w:rsidRDefault="00164ECC" w:rsidP="00164EC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那么变成表层声调 1/2/3/4 的概率分别是多少</w:t>
      </w:r>
    </w:p>
    <w:p w14:paraId="2269370B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概率模型的意义在于：</w:t>
      </w:r>
    </w:p>
    <w:p w14:paraId="39717225" w14:textId="77777777" w:rsidR="00164ECC" w:rsidRPr="00164ECC" w:rsidRDefault="00164ECC" w:rsidP="00164EC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贵阳话 sandhi 并不是固定规则，而是带有变异性</w:t>
      </w:r>
    </w:p>
    <w:p w14:paraId="5034C46A" w14:textId="77777777" w:rsidR="00164ECC" w:rsidRPr="00164ECC" w:rsidRDefault="00164ECC" w:rsidP="00164EC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概率模型能够反映“常见”与“较少见”的变化</w:t>
      </w:r>
    </w:p>
    <w:p w14:paraId="13600195" w14:textId="77777777" w:rsidR="00164ECC" w:rsidRDefault="00164ECC" w:rsidP="00164EC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更适合模拟真实语音行为</w:t>
      </w:r>
    </w:p>
    <w:p w14:paraId="1D126483" w14:textId="56EF2682" w:rsidR="00741D2D" w:rsidRPr="00164ECC" w:rsidRDefault="00741D2D" w:rsidP="00741D2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（多一点解释）</w:t>
      </w:r>
    </w:p>
    <w:p w14:paraId="65297A42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B99641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3441A9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 Monte Carlo 仿真（Simulation）</w:t>
      </w:r>
    </w:p>
    <w:p w14:paraId="66BD83F9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lastRenderedPageBreak/>
        <w:t>利用上面的概率模型，我们让电脑随机生成了 5000 个“假想的” AA 叠词表层声调。</w:t>
      </w:r>
    </w:p>
    <w:p w14:paraId="0F7CD53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目的：</w:t>
      </w:r>
    </w:p>
    <w:p w14:paraId="430D06E2" w14:textId="77777777" w:rsidR="00164ECC" w:rsidRPr="00164ECC" w:rsidRDefault="00164ECC" w:rsidP="00164EC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测试模型是否能生成与真实语音相似的结果</w:t>
      </w:r>
    </w:p>
    <w:p w14:paraId="65CDECC2" w14:textId="77777777" w:rsidR="00164ECC" w:rsidRPr="00164ECC" w:rsidRDefault="00164ECC" w:rsidP="00164EC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检查模型的稳定性与泛化能力</w:t>
      </w:r>
    </w:p>
    <w:p w14:paraId="2800B475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Monte Carlo 方法可以模拟大量本来不存在的语料，是统计语言学中常见的验证手段。</w:t>
      </w:r>
    </w:p>
    <w:p w14:paraId="3E17A826" w14:textId="7C6DFEFD" w:rsidR="00164ECC" w:rsidRPr="00164ECC" w:rsidRDefault="00741D2D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4"/>
        </w:rPr>
        <w:t>（</w:t>
      </w:r>
      <w:r w:rsidR="00141DD3">
        <w:rPr>
          <w:rFonts w:ascii="宋体" w:eastAsia="宋体" w:hAnsi="宋体" w:cs="宋体" w:hint="eastAsia"/>
          <w:noProof/>
          <w:kern w:val="0"/>
          <w:sz w:val="24"/>
        </w:rPr>
        <w:t>多一点解释）</w:t>
      </w:r>
    </w:p>
    <w:p w14:paraId="2C9A83C3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7. 模型评估（Model Evaluation）</w:t>
      </w:r>
    </w:p>
    <w:p w14:paraId="3EBD8E08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我们将真实数据与仿真数据的表层调分布画在一起：</w:t>
      </w:r>
    </w:p>
    <w:p w14:paraId="08FE999C" w14:textId="77777777" w:rsidR="00164ECC" w:rsidRPr="00164ECC" w:rsidRDefault="00164ECC" w:rsidP="00164EC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两条曲线总体形状一致（Tone 2 最多、Tone 1/3 次之、Tone 4 最少）</w:t>
      </w:r>
    </w:p>
    <w:p w14:paraId="2A579AD7" w14:textId="77777777" w:rsidR="00164ECC" w:rsidRPr="00164ECC" w:rsidRDefault="00164ECC" w:rsidP="00164EC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表明模型成功捕捉到了主要的 sandhi 趋势</w:t>
      </w:r>
    </w:p>
    <w:p w14:paraId="7DDBE12D" w14:textId="77777777" w:rsidR="00164ECC" w:rsidRPr="00164ECC" w:rsidRDefault="00164ECC" w:rsidP="00164EC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差异部分来自：</w:t>
      </w:r>
    </w:p>
    <w:p w14:paraId="775A6897" w14:textId="77777777" w:rsidR="00164ECC" w:rsidRPr="00164ECC" w:rsidRDefault="00164ECC" w:rsidP="00164ECC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数据量小</w:t>
      </w:r>
    </w:p>
    <w:p w14:paraId="626B629D" w14:textId="77777777" w:rsidR="00164ECC" w:rsidRPr="00164ECC" w:rsidRDefault="00164ECC" w:rsidP="00164ECC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某些 citation tone 出现次数极少（稀疏）</w:t>
      </w:r>
    </w:p>
    <w:p w14:paraId="4CB30151" w14:textId="77777777" w:rsidR="00164ECC" w:rsidRPr="00164ECC" w:rsidRDefault="00164ECC" w:rsidP="00164ECC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模型在小样本下会“平滑”掉一些个别词的特殊行为</w:t>
      </w:r>
    </w:p>
    <w:p w14:paraId="0A4669EE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结论：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模型总体有效，但需要更大语料来提升稳定性。</w:t>
      </w:r>
    </w:p>
    <w:p w14:paraId="4A5A7958" w14:textId="22DC1CC8" w:rsidR="00164ECC" w:rsidRPr="00164ECC" w:rsidRDefault="00141DD3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4"/>
        </w:rPr>
        <w:t>（</w:t>
      </w:r>
      <w:r w:rsidR="001029C0">
        <w:rPr>
          <w:rFonts w:ascii="宋体" w:eastAsia="宋体" w:hAnsi="宋体" w:cs="宋体"/>
          <w:noProof/>
          <w:kern w:val="0"/>
          <w:sz w:val="24"/>
        </w:rPr>
        <w:pict w14:anchorId="452E13E1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BEE136B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8. 讨论（Discussion）</w:t>
      </w:r>
    </w:p>
    <w:p w14:paraId="476B994E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本研究揭示出贵阳话亲属类 AA 叠词的几个规律：</w:t>
      </w:r>
    </w:p>
    <w:p w14:paraId="05E53056" w14:textId="77777777" w:rsidR="00164ECC" w:rsidRPr="00164ECC" w:rsidRDefault="00164ECC" w:rsidP="00164EC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A1 声调稳定，A2 声调下沉</w:t>
      </w:r>
    </w:p>
    <w:p w14:paraId="447C1567" w14:textId="77777777" w:rsidR="00164ECC" w:rsidRPr="00164ECC" w:rsidRDefault="00164ECC" w:rsidP="00164EC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Tone 2 和 Tone 3 在 A2 位置中和趋势明显</w:t>
      </w:r>
    </w:p>
    <w:p w14:paraId="674DF92A" w14:textId="77777777" w:rsidR="00164ECC" w:rsidRPr="00164ECC" w:rsidRDefault="00164ECC" w:rsidP="00164EC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某些字的调值在不同语义下不同（如“婆”）</w:t>
      </w:r>
    </w:p>
    <w:p w14:paraId="355CBDEA" w14:textId="77777777" w:rsidR="00164ECC" w:rsidRPr="00164ECC" w:rsidRDefault="00164ECC" w:rsidP="00164EC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贵阳话 sandhi 具备明显的概率性，而非固定规则</w:t>
      </w:r>
    </w:p>
    <w:p w14:paraId="41EE84F0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模型的局限：</w:t>
      </w:r>
    </w:p>
    <w:p w14:paraId="766EB73D" w14:textId="77777777" w:rsidR="00164ECC" w:rsidRPr="00164ECC" w:rsidRDefault="00164ECC" w:rsidP="00164EC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数据量少</w:t>
      </w:r>
    </w:p>
    <w:p w14:paraId="10788704" w14:textId="77777777" w:rsidR="00164ECC" w:rsidRPr="00164ECC" w:rsidRDefault="00164ECC" w:rsidP="00164EC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单一说话者</w:t>
      </w:r>
    </w:p>
    <w:p w14:paraId="7AE04E7C" w14:textId="77777777" w:rsidR="00164ECC" w:rsidRPr="00164ECC" w:rsidRDefault="00164ECC" w:rsidP="00164EC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自动 F0 提取仍会受到噪声影响</w:t>
      </w:r>
    </w:p>
    <w:p w14:paraId="0A2FE76E" w14:textId="77777777" w:rsidR="00164ECC" w:rsidRPr="00164ECC" w:rsidRDefault="00164ECC" w:rsidP="00164EC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lastRenderedPageBreak/>
        <w:t>调值算法也有改进空间（尤其是边界不清晰时）</w:t>
      </w:r>
    </w:p>
    <w:p w14:paraId="6ACE2E84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337439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2DB69B4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9. 未来工作（Future Work）</w:t>
      </w:r>
    </w:p>
    <w:p w14:paraId="3672D983" w14:textId="77777777" w:rsidR="00164ECC" w:rsidRPr="00164ECC" w:rsidRDefault="00164ECC" w:rsidP="00164EC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扩大语料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：加入更多说话者、更多词汇</w:t>
      </w:r>
    </w:p>
    <w:p w14:paraId="6F0F3621" w14:textId="77777777" w:rsidR="00164ECC" w:rsidRPr="00164ECC" w:rsidRDefault="00164ECC" w:rsidP="00164EC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 F0 提取与调值算法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：增加平滑、自动修补异常值</w:t>
      </w:r>
    </w:p>
    <w:p w14:paraId="359C8208" w14:textId="77777777" w:rsidR="00164ECC" w:rsidRPr="00164ECC" w:rsidRDefault="00164ECC" w:rsidP="00164EC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探索语义条件变调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：如婆3 vs 婆4、弟3 vs 弟4</w:t>
      </w:r>
    </w:p>
    <w:p w14:paraId="503531EA" w14:textId="77777777" w:rsidR="00164ECC" w:rsidRPr="00164ECC" w:rsidRDefault="00164ECC" w:rsidP="00164EC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发展更复杂的模型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：HMM、神经网络</w:t>
      </w:r>
    </w:p>
    <w:p w14:paraId="23C8C303" w14:textId="77777777" w:rsidR="00164ECC" w:rsidRPr="00164ECC" w:rsidRDefault="00164ECC" w:rsidP="00164EC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b/>
          <w:bCs/>
          <w:kern w:val="0"/>
          <w:sz w:val="24"/>
          <w14:ligatures w14:val="none"/>
        </w:rPr>
        <w:t>横向比较其他西南官话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：成都、重庆、遵义等</w:t>
      </w:r>
    </w:p>
    <w:p w14:paraId="67EE1E3B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DF99832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50ABCF6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10. 结论（Conclusion）</w:t>
      </w:r>
    </w:p>
    <w:p w14:paraId="7800090C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本研究通过声学分析、调值转换、概率建模和 Monte Carlo 仿真，描述了贵阳话亲属称谓 AA 叠词的 tone sandhi 现象。结果显示 A2 具有明显调值下沉，中和趋势，tone sandhi 更适合用概率方法描述，而非传统的规则式音系。</w:t>
      </w:r>
    </w:p>
    <w:p w14:paraId="34680FD7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本研究展示了统计方法在语音学研究中的可行性，也为未来更系统的贵阳话声调研究提供了基础。</w:t>
      </w:r>
    </w:p>
    <w:p w14:paraId="173475F6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8AEA1C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29E2373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64E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Reference（你需要列的核心文献）</w:t>
      </w:r>
    </w:p>
    <w:p w14:paraId="17C2DEC0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你使用到的理论、方法主要来自以下几类来源：</w:t>
      </w:r>
    </w:p>
    <w:p w14:paraId="29E83BC6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8809E5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D49F478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声调调值体系</w:t>
      </w:r>
    </w:p>
    <w:p w14:paraId="29347BC2" w14:textId="77777777" w:rsidR="00164ECC" w:rsidRPr="00164ECC" w:rsidRDefault="00164ECC" w:rsidP="00164ECC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Chao, Yuen Ren. 1930. </w:t>
      </w:r>
      <w:r w:rsidRPr="00164ECC">
        <w:rPr>
          <w:rFonts w:ascii="宋体" w:eastAsia="宋体" w:hAnsi="宋体" w:cs="宋体"/>
          <w:i/>
          <w:iCs/>
          <w:kern w:val="0"/>
          <w:sz w:val="24"/>
          <w14:ligatures w14:val="none"/>
        </w:rPr>
        <w:t>A system of tone letters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. Le Maître Phonétique.</w:t>
      </w:r>
    </w:p>
    <w:p w14:paraId="5D7C84FC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C37EEF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D06AAA4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T 值法（调值标准化）</w:t>
      </w:r>
    </w:p>
    <w:p w14:paraId="53CD090E" w14:textId="77777777" w:rsidR="00164ECC" w:rsidRPr="00164ECC" w:rsidRDefault="00164ECC" w:rsidP="00164ECC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lastRenderedPageBreak/>
        <w:t>Shi, Feng. 1986/1992.（石锋）关于 T 值法的论文，可引用：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br/>
        <w:t>石锋 (1986). 《T值法与声调的量化研究》.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br/>
        <w:t>（若找不到年份，可写 generic reference）</w:t>
      </w:r>
    </w:p>
    <w:p w14:paraId="7BE12FC1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6EB1DE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8F1FEDF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贵阳话语音研究（背景用）</w:t>
      </w:r>
    </w:p>
    <w:p w14:paraId="46CB58F3" w14:textId="77777777" w:rsidR="00164ECC" w:rsidRPr="00164ECC" w:rsidRDefault="00164ECC" w:rsidP="00164ECC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Wang, Ping (1981). </w:t>
      </w:r>
      <w:r w:rsidRPr="00164ECC">
        <w:rPr>
          <w:rFonts w:ascii="宋体" w:eastAsia="宋体" w:hAnsi="宋体" w:cs="宋体"/>
          <w:i/>
          <w:iCs/>
          <w:kern w:val="0"/>
          <w:sz w:val="24"/>
          <w14:ligatures w14:val="none"/>
        </w:rPr>
        <w:t>Guiyang fangyan yanjiu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14:paraId="02203501" w14:textId="77777777" w:rsidR="00164ECC" w:rsidRPr="00164ECC" w:rsidRDefault="00164ECC" w:rsidP="00164ECC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de-DE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:lang w:val="de-DE"/>
          <w14:ligatures w14:val="none"/>
        </w:rPr>
        <w:t xml:space="preserve">Tu, Ming (1998). </w:t>
      </w:r>
      <w:r w:rsidRPr="00164ECC">
        <w:rPr>
          <w:rFonts w:ascii="宋体" w:eastAsia="宋体" w:hAnsi="宋体" w:cs="宋体"/>
          <w:i/>
          <w:iCs/>
          <w:kern w:val="0"/>
          <w:sz w:val="24"/>
          <w:lang w:val="de-DE"/>
          <w14:ligatures w14:val="none"/>
        </w:rPr>
        <w:t>Guizhou fangyan de diaocha</w:t>
      </w:r>
      <w:r w:rsidRPr="00164ECC">
        <w:rPr>
          <w:rFonts w:ascii="宋体" w:eastAsia="宋体" w:hAnsi="宋体" w:cs="宋体"/>
          <w:kern w:val="0"/>
          <w:sz w:val="24"/>
          <w:lang w:val="de-DE"/>
          <w14:ligatures w14:val="none"/>
        </w:rPr>
        <w:t>.</w:t>
      </w:r>
    </w:p>
    <w:p w14:paraId="289E08DC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95E6CD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1C69AD1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声学工具 Praat</w:t>
      </w:r>
    </w:p>
    <w:p w14:paraId="4B2E2BED" w14:textId="77777777" w:rsidR="00164ECC" w:rsidRPr="00164ECC" w:rsidRDefault="00164ECC" w:rsidP="00164ECC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 xml:space="preserve">Boersma, Paul &amp; Weenink, David. </w:t>
      </w:r>
      <w:r w:rsidRPr="00164ECC">
        <w:rPr>
          <w:rFonts w:ascii="宋体" w:eastAsia="宋体" w:hAnsi="宋体" w:cs="宋体"/>
          <w:i/>
          <w:iCs/>
          <w:kern w:val="0"/>
          <w:sz w:val="24"/>
          <w14:ligatures w14:val="none"/>
        </w:rPr>
        <w:t>Praat: doing phonetics by computer</w:t>
      </w:r>
      <w:r w:rsidRPr="00164ECC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14:paraId="4558016F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F52B52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C3BCD19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概率模型与 Monte Carlo</w:t>
      </w:r>
    </w:p>
    <w:p w14:paraId="7D3826BF" w14:textId="77777777" w:rsidR="00164ECC" w:rsidRPr="00164ECC" w:rsidRDefault="00164ECC" w:rsidP="00164ECC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Basic Monte Carlo methodology from any statistics textbook（可写课程教材参考）。</w:t>
      </w:r>
    </w:p>
    <w:p w14:paraId="6E337873" w14:textId="77777777" w:rsidR="00164ECC" w:rsidRPr="00164ECC" w:rsidRDefault="001029C0" w:rsidP="00164EC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1E775E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7A0D8C6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如果你愿意，我还能帮你：</w:t>
      </w:r>
    </w:p>
    <w:p w14:paraId="00A90DA8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生成 PDF 风格版本</w:t>
      </w:r>
    </w:p>
    <w:p w14:paraId="707DA4D2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把所有图自动插入报告</w:t>
      </w:r>
    </w:p>
    <w:p w14:paraId="1F28EE60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写英文版</w:t>
      </w:r>
    </w:p>
    <w:p w14:paraId="004D8EE7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64EC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64EC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写一个更精炼或更学术化版本</w:t>
      </w:r>
    </w:p>
    <w:p w14:paraId="3A6FE5F9" w14:textId="77777777" w:rsidR="00164ECC" w:rsidRPr="00164ECC" w:rsidRDefault="00164ECC" w:rsidP="00164EC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64ECC">
        <w:rPr>
          <w:rFonts w:ascii="宋体" w:eastAsia="宋体" w:hAnsi="宋体" w:cs="宋体"/>
          <w:kern w:val="0"/>
          <w:sz w:val="24"/>
          <w14:ligatures w14:val="none"/>
        </w:rPr>
        <w:t>你想要哪一种？</w:t>
      </w:r>
    </w:p>
    <w:p w14:paraId="1FC674BF" w14:textId="77777777" w:rsidR="00031A20" w:rsidRPr="00031A20" w:rsidRDefault="00031A20" w:rsidP="00031A20">
      <w:pPr>
        <w:spacing w:line="480" w:lineRule="auto"/>
        <w:rPr>
          <w:rFonts w:ascii="Times New Roman" w:hAnsi="Times New Roman" w:cs="Times New Roman"/>
          <w:sz w:val="24"/>
        </w:rPr>
      </w:pPr>
    </w:p>
    <w:sectPr w:rsidR="00031A20" w:rsidRPr="00031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781"/>
    <w:multiLevelType w:val="multilevel"/>
    <w:tmpl w:val="05F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31D"/>
    <w:multiLevelType w:val="multilevel"/>
    <w:tmpl w:val="F7D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0467"/>
    <w:multiLevelType w:val="multilevel"/>
    <w:tmpl w:val="2A9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44C9"/>
    <w:multiLevelType w:val="multilevel"/>
    <w:tmpl w:val="0F1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F23C0"/>
    <w:multiLevelType w:val="multilevel"/>
    <w:tmpl w:val="64E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A2B3D"/>
    <w:multiLevelType w:val="multilevel"/>
    <w:tmpl w:val="E80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2340A"/>
    <w:multiLevelType w:val="multilevel"/>
    <w:tmpl w:val="315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D68F0"/>
    <w:multiLevelType w:val="multilevel"/>
    <w:tmpl w:val="37C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F1FB2"/>
    <w:multiLevelType w:val="multilevel"/>
    <w:tmpl w:val="4DD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87B0A"/>
    <w:multiLevelType w:val="multilevel"/>
    <w:tmpl w:val="0E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21018"/>
    <w:multiLevelType w:val="multilevel"/>
    <w:tmpl w:val="41D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C0374"/>
    <w:multiLevelType w:val="multilevel"/>
    <w:tmpl w:val="5E9E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D2449E"/>
    <w:multiLevelType w:val="multilevel"/>
    <w:tmpl w:val="44C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76436"/>
    <w:multiLevelType w:val="multilevel"/>
    <w:tmpl w:val="6AA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D7CAE"/>
    <w:multiLevelType w:val="multilevel"/>
    <w:tmpl w:val="E748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6447C9"/>
    <w:multiLevelType w:val="multilevel"/>
    <w:tmpl w:val="524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306C6"/>
    <w:multiLevelType w:val="multilevel"/>
    <w:tmpl w:val="070A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D710E"/>
    <w:multiLevelType w:val="multilevel"/>
    <w:tmpl w:val="E21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71DDE"/>
    <w:multiLevelType w:val="multilevel"/>
    <w:tmpl w:val="EBC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73DAD"/>
    <w:multiLevelType w:val="multilevel"/>
    <w:tmpl w:val="A11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42E49"/>
    <w:multiLevelType w:val="multilevel"/>
    <w:tmpl w:val="BA58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F6047"/>
    <w:multiLevelType w:val="multilevel"/>
    <w:tmpl w:val="8910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95F6A"/>
    <w:multiLevelType w:val="multilevel"/>
    <w:tmpl w:val="3F48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72ED8"/>
    <w:multiLevelType w:val="multilevel"/>
    <w:tmpl w:val="A83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80AA7"/>
    <w:multiLevelType w:val="multilevel"/>
    <w:tmpl w:val="A4D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204EA"/>
    <w:multiLevelType w:val="multilevel"/>
    <w:tmpl w:val="793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56E23"/>
    <w:multiLevelType w:val="multilevel"/>
    <w:tmpl w:val="296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E57E0"/>
    <w:multiLevelType w:val="multilevel"/>
    <w:tmpl w:val="F40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006D8"/>
    <w:multiLevelType w:val="multilevel"/>
    <w:tmpl w:val="8A7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85CE4"/>
    <w:multiLevelType w:val="multilevel"/>
    <w:tmpl w:val="DF0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52917"/>
    <w:multiLevelType w:val="multilevel"/>
    <w:tmpl w:val="2F9A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2E15D2"/>
    <w:multiLevelType w:val="multilevel"/>
    <w:tmpl w:val="BEC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7012E"/>
    <w:multiLevelType w:val="multilevel"/>
    <w:tmpl w:val="D3A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D7BFA"/>
    <w:multiLevelType w:val="multilevel"/>
    <w:tmpl w:val="D07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405FA"/>
    <w:multiLevelType w:val="multilevel"/>
    <w:tmpl w:val="FEE6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7646F3"/>
    <w:multiLevelType w:val="multilevel"/>
    <w:tmpl w:val="126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A02B17"/>
    <w:multiLevelType w:val="multilevel"/>
    <w:tmpl w:val="8EC6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C53939"/>
    <w:multiLevelType w:val="multilevel"/>
    <w:tmpl w:val="128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E1039"/>
    <w:multiLevelType w:val="multilevel"/>
    <w:tmpl w:val="F5D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FF439D"/>
    <w:multiLevelType w:val="multilevel"/>
    <w:tmpl w:val="491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7016B"/>
    <w:multiLevelType w:val="multilevel"/>
    <w:tmpl w:val="042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A3692"/>
    <w:multiLevelType w:val="multilevel"/>
    <w:tmpl w:val="9E0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652B3"/>
    <w:multiLevelType w:val="multilevel"/>
    <w:tmpl w:val="BE6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A320D"/>
    <w:multiLevelType w:val="multilevel"/>
    <w:tmpl w:val="92D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6D5912"/>
    <w:multiLevelType w:val="multilevel"/>
    <w:tmpl w:val="A38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76A7D"/>
    <w:multiLevelType w:val="multilevel"/>
    <w:tmpl w:val="083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505C0"/>
    <w:multiLevelType w:val="multilevel"/>
    <w:tmpl w:val="A9F8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60E8C"/>
    <w:multiLevelType w:val="multilevel"/>
    <w:tmpl w:val="99E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930AB"/>
    <w:multiLevelType w:val="multilevel"/>
    <w:tmpl w:val="7A1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E1E56"/>
    <w:multiLevelType w:val="multilevel"/>
    <w:tmpl w:val="0B4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4E7512"/>
    <w:multiLevelType w:val="multilevel"/>
    <w:tmpl w:val="F22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958DB"/>
    <w:multiLevelType w:val="multilevel"/>
    <w:tmpl w:val="30F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15520">
    <w:abstractNumId w:val="16"/>
  </w:num>
  <w:num w:numId="2" w16cid:durableId="1661888192">
    <w:abstractNumId w:val="2"/>
  </w:num>
  <w:num w:numId="3" w16cid:durableId="1937784547">
    <w:abstractNumId w:val="8"/>
  </w:num>
  <w:num w:numId="4" w16cid:durableId="786042935">
    <w:abstractNumId w:val="33"/>
  </w:num>
  <w:num w:numId="5" w16cid:durableId="1296059749">
    <w:abstractNumId w:val="21"/>
  </w:num>
  <w:num w:numId="6" w16cid:durableId="1785298421">
    <w:abstractNumId w:val="40"/>
  </w:num>
  <w:num w:numId="7" w16cid:durableId="824080273">
    <w:abstractNumId w:val="45"/>
  </w:num>
  <w:num w:numId="8" w16cid:durableId="1600407601">
    <w:abstractNumId w:val="32"/>
  </w:num>
  <w:num w:numId="9" w16cid:durableId="1050768444">
    <w:abstractNumId w:val="31"/>
  </w:num>
  <w:num w:numId="10" w16cid:durableId="1760905990">
    <w:abstractNumId w:val="44"/>
  </w:num>
  <w:num w:numId="11" w16cid:durableId="680547229">
    <w:abstractNumId w:val="48"/>
  </w:num>
  <w:num w:numId="12" w16cid:durableId="325280303">
    <w:abstractNumId w:val="43"/>
  </w:num>
  <w:num w:numId="13" w16cid:durableId="1459954896">
    <w:abstractNumId w:val="47"/>
  </w:num>
  <w:num w:numId="14" w16cid:durableId="940065635">
    <w:abstractNumId w:val="1"/>
  </w:num>
  <w:num w:numId="15" w16cid:durableId="535972381">
    <w:abstractNumId w:val="51"/>
  </w:num>
  <w:num w:numId="16" w16cid:durableId="823472471">
    <w:abstractNumId w:val="14"/>
  </w:num>
  <w:num w:numId="17" w16cid:durableId="867329498">
    <w:abstractNumId w:val="3"/>
  </w:num>
  <w:num w:numId="18" w16cid:durableId="1670910391">
    <w:abstractNumId w:val="10"/>
  </w:num>
  <w:num w:numId="19" w16cid:durableId="1775245388">
    <w:abstractNumId w:val="37"/>
  </w:num>
  <w:num w:numId="20" w16cid:durableId="525213402">
    <w:abstractNumId w:val="26"/>
  </w:num>
  <w:num w:numId="21" w16cid:durableId="1682123609">
    <w:abstractNumId w:val="35"/>
  </w:num>
  <w:num w:numId="22" w16cid:durableId="18242697">
    <w:abstractNumId w:val="7"/>
  </w:num>
  <w:num w:numId="23" w16cid:durableId="1091003109">
    <w:abstractNumId w:val="18"/>
  </w:num>
  <w:num w:numId="24" w16cid:durableId="924339470">
    <w:abstractNumId w:val="24"/>
  </w:num>
  <w:num w:numId="25" w16cid:durableId="1875994798">
    <w:abstractNumId w:val="38"/>
  </w:num>
  <w:num w:numId="26" w16cid:durableId="1636519942">
    <w:abstractNumId w:val="19"/>
  </w:num>
  <w:num w:numId="27" w16cid:durableId="1637372862">
    <w:abstractNumId w:val="23"/>
  </w:num>
  <w:num w:numId="28" w16cid:durableId="89087169">
    <w:abstractNumId w:val="46"/>
  </w:num>
  <w:num w:numId="29" w16cid:durableId="1383793897">
    <w:abstractNumId w:val="6"/>
  </w:num>
  <w:num w:numId="30" w16cid:durableId="963736647">
    <w:abstractNumId w:val="49"/>
  </w:num>
  <w:num w:numId="31" w16cid:durableId="91320082">
    <w:abstractNumId w:val="13"/>
  </w:num>
  <w:num w:numId="32" w16cid:durableId="2057118803">
    <w:abstractNumId w:val="36"/>
  </w:num>
  <w:num w:numId="33" w16cid:durableId="1155494070">
    <w:abstractNumId w:val="27"/>
  </w:num>
  <w:num w:numId="34" w16cid:durableId="1090927006">
    <w:abstractNumId w:val="29"/>
  </w:num>
  <w:num w:numId="35" w16cid:durableId="571695308">
    <w:abstractNumId w:val="12"/>
  </w:num>
  <w:num w:numId="36" w16cid:durableId="1067454883">
    <w:abstractNumId w:val="28"/>
  </w:num>
  <w:num w:numId="37" w16cid:durableId="1872305241">
    <w:abstractNumId w:val="42"/>
  </w:num>
  <w:num w:numId="38" w16cid:durableId="1457526432">
    <w:abstractNumId w:val="15"/>
  </w:num>
  <w:num w:numId="39" w16cid:durableId="39207620">
    <w:abstractNumId w:val="9"/>
  </w:num>
  <w:num w:numId="40" w16cid:durableId="1397314827">
    <w:abstractNumId w:val="17"/>
  </w:num>
  <w:num w:numId="41" w16cid:durableId="1554267692">
    <w:abstractNumId w:val="25"/>
  </w:num>
  <w:num w:numId="42" w16cid:durableId="1526671792">
    <w:abstractNumId w:val="34"/>
  </w:num>
  <w:num w:numId="43" w16cid:durableId="999424934">
    <w:abstractNumId w:val="50"/>
  </w:num>
  <w:num w:numId="44" w16cid:durableId="1270891097">
    <w:abstractNumId w:val="4"/>
  </w:num>
  <w:num w:numId="45" w16cid:durableId="778724289">
    <w:abstractNumId w:val="11"/>
  </w:num>
  <w:num w:numId="46" w16cid:durableId="568468907">
    <w:abstractNumId w:val="20"/>
  </w:num>
  <w:num w:numId="47" w16cid:durableId="1473519836">
    <w:abstractNumId w:val="30"/>
  </w:num>
  <w:num w:numId="48" w16cid:durableId="1838228854">
    <w:abstractNumId w:val="22"/>
  </w:num>
  <w:num w:numId="49" w16cid:durableId="396367960">
    <w:abstractNumId w:val="41"/>
  </w:num>
  <w:num w:numId="50" w16cid:durableId="761531282">
    <w:abstractNumId w:val="5"/>
  </w:num>
  <w:num w:numId="51" w16cid:durableId="764687081">
    <w:abstractNumId w:val="0"/>
  </w:num>
  <w:num w:numId="52" w16cid:durableId="21337448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C2"/>
    <w:rsid w:val="00031A20"/>
    <w:rsid w:val="001029C0"/>
    <w:rsid w:val="00141DD3"/>
    <w:rsid w:val="00164ECC"/>
    <w:rsid w:val="00197841"/>
    <w:rsid w:val="002E11AB"/>
    <w:rsid w:val="00741D2D"/>
    <w:rsid w:val="00984104"/>
    <w:rsid w:val="009A4FA7"/>
    <w:rsid w:val="009D47CF"/>
    <w:rsid w:val="00BF28C2"/>
    <w:rsid w:val="00CB20FA"/>
    <w:rsid w:val="00DF5D68"/>
    <w:rsid w:val="00FF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0C95"/>
  <w15:chartTrackingRefBased/>
  <w15:docId w15:val="{B87ECC1B-8D71-6140-8166-BAFCEE99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8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2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8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8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8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8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8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8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8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2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F2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8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8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8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8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8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8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8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8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8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8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8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8C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F28C2"/>
    <w:rPr>
      <w:b/>
      <w:bCs/>
    </w:rPr>
  </w:style>
  <w:style w:type="table" w:styleId="af">
    <w:name w:val="Table Grid"/>
    <w:basedOn w:val="a1"/>
    <w:uiPriority w:val="39"/>
    <w:rsid w:val="00BF2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F28C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841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8410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84104"/>
    <w:rPr>
      <w:rFonts w:ascii="宋体" w:eastAsia="宋体" w:hAnsi="宋体" w:cs="宋体"/>
      <w:sz w:val="24"/>
      <w:szCs w:val="24"/>
    </w:rPr>
  </w:style>
  <w:style w:type="character" w:styleId="af1">
    <w:name w:val="Emphasis"/>
    <w:basedOn w:val="a0"/>
    <w:uiPriority w:val="20"/>
    <w:qFormat/>
    <w:rsid w:val="00031A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8</Pages>
  <Words>1634</Words>
  <Characters>2289</Characters>
  <Application>Microsoft Office Word</Application>
  <DocSecurity>0</DocSecurity>
  <Lines>127</Lines>
  <Paragraphs>145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 Xuechan (ave6rv)</dc:creator>
  <cp:keywords/>
  <dc:description/>
  <cp:lastModifiedBy>Dai, Xuechan (ave6rv)</cp:lastModifiedBy>
  <cp:revision>3</cp:revision>
  <dcterms:created xsi:type="dcterms:W3CDTF">2025-12-08T01:40:00Z</dcterms:created>
  <dcterms:modified xsi:type="dcterms:W3CDTF">2025-12-10T01:22:00Z</dcterms:modified>
</cp:coreProperties>
</file>