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7E8" w:rsidRPr="00910670" w:rsidRDefault="001E1A76" w:rsidP="001E1A76">
      <w:pPr>
        <w:spacing w:line="0" w:lineRule="atLeast"/>
        <w:ind w:left="2720"/>
        <w:jc w:val="both"/>
        <w:rPr>
          <w:rFonts w:ascii="Arial" w:eastAsia="Times New Roman" w:hAnsi="Arial"/>
          <w:b/>
          <w:sz w:val="22"/>
          <w:szCs w:val="22"/>
        </w:rPr>
      </w:pPr>
      <w:bookmarkStart w:id="0" w:name="page1"/>
      <w:bookmarkEnd w:id="0"/>
      <w:r w:rsidRPr="00910670">
        <w:rPr>
          <w:rFonts w:ascii="Arial" w:eastAsia="Times New Roman" w:hAnsi="Arial"/>
          <w:b/>
          <w:sz w:val="22"/>
          <w:szCs w:val="22"/>
        </w:rPr>
        <w:t xml:space="preserve">Report of </w:t>
      </w:r>
      <w:r w:rsidR="002757E8" w:rsidRPr="00910670">
        <w:rPr>
          <w:rFonts w:ascii="Arial" w:eastAsia="Times New Roman" w:hAnsi="Arial"/>
          <w:b/>
          <w:sz w:val="22"/>
          <w:szCs w:val="22"/>
        </w:rPr>
        <w:t>CSE 504: Assignment 1</w:t>
      </w:r>
    </w:p>
    <w:p w:rsidR="002757E8" w:rsidRPr="00910670" w:rsidRDefault="002757E8" w:rsidP="002757E8">
      <w:pPr>
        <w:spacing w:line="53" w:lineRule="exact"/>
        <w:rPr>
          <w:rFonts w:ascii="Arial" w:eastAsia="Times New Roman" w:hAnsi="Arial"/>
          <w:sz w:val="22"/>
          <w:szCs w:val="22"/>
        </w:rPr>
      </w:pPr>
    </w:p>
    <w:p w:rsidR="002757E8" w:rsidRPr="00910670" w:rsidRDefault="002757E8" w:rsidP="002757E8">
      <w:pPr>
        <w:spacing w:line="0" w:lineRule="atLeast"/>
        <w:ind w:left="1180"/>
        <w:rPr>
          <w:rFonts w:ascii="Arial" w:eastAsia="Times New Roman" w:hAnsi="Arial"/>
          <w:b/>
          <w:sz w:val="22"/>
          <w:szCs w:val="22"/>
        </w:rPr>
      </w:pPr>
      <w:r w:rsidRPr="00910670">
        <w:rPr>
          <w:rFonts w:ascii="Arial" w:eastAsia="Times New Roman" w:hAnsi="Arial"/>
          <w:b/>
          <w:sz w:val="22"/>
          <w:szCs w:val="22"/>
        </w:rPr>
        <w:t xml:space="preserve">Implementing the </w:t>
      </w:r>
      <w:proofErr w:type="spellStart"/>
      <w:r w:rsidRPr="00910670">
        <w:rPr>
          <w:rFonts w:ascii="Arial" w:eastAsia="Times New Roman" w:hAnsi="Arial"/>
          <w:b/>
          <w:sz w:val="22"/>
          <w:szCs w:val="22"/>
        </w:rPr>
        <w:t>OpenMP</w:t>
      </w:r>
      <w:proofErr w:type="spellEnd"/>
      <w:r w:rsidRPr="00910670">
        <w:rPr>
          <w:rFonts w:ascii="Arial" w:eastAsia="Times New Roman" w:hAnsi="Arial"/>
          <w:b/>
          <w:sz w:val="22"/>
          <w:szCs w:val="22"/>
        </w:rPr>
        <w:t xml:space="preserve"> Allocate Directive</w:t>
      </w:r>
    </w:p>
    <w:p w:rsidR="00214A44" w:rsidRPr="00910670" w:rsidRDefault="00214A44" w:rsidP="00654EE8">
      <w:pPr>
        <w:rPr>
          <w:rFonts w:ascii="Arial" w:hAnsi="Arial"/>
          <w:sz w:val="22"/>
          <w:szCs w:val="22"/>
        </w:rPr>
      </w:pPr>
    </w:p>
    <w:p w:rsidR="00654EE8" w:rsidRDefault="00654EE8" w:rsidP="00654EE8">
      <w:pPr>
        <w:pStyle w:val="ListParagraph"/>
        <w:numPr>
          <w:ilvl w:val="0"/>
          <w:numId w:val="3"/>
        </w:numPr>
        <w:ind w:firstLineChars="0"/>
        <w:rPr>
          <w:rFonts w:ascii="Arial" w:hAnsi="Arial"/>
          <w:sz w:val="22"/>
          <w:szCs w:val="22"/>
        </w:rPr>
      </w:pPr>
      <w:r w:rsidRPr="00910670">
        <w:rPr>
          <w:rFonts w:ascii="Arial" w:hAnsi="Arial"/>
          <w:sz w:val="22"/>
          <w:szCs w:val="22"/>
        </w:rPr>
        <w:t>Implementation of Flush Directive:</w:t>
      </w:r>
    </w:p>
    <w:p w:rsidR="006955FE" w:rsidRPr="00556D58" w:rsidRDefault="00B974FC" w:rsidP="00556D58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1). </w:t>
      </w:r>
      <w:r w:rsidR="00772DBE">
        <w:rPr>
          <w:rFonts w:ascii="Arial" w:hAnsi="Arial"/>
          <w:sz w:val="22"/>
          <w:szCs w:val="22"/>
        </w:rPr>
        <w:t>During the implementation of Flush Directive, it is mainly go through the general working flow of a compi</w:t>
      </w:r>
      <w:r>
        <w:rPr>
          <w:rFonts w:ascii="Arial" w:hAnsi="Arial"/>
          <w:sz w:val="22"/>
          <w:szCs w:val="22"/>
        </w:rPr>
        <w:t>ler</w:t>
      </w:r>
      <w:r w:rsidR="00772DBE">
        <w:rPr>
          <w:rFonts w:ascii="Arial" w:hAnsi="Arial"/>
          <w:sz w:val="22"/>
          <w:szCs w:val="22"/>
        </w:rPr>
        <w:t>, that is Lexical Analyze</w:t>
      </w:r>
      <w:r w:rsidR="00772DBE" w:rsidRPr="00772DBE">
        <w:rPr>
          <w:rFonts w:ascii="Arial" w:hAnsi="Arial"/>
          <w:sz w:val="22"/>
          <w:szCs w:val="22"/>
        </w:rPr>
        <w:sym w:font="Wingdings" w:char="F0E0"/>
      </w:r>
      <w:r w:rsidR="00772DBE">
        <w:rPr>
          <w:rFonts w:ascii="Arial" w:hAnsi="Arial"/>
          <w:sz w:val="22"/>
          <w:szCs w:val="22"/>
        </w:rPr>
        <w:t>Syntax Analyze</w:t>
      </w:r>
      <w:r w:rsidR="00772DBE" w:rsidRPr="00772DBE">
        <w:rPr>
          <w:rFonts w:ascii="Arial" w:hAnsi="Arial"/>
          <w:sz w:val="22"/>
          <w:szCs w:val="22"/>
        </w:rPr>
        <w:sym w:font="Wingdings" w:char="F0E0"/>
      </w:r>
      <w:r w:rsidR="00772DBE">
        <w:rPr>
          <w:rFonts w:ascii="Arial" w:hAnsi="Arial"/>
          <w:sz w:val="22"/>
          <w:szCs w:val="22"/>
        </w:rPr>
        <w:t>Sematic Analyze</w:t>
      </w:r>
      <w:r w:rsidR="00772DBE" w:rsidRPr="00772DBE">
        <w:rPr>
          <w:rFonts w:ascii="Arial" w:hAnsi="Arial"/>
          <w:sz w:val="22"/>
          <w:szCs w:val="22"/>
        </w:rPr>
        <w:sym w:font="Wingdings" w:char="F0E0"/>
      </w:r>
      <w:r>
        <w:rPr>
          <w:rFonts w:ascii="Arial" w:hAnsi="Arial"/>
          <w:sz w:val="22"/>
          <w:szCs w:val="22"/>
        </w:rPr>
        <w:t>IR Generate</w:t>
      </w:r>
      <w:r w:rsidRPr="00B974FC">
        <w:rPr>
          <w:rFonts w:ascii="Arial" w:hAnsi="Arial"/>
          <w:sz w:val="22"/>
          <w:szCs w:val="22"/>
        </w:rPr>
        <w:sym w:font="Wingdings" w:char="F0E0"/>
      </w:r>
      <w:r>
        <w:rPr>
          <w:rFonts w:ascii="Arial" w:hAnsi="Arial"/>
          <w:sz w:val="22"/>
          <w:szCs w:val="22"/>
        </w:rPr>
        <w:t xml:space="preserve">Code Generate, </w:t>
      </w:r>
      <w:r w:rsidR="00690EA1">
        <w:rPr>
          <w:rFonts w:ascii="Arial" w:hAnsi="Arial"/>
          <w:sz w:val="22"/>
          <w:szCs w:val="22"/>
        </w:rPr>
        <w:t>details are:</w:t>
      </w:r>
    </w:p>
    <w:p w:rsidR="006955FE" w:rsidRDefault="006955FE" w:rsidP="00772DBE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</w:p>
    <w:p w:rsidR="00B974FC" w:rsidRDefault="00B974FC" w:rsidP="00772DBE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  <w:r>
        <w:rPr>
          <w:noProof/>
        </w:rPr>
        <w:drawing>
          <wp:inline distT="0" distB="0" distL="0" distR="0" wp14:anchorId="0BF32869" wp14:editId="0A61E9D6">
            <wp:extent cx="4752381" cy="46857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FC" w:rsidRDefault="00B974FC" w:rsidP="00772DBE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  <w:r>
        <w:rPr>
          <w:rFonts w:ascii="Arial" w:hAnsi="Arial" w:hint="eastAsia"/>
          <w:sz w:val="22"/>
          <w:szCs w:val="22"/>
        </w:rPr>
        <w:t>2). When Implement the Flush directive,</w:t>
      </w:r>
      <w:r>
        <w:rPr>
          <w:rFonts w:ascii="Arial" w:hAnsi="Arial"/>
          <w:sz w:val="22"/>
          <w:szCs w:val="22"/>
        </w:rPr>
        <w:t xml:space="preserve"> it first defined the related data structure and i</w:t>
      </w:r>
      <w:r w:rsidR="00536894">
        <w:rPr>
          <w:rFonts w:ascii="Arial" w:hAnsi="Arial"/>
          <w:sz w:val="22"/>
          <w:szCs w:val="22"/>
        </w:rPr>
        <w:t xml:space="preserve">nsert into AST, and generate </w:t>
      </w:r>
      <w:proofErr w:type="spellStart"/>
      <w:r w:rsidR="00536894">
        <w:rPr>
          <w:rFonts w:ascii="Arial" w:hAnsi="Arial"/>
          <w:sz w:val="22"/>
          <w:szCs w:val="22"/>
        </w:rPr>
        <w:t>OpenMPRuntime</w:t>
      </w:r>
      <w:proofErr w:type="spellEnd"/>
      <w:r w:rsidR="00536894">
        <w:rPr>
          <w:rFonts w:ascii="Arial" w:hAnsi="Arial"/>
          <w:sz w:val="22"/>
          <w:szCs w:val="22"/>
        </w:rPr>
        <w:t xml:space="preserve"> Library</w:t>
      </w:r>
      <w:r>
        <w:rPr>
          <w:rFonts w:ascii="Arial" w:hAnsi="Arial"/>
          <w:sz w:val="22"/>
          <w:szCs w:val="22"/>
        </w:rPr>
        <w:t xml:space="preserve"> call to </w:t>
      </w:r>
      <w:r w:rsidR="00536894">
        <w:rPr>
          <w:rFonts w:ascii="Arial" w:hAnsi="Arial"/>
          <w:sz w:val="22"/>
          <w:szCs w:val="22"/>
        </w:rPr>
        <w:t>generate from AST to IR. The corresponding AST code and IR are as below:</w:t>
      </w:r>
    </w:p>
    <w:p w:rsidR="006955FE" w:rsidRDefault="006955FE" w:rsidP="00772DBE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</w:p>
    <w:p w:rsidR="00536894" w:rsidRPr="00772DBE" w:rsidRDefault="00536894" w:rsidP="00772DBE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  <w:r w:rsidRPr="00536894">
        <w:rPr>
          <w:rFonts w:ascii="Arial" w:hAnsi="Arial"/>
          <w:sz w:val="22"/>
          <w:szCs w:val="22"/>
          <w:highlight w:val="yellow"/>
        </w:rPr>
        <w:t>AST:</w:t>
      </w:r>
    </w:p>
    <w:p w:rsidR="00910670" w:rsidRDefault="00536894" w:rsidP="00910670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  <w:r>
        <w:rPr>
          <w:noProof/>
        </w:rPr>
        <w:drawing>
          <wp:inline distT="0" distB="0" distL="0" distR="0" wp14:anchorId="0F78E06C" wp14:editId="2B464A81">
            <wp:extent cx="5274310" cy="68381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571" cy="6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94" w:rsidRDefault="00536894" w:rsidP="00910670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</w:p>
    <w:p w:rsidR="00536894" w:rsidRDefault="00536894" w:rsidP="00910670">
      <w:pPr>
        <w:pStyle w:val="ListParagraph"/>
        <w:ind w:left="360" w:firstLineChars="0" w:firstLine="0"/>
        <w:rPr>
          <w:rFonts w:ascii="Arial" w:hAnsi="Arial"/>
          <w:b/>
          <w:sz w:val="22"/>
          <w:szCs w:val="22"/>
        </w:rPr>
      </w:pPr>
      <w:r w:rsidRPr="00536894">
        <w:rPr>
          <w:rFonts w:ascii="Arial" w:hAnsi="Arial" w:hint="eastAsia"/>
          <w:b/>
          <w:sz w:val="22"/>
          <w:szCs w:val="22"/>
          <w:highlight w:val="yellow"/>
        </w:rPr>
        <w:t>IR:</w:t>
      </w:r>
    </w:p>
    <w:p w:rsidR="00D967D2" w:rsidRDefault="00D967D2" w:rsidP="00910670">
      <w:pPr>
        <w:pStyle w:val="ListParagraph"/>
        <w:ind w:left="360" w:firstLineChars="0" w:firstLine="0"/>
        <w:rPr>
          <w:rFonts w:ascii="Arial" w:hAnsi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252EDF30" wp14:editId="1444F4A2">
            <wp:extent cx="2809524" cy="190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1A" w:rsidRDefault="0047611A" w:rsidP="00910670">
      <w:pPr>
        <w:pStyle w:val="ListParagraph"/>
        <w:ind w:left="360" w:firstLineChars="0" w:firstLine="0"/>
        <w:rPr>
          <w:rFonts w:ascii="Arial" w:hAnsi="Arial"/>
          <w:b/>
          <w:sz w:val="22"/>
          <w:szCs w:val="22"/>
        </w:rPr>
      </w:pPr>
    </w:p>
    <w:p w:rsidR="00910670" w:rsidRPr="00E21F7C" w:rsidRDefault="0047611A" w:rsidP="00E21F7C">
      <w:pPr>
        <w:pStyle w:val="ListParagraph"/>
        <w:ind w:leftChars="50" w:left="100" w:firstLineChars="150" w:firstLine="330"/>
        <w:rPr>
          <w:rFonts w:ascii="Arial" w:hAnsi="Arial"/>
          <w:sz w:val="22"/>
          <w:szCs w:val="22"/>
        </w:rPr>
      </w:pPr>
      <w:r w:rsidRPr="0047611A">
        <w:rPr>
          <w:rFonts w:ascii="Arial" w:hAnsi="Arial" w:hint="eastAsia"/>
          <w:sz w:val="22"/>
          <w:szCs w:val="22"/>
        </w:rPr>
        <w:lastRenderedPageBreak/>
        <w:t>3).</w:t>
      </w:r>
      <w:r w:rsidR="00E21F7C">
        <w:rPr>
          <w:rFonts w:ascii="Arial" w:hAnsi="Arial"/>
          <w:sz w:val="22"/>
          <w:szCs w:val="22"/>
        </w:rPr>
        <w:t xml:space="preserve"> </w:t>
      </w:r>
      <w:r w:rsidR="00E21F7C" w:rsidRPr="00E21F7C">
        <w:rPr>
          <w:rFonts w:ascii="Arial" w:hAnsi="Arial"/>
          <w:sz w:val="22"/>
          <w:szCs w:val="22"/>
        </w:rPr>
        <w:t>'</w:t>
      </w:r>
      <w:proofErr w:type="spellStart"/>
      <w:r w:rsidR="00E21F7C" w:rsidRPr="00E21F7C">
        <w:rPr>
          <w:rFonts w:ascii="Arial" w:hAnsi="Arial"/>
          <w:sz w:val="22"/>
          <w:szCs w:val="22"/>
        </w:rPr>
        <w:t>omp</w:t>
      </w:r>
      <w:proofErr w:type="spellEnd"/>
      <w:r w:rsidR="00E21F7C" w:rsidRPr="00E21F7C">
        <w:rPr>
          <w:rFonts w:ascii="Arial" w:hAnsi="Arial"/>
          <w:sz w:val="22"/>
          <w:szCs w:val="22"/>
        </w:rPr>
        <w:t xml:space="preserve"> flush' directive does not have clauses but have an optional list of</w:t>
      </w:r>
      <w:r w:rsidR="00E21F7C" w:rsidRPr="0047611A">
        <w:rPr>
          <w:rFonts w:ascii="Arial" w:hAnsi="Arial" w:hint="eastAsia"/>
          <w:sz w:val="22"/>
          <w:szCs w:val="22"/>
        </w:rPr>
        <w:t xml:space="preserve"> </w:t>
      </w:r>
      <w:r w:rsidR="00E21F7C" w:rsidRPr="00E21F7C">
        <w:rPr>
          <w:rFonts w:ascii="Arial" w:hAnsi="Arial"/>
          <w:sz w:val="22"/>
          <w:szCs w:val="22"/>
        </w:rPr>
        <w:t>variables to flush. This list of variables is stored within some fake clause</w:t>
      </w:r>
      <w:r w:rsidR="00E21F7C">
        <w:rPr>
          <w:rFonts w:ascii="Arial" w:hAnsi="Arial" w:hint="eastAsia"/>
          <w:sz w:val="22"/>
          <w:szCs w:val="22"/>
        </w:rPr>
        <w:t>,</w:t>
      </w:r>
      <w:r w:rsidR="00E21F7C">
        <w:rPr>
          <w:rFonts w:ascii="Arial" w:hAnsi="Arial"/>
          <w:sz w:val="22"/>
          <w:szCs w:val="22"/>
        </w:rPr>
        <w:t xml:space="preserve"> </w:t>
      </w:r>
      <w:r w:rsidR="00E21F7C">
        <w:rPr>
          <w:rFonts w:ascii="Arial" w:hAnsi="Arial" w:hint="eastAsia"/>
          <w:sz w:val="22"/>
          <w:szCs w:val="22"/>
        </w:rPr>
        <w:t>that is Flush Clause.</w:t>
      </w:r>
      <w:r w:rsidR="00E21F7C">
        <w:rPr>
          <w:rFonts w:ascii="Arial" w:hAnsi="Arial"/>
          <w:sz w:val="22"/>
          <w:szCs w:val="22"/>
        </w:rPr>
        <w:t xml:space="preserve"> </w:t>
      </w:r>
      <w:r w:rsidR="00E21F7C" w:rsidRPr="00E21F7C">
        <w:rPr>
          <w:rFonts w:ascii="Arial" w:hAnsi="Arial"/>
          <w:sz w:val="22"/>
          <w:szCs w:val="22"/>
        </w:rPr>
        <w:t>This clause does not exist by itself, it can be only as a part of '</w:t>
      </w:r>
      <w:proofErr w:type="spellStart"/>
      <w:r w:rsidR="00E21F7C" w:rsidRPr="00E21F7C">
        <w:rPr>
          <w:rFonts w:ascii="Arial" w:hAnsi="Arial"/>
          <w:sz w:val="22"/>
          <w:szCs w:val="22"/>
        </w:rPr>
        <w:t>omp</w:t>
      </w:r>
      <w:proofErr w:type="spellEnd"/>
      <w:r w:rsidR="00E21F7C">
        <w:rPr>
          <w:rFonts w:ascii="Arial" w:hAnsi="Arial"/>
          <w:sz w:val="22"/>
          <w:szCs w:val="22"/>
        </w:rPr>
        <w:t xml:space="preserve"> </w:t>
      </w:r>
      <w:r w:rsidR="00E21F7C" w:rsidRPr="00E21F7C">
        <w:rPr>
          <w:rFonts w:ascii="Arial" w:hAnsi="Arial"/>
          <w:sz w:val="22"/>
          <w:szCs w:val="22"/>
        </w:rPr>
        <w:t xml:space="preserve">flush' directive. </w:t>
      </w:r>
      <w:r w:rsidR="00281739">
        <w:rPr>
          <w:rFonts w:ascii="Arial" w:hAnsi="Arial"/>
          <w:sz w:val="22"/>
          <w:szCs w:val="22"/>
        </w:rPr>
        <w:t>In other words, Flush directive use Flush Clause to store its parameter—a Variables’ list.</w:t>
      </w:r>
    </w:p>
    <w:p w:rsidR="00910670" w:rsidRPr="00910670" w:rsidRDefault="00910670" w:rsidP="00910670">
      <w:pPr>
        <w:tabs>
          <w:tab w:val="left" w:pos="720"/>
        </w:tabs>
        <w:spacing w:line="273" w:lineRule="auto"/>
        <w:ind w:right="2020"/>
        <w:jc w:val="both"/>
        <w:rPr>
          <w:rFonts w:ascii="Arial" w:eastAsia="Times New Roman" w:hAnsi="Arial"/>
          <w:sz w:val="22"/>
          <w:szCs w:val="22"/>
        </w:rPr>
      </w:pPr>
    </w:p>
    <w:p w:rsidR="00910670" w:rsidRPr="00910670" w:rsidRDefault="00910670" w:rsidP="00910670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</w:p>
    <w:p w:rsidR="00654EE8" w:rsidRDefault="00654EE8" w:rsidP="00654EE8">
      <w:pPr>
        <w:pStyle w:val="ListParagraph"/>
        <w:numPr>
          <w:ilvl w:val="0"/>
          <w:numId w:val="3"/>
        </w:numPr>
        <w:ind w:firstLineChars="0"/>
        <w:rPr>
          <w:rFonts w:ascii="Arial" w:hAnsi="Arial"/>
          <w:sz w:val="22"/>
          <w:szCs w:val="22"/>
        </w:rPr>
      </w:pPr>
      <w:r w:rsidRPr="00910670">
        <w:rPr>
          <w:rFonts w:ascii="Arial" w:hAnsi="Arial"/>
          <w:sz w:val="22"/>
          <w:szCs w:val="22"/>
        </w:rPr>
        <w:t>Implementation of Allocate Directive</w:t>
      </w:r>
    </w:p>
    <w:p w:rsidR="00556D58" w:rsidRDefault="00556D58" w:rsidP="00556D58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implementation of Allocate Directive </w:t>
      </w:r>
      <w:r w:rsidR="003737BD">
        <w:rPr>
          <w:rFonts w:ascii="Arial" w:hAnsi="Arial"/>
          <w:sz w:val="22"/>
          <w:szCs w:val="22"/>
        </w:rPr>
        <w:t xml:space="preserve">is </w:t>
      </w:r>
      <w:r>
        <w:rPr>
          <w:rFonts w:ascii="Arial" w:hAnsi="Arial"/>
          <w:sz w:val="22"/>
          <w:szCs w:val="22"/>
        </w:rPr>
        <w:t>similar</w:t>
      </w:r>
      <w:r w:rsidR="003737BD">
        <w:rPr>
          <w:rFonts w:ascii="Arial" w:hAnsi="Arial"/>
          <w:sz w:val="22"/>
          <w:szCs w:val="22"/>
        </w:rPr>
        <w:t xml:space="preserve"> with</w:t>
      </w:r>
      <w:r>
        <w:rPr>
          <w:rFonts w:ascii="Arial" w:hAnsi="Arial"/>
          <w:sz w:val="22"/>
          <w:szCs w:val="22"/>
        </w:rPr>
        <w:t xml:space="preserve"> Flush Directive, but we need to deal with three problems:</w:t>
      </w:r>
    </w:p>
    <w:p w:rsidR="00556D58" w:rsidRDefault="00556D58" w:rsidP="00556D58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a. If we use the similar code structure, do we need to new a corresponding Clause?</w:t>
      </w:r>
    </w:p>
    <w:p w:rsidR="00556D58" w:rsidRDefault="00556D58" w:rsidP="00556D58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b. How to call malloc function Internally?</w:t>
      </w:r>
    </w:p>
    <w:p w:rsidR="00556D58" w:rsidRPr="00910670" w:rsidRDefault="00556D58" w:rsidP="00556D58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c. how to store the original pointer back to Allocate directive?</w:t>
      </w:r>
    </w:p>
    <w:p w:rsidR="00654EE8" w:rsidRDefault="00654EE8" w:rsidP="00654EE8">
      <w:pPr>
        <w:pStyle w:val="ListParagraph"/>
        <w:ind w:left="360" w:firstLineChars="0" w:firstLine="0"/>
        <w:rPr>
          <w:rFonts w:ascii="Arial" w:hAnsi="Arial"/>
          <w:sz w:val="22"/>
          <w:szCs w:val="22"/>
        </w:rPr>
      </w:pPr>
    </w:p>
    <w:p w:rsidR="00902B23" w:rsidRDefault="00902B23" w:rsidP="00902B23">
      <w:pPr>
        <w:pStyle w:val="ListParagraph"/>
        <w:numPr>
          <w:ilvl w:val="0"/>
          <w:numId w:val="7"/>
        </w:numPr>
        <w:ind w:firstLineChars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For </w:t>
      </w:r>
      <w:r w:rsidR="00284D72">
        <w:rPr>
          <w:rFonts w:ascii="Arial" w:hAnsi="Arial"/>
          <w:sz w:val="22"/>
          <w:szCs w:val="22"/>
        </w:rPr>
        <w:t>Q1</w:t>
      </w:r>
      <w:r>
        <w:rPr>
          <w:rFonts w:ascii="Arial" w:hAnsi="Arial"/>
          <w:sz w:val="22"/>
          <w:szCs w:val="22"/>
        </w:rPr>
        <w:t>,</w:t>
      </w:r>
      <w:r w:rsidR="00C30BE9">
        <w:rPr>
          <w:rFonts w:ascii="Arial" w:hAnsi="Arial"/>
          <w:sz w:val="22"/>
          <w:szCs w:val="22"/>
        </w:rPr>
        <w:t xml:space="preserve"> the code</w:t>
      </w:r>
      <w:r w:rsidR="00284D72">
        <w:rPr>
          <w:rFonts w:ascii="Arial" w:hAnsi="Arial"/>
          <w:sz w:val="22"/>
          <w:szCs w:val="22"/>
        </w:rPr>
        <w:t xml:space="preserve"> of Allocate Directive part</w:t>
      </w:r>
      <w:r w:rsidR="00C30BE9">
        <w:rPr>
          <w:rFonts w:ascii="Arial" w:hAnsi="Arial"/>
          <w:sz w:val="22"/>
          <w:szCs w:val="22"/>
        </w:rPr>
        <w:t xml:space="preserve"> is </w:t>
      </w:r>
      <w:r w:rsidR="00284D72">
        <w:rPr>
          <w:rFonts w:ascii="Arial" w:hAnsi="Arial"/>
          <w:sz w:val="22"/>
          <w:szCs w:val="22"/>
        </w:rPr>
        <w:t>the same</w:t>
      </w:r>
      <w:r w:rsidR="00C30BE9">
        <w:rPr>
          <w:rFonts w:ascii="Arial" w:hAnsi="Arial"/>
          <w:sz w:val="22"/>
          <w:szCs w:val="22"/>
        </w:rPr>
        <w:t xml:space="preserve"> as flush directive, just construct the code follow the Flush directive.</w:t>
      </w:r>
      <w:r w:rsidR="00284D72">
        <w:rPr>
          <w:rFonts w:ascii="Arial" w:hAnsi="Arial"/>
          <w:sz w:val="22"/>
          <w:szCs w:val="22"/>
        </w:rPr>
        <w:t xml:space="preserve"> As to Clause, coz we don’t really need to use the clause, so we can use the Flush Clause instead. For Example:</w:t>
      </w:r>
    </w:p>
    <w:p w:rsidR="00284D72" w:rsidRDefault="00284D72" w:rsidP="00284D72">
      <w:pPr>
        <w:pStyle w:val="ListParagraph"/>
        <w:ind w:left="720" w:firstLineChars="0" w:firstLine="0"/>
        <w:rPr>
          <w:rFonts w:ascii="Arial" w:hAnsi="Arial"/>
          <w:sz w:val="22"/>
          <w:szCs w:val="22"/>
        </w:rPr>
      </w:pPr>
      <w:r>
        <w:rPr>
          <w:noProof/>
        </w:rPr>
        <w:drawing>
          <wp:inline distT="0" distB="0" distL="0" distR="0" wp14:anchorId="62C98F97" wp14:editId="1F5E8609">
            <wp:extent cx="5274310" cy="1330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D2" w:rsidRDefault="00DB24D2" w:rsidP="00284D72">
      <w:pPr>
        <w:pStyle w:val="ListParagraph"/>
        <w:ind w:left="720" w:firstLineChars="0" w:firstLine="0"/>
        <w:rPr>
          <w:rFonts w:ascii="Arial" w:hAnsi="Arial"/>
          <w:sz w:val="22"/>
          <w:szCs w:val="22"/>
        </w:rPr>
      </w:pPr>
    </w:p>
    <w:p w:rsidR="00DB24D2" w:rsidRDefault="00DB24D2" w:rsidP="00284D72">
      <w:pPr>
        <w:pStyle w:val="ListParagraph"/>
        <w:ind w:left="720" w:firstLineChars="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And</w:t>
      </w:r>
      <w:r>
        <w:rPr>
          <w:rFonts w:ascii="Arial" w:hAnsi="Arial" w:hint="eastAsia"/>
          <w:sz w:val="22"/>
          <w:szCs w:val="22"/>
        </w:rPr>
        <w:t xml:space="preserve"> the generated AST is:</w:t>
      </w:r>
    </w:p>
    <w:p w:rsidR="00DB24D2" w:rsidRDefault="00DB24D2" w:rsidP="00284D72">
      <w:pPr>
        <w:pStyle w:val="ListParagraph"/>
        <w:ind w:left="720" w:firstLineChars="0" w:firstLine="0"/>
        <w:rPr>
          <w:rFonts w:ascii="Arial" w:hAnsi="Arial"/>
          <w:sz w:val="22"/>
          <w:szCs w:val="22"/>
        </w:rPr>
      </w:pPr>
      <w:r>
        <w:rPr>
          <w:noProof/>
        </w:rPr>
        <w:drawing>
          <wp:inline distT="0" distB="0" distL="0" distR="0" wp14:anchorId="6AC00189" wp14:editId="0881D0A7">
            <wp:extent cx="5274310" cy="969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D2" w:rsidRPr="00DB24D2" w:rsidRDefault="00DB24D2" w:rsidP="00DB24D2">
      <w:pPr>
        <w:rPr>
          <w:rFonts w:ascii="Arial" w:hAnsi="Arial"/>
          <w:sz w:val="22"/>
          <w:szCs w:val="22"/>
        </w:rPr>
      </w:pPr>
    </w:p>
    <w:p w:rsidR="00284D72" w:rsidRDefault="00284D72" w:rsidP="00284D72">
      <w:pPr>
        <w:pStyle w:val="ListParagraph"/>
        <w:numPr>
          <w:ilvl w:val="0"/>
          <w:numId w:val="7"/>
        </w:numPr>
        <w:ind w:firstLineChars="0"/>
        <w:rPr>
          <w:rFonts w:ascii="Arial" w:hAnsi="Arial"/>
          <w:sz w:val="22"/>
          <w:szCs w:val="22"/>
        </w:rPr>
      </w:pPr>
      <w:r w:rsidRPr="000F2958">
        <w:rPr>
          <w:rFonts w:ascii="Arial" w:hAnsi="Arial"/>
          <w:sz w:val="22"/>
          <w:szCs w:val="22"/>
        </w:rPr>
        <w:t>For Q2,</w:t>
      </w:r>
      <w:r w:rsidR="002D4438">
        <w:rPr>
          <w:rFonts w:ascii="Arial" w:hAnsi="Arial"/>
          <w:sz w:val="22"/>
          <w:szCs w:val="22"/>
        </w:rPr>
        <w:t xml:space="preserve"> </w:t>
      </w:r>
      <w:proofErr w:type="gramStart"/>
      <w:r w:rsidR="000F2958" w:rsidRPr="000F2958">
        <w:rPr>
          <w:rFonts w:ascii="Arial" w:hAnsi="Arial"/>
          <w:sz w:val="22"/>
          <w:szCs w:val="22"/>
        </w:rPr>
        <w:t xml:space="preserve">in </w:t>
      </w:r>
      <w:r w:rsidR="000F2958">
        <w:rPr>
          <w:rFonts w:ascii="Arial" w:hAnsi="Arial"/>
          <w:sz w:val="22"/>
          <w:szCs w:val="22"/>
        </w:rPr>
        <w:t>order to</w:t>
      </w:r>
      <w:proofErr w:type="gramEnd"/>
      <w:r w:rsidR="000F2958">
        <w:rPr>
          <w:rFonts w:ascii="Arial" w:hAnsi="Arial"/>
          <w:sz w:val="22"/>
          <w:szCs w:val="22"/>
        </w:rPr>
        <w:t xml:space="preserve"> make a call of internal malloc function, </w:t>
      </w:r>
      <w:r w:rsidR="001547B0">
        <w:rPr>
          <w:rFonts w:ascii="Arial" w:hAnsi="Arial"/>
          <w:sz w:val="22"/>
          <w:szCs w:val="22"/>
        </w:rPr>
        <w:t xml:space="preserve">we need to implement </w:t>
      </w:r>
      <w:r w:rsidR="00FD6C62">
        <w:rPr>
          <w:rFonts w:ascii="Arial" w:hAnsi="Arial"/>
          <w:sz w:val="22"/>
          <w:szCs w:val="22"/>
        </w:rPr>
        <w:t>codes in CGOpenMPRuntime.cpp as below, the statement in red will create runtime function to use internal malloc and return the address:</w:t>
      </w:r>
    </w:p>
    <w:p w:rsidR="00503171" w:rsidRDefault="00FD6C62" w:rsidP="00503171">
      <w:pPr>
        <w:pStyle w:val="ListParagraph"/>
        <w:ind w:left="720" w:firstLineChars="0" w:firstLine="0"/>
        <w:rPr>
          <w:rFonts w:ascii="Arial" w:hAnsi="Arial"/>
          <w:sz w:val="22"/>
          <w:szCs w:val="22"/>
        </w:rPr>
      </w:pPr>
      <w:r>
        <w:rPr>
          <w:noProof/>
        </w:rPr>
        <w:drawing>
          <wp:inline distT="0" distB="0" distL="0" distR="0" wp14:anchorId="16CF73F5" wp14:editId="2DD812AE">
            <wp:extent cx="5274310" cy="1323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71" w:rsidRDefault="00503171" w:rsidP="00503171">
      <w:pPr>
        <w:pStyle w:val="ListParagraph"/>
        <w:numPr>
          <w:ilvl w:val="0"/>
          <w:numId w:val="7"/>
        </w:numPr>
        <w:ind w:firstLineChars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For Q3, what we need to do is to store the original pointer back to Allocate function use the </w:t>
      </w:r>
      <w:proofErr w:type="spellStart"/>
      <w:r>
        <w:rPr>
          <w:rFonts w:ascii="Arial" w:hAnsi="Arial"/>
          <w:sz w:val="22"/>
          <w:szCs w:val="22"/>
        </w:rPr>
        <w:t>CreateStore</w:t>
      </w:r>
      <w:proofErr w:type="spellEnd"/>
      <w:r>
        <w:rPr>
          <w:rFonts w:ascii="Arial" w:hAnsi="Arial"/>
          <w:sz w:val="22"/>
          <w:szCs w:val="22"/>
        </w:rPr>
        <w:t>(*</w:t>
      </w:r>
      <w:proofErr w:type="spellStart"/>
      <w:proofErr w:type="gramStart"/>
      <w:r>
        <w:rPr>
          <w:rFonts w:ascii="Arial" w:hAnsi="Arial"/>
          <w:sz w:val="22"/>
          <w:szCs w:val="22"/>
        </w:rPr>
        <w:t>value,Address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), but I am </w:t>
      </w:r>
      <w:r w:rsidR="004A6BE9">
        <w:rPr>
          <w:rFonts w:ascii="Arial" w:hAnsi="Arial" w:hint="eastAsia"/>
          <w:sz w:val="22"/>
          <w:szCs w:val="22"/>
        </w:rPr>
        <w:t>a</w:t>
      </w:r>
      <w:r w:rsidR="004A6BE9">
        <w:rPr>
          <w:rFonts w:ascii="Arial" w:hAnsi="Arial"/>
          <w:sz w:val="22"/>
          <w:szCs w:val="22"/>
        </w:rPr>
        <w:t xml:space="preserve"> little </w:t>
      </w:r>
      <w:r>
        <w:rPr>
          <w:rFonts w:ascii="Arial" w:hAnsi="Arial"/>
          <w:sz w:val="22"/>
          <w:szCs w:val="22"/>
        </w:rPr>
        <w:t>lost in the pointer</w:t>
      </w:r>
      <w:r w:rsidR="004A6BE9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, </w:t>
      </w:r>
      <w:r w:rsidR="00DB0F83">
        <w:rPr>
          <w:rFonts w:ascii="Arial" w:hAnsi="Arial" w:hint="eastAsia"/>
          <w:sz w:val="22"/>
          <w:szCs w:val="22"/>
        </w:rPr>
        <w:t>but</w:t>
      </w:r>
      <w:r w:rsidR="00DB0F83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I got the below IR.</w:t>
      </w:r>
    </w:p>
    <w:p w:rsidR="00292A81" w:rsidRPr="004A6BE9" w:rsidRDefault="00292A81" w:rsidP="00292A81">
      <w:pPr>
        <w:pStyle w:val="ListParagraph"/>
        <w:ind w:left="720" w:firstLineChars="0" w:firstLine="0"/>
        <w:rPr>
          <w:rFonts w:ascii="Arial" w:hAnsi="Arial"/>
          <w:sz w:val="22"/>
          <w:szCs w:val="22"/>
        </w:rPr>
      </w:pPr>
      <w:bookmarkStart w:id="1" w:name="_GoBack"/>
      <w:bookmarkEnd w:id="1"/>
    </w:p>
    <w:p w:rsidR="00292A81" w:rsidRPr="00D7025B" w:rsidRDefault="00292A81" w:rsidP="00292A81">
      <w:pPr>
        <w:pStyle w:val="ListParagraph"/>
        <w:ind w:left="720" w:firstLineChars="0" w:firstLine="0"/>
        <w:rPr>
          <w:rFonts w:ascii="Arial" w:hAnsi="Arial"/>
          <w:b/>
          <w:sz w:val="22"/>
          <w:szCs w:val="22"/>
        </w:rPr>
      </w:pPr>
      <w:proofErr w:type="spellStart"/>
      <w:r w:rsidRPr="00D7025B">
        <w:rPr>
          <w:rFonts w:ascii="Arial" w:hAnsi="Arial"/>
          <w:b/>
          <w:sz w:val="22"/>
          <w:szCs w:val="22"/>
          <w:highlight w:val="yellow"/>
        </w:rPr>
        <w:t>EmitRuntimeCall</w:t>
      </w:r>
      <w:proofErr w:type="spellEnd"/>
      <w:r w:rsidRPr="00D7025B">
        <w:rPr>
          <w:rFonts w:ascii="Arial" w:hAnsi="Arial"/>
          <w:b/>
          <w:sz w:val="22"/>
          <w:szCs w:val="22"/>
          <w:highlight w:val="yellow"/>
        </w:rPr>
        <w:t xml:space="preserve"> and </w:t>
      </w:r>
      <w:proofErr w:type="spellStart"/>
      <w:r w:rsidRPr="00D7025B">
        <w:rPr>
          <w:rFonts w:ascii="Arial" w:hAnsi="Arial"/>
          <w:b/>
          <w:sz w:val="22"/>
          <w:szCs w:val="22"/>
          <w:highlight w:val="yellow"/>
        </w:rPr>
        <w:t>CreateStore</w:t>
      </w:r>
      <w:proofErr w:type="spellEnd"/>
      <w:r w:rsidRPr="00D7025B">
        <w:rPr>
          <w:rFonts w:ascii="Arial" w:hAnsi="Arial"/>
          <w:b/>
          <w:sz w:val="22"/>
          <w:szCs w:val="22"/>
          <w:highlight w:val="yellow"/>
        </w:rPr>
        <w:t>:</w:t>
      </w:r>
    </w:p>
    <w:p w:rsidR="00292A81" w:rsidRDefault="00292A81" w:rsidP="00292A81">
      <w:pPr>
        <w:pStyle w:val="ListParagraph"/>
        <w:ind w:left="720" w:firstLineChars="0" w:firstLine="0"/>
        <w:rPr>
          <w:rFonts w:ascii="Arial" w:hAnsi="Arial"/>
          <w:sz w:val="22"/>
          <w:szCs w:val="22"/>
        </w:rPr>
      </w:pPr>
      <w:r>
        <w:rPr>
          <w:noProof/>
        </w:rPr>
        <w:drawing>
          <wp:inline distT="0" distB="0" distL="0" distR="0" wp14:anchorId="208A3325" wp14:editId="77D35791">
            <wp:extent cx="5274310" cy="1975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1" w:rsidRDefault="00292A81" w:rsidP="00292A81">
      <w:pPr>
        <w:pStyle w:val="ListParagraph"/>
        <w:ind w:left="720" w:firstLineChars="0" w:firstLine="0"/>
        <w:rPr>
          <w:rFonts w:ascii="Arial" w:hAnsi="Arial"/>
          <w:sz w:val="22"/>
          <w:szCs w:val="22"/>
        </w:rPr>
      </w:pPr>
    </w:p>
    <w:p w:rsidR="00292A81" w:rsidRDefault="00292A81" w:rsidP="00292A81">
      <w:pPr>
        <w:pStyle w:val="ListParagraph"/>
        <w:ind w:left="720" w:firstLineChars="0" w:firstLine="0"/>
        <w:rPr>
          <w:rFonts w:ascii="Arial" w:hAnsi="Arial"/>
          <w:sz w:val="22"/>
          <w:szCs w:val="22"/>
        </w:rPr>
      </w:pPr>
      <w:r w:rsidRPr="00D7025B">
        <w:rPr>
          <w:rFonts w:ascii="Arial" w:hAnsi="Arial" w:hint="eastAsia"/>
          <w:b/>
          <w:sz w:val="22"/>
          <w:szCs w:val="22"/>
          <w:highlight w:val="yellow"/>
        </w:rPr>
        <w:t>IR</w:t>
      </w:r>
      <w:r w:rsidRPr="00D7025B">
        <w:rPr>
          <w:rFonts w:ascii="Arial" w:hAnsi="Arial" w:hint="eastAsia"/>
          <w:sz w:val="22"/>
          <w:szCs w:val="22"/>
          <w:highlight w:val="yellow"/>
        </w:rPr>
        <w:t>:</w:t>
      </w:r>
    </w:p>
    <w:p w:rsidR="00292A81" w:rsidRPr="00503171" w:rsidRDefault="00292A81" w:rsidP="00292A81">
      <w:pPr>
        <w:pStyle w:val="ListParagraph"/>
        <w:ind w:left="720" w:firstLineChars="0" w:firstLine="0"/>
        <w:rPr>
          <w:rFonts w:ascii="Arial" w:hAnsi="Arial"/>
          <w:sz w:val="22"/>
          <w:szCs w:val="22"/>
        </w:rPr>
      </w:pPr>
      <w:r>
        <w:rPr>
          <w:noProof/>
        </w:rPr>
        <w:drawing>
          <wp:inline distT="0" distB="0" distL="0" distR="0" wp14:anchorId="22E6ECC6" wp14:editId="6CAF3D83">
            <wp:extent cx="3542857" cy="2933333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A81" w:rsidRPr="00503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95D6FB5"/>
    <w:multiLevelType w:val="hybridMultilevel"/>
    <w:tmpl w:val="0A28E1FA"/>
    <w:lvl w:ilvl="0" w:tplc="E2B00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725642"/>
    <w:multiLevelType w:val="hybridMultilevel"/>
    <w:tmpl w:val="6F06B0CC"/>
    <w:lvl w:ilvl="0" w:tplc="4ECC3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944621"/>
    <w:multiLevelType w:val="hybridMultilevel"/>
    <w:tmpl w:val="40BA909A"/>
    <w:lvl w:ilvl="0" w:tplc="8368B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452085"/>
    <w:multiLevelType w:val="hybridMultilevel"/>
    <w:tmpl w:val="2C4CD08E"/>
    <w:lvl w:ilvl="0" w:tplc="31863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19753A"/>
    <w:multiLevelType w:val="hybridMultilevel"/>
    <w:tmpl w:val="1A06AC0E"/>
    <w:lvl w:ilvl="0" w:tplc="C2B67D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E8"/>
    <w:rsid w:val="00026AA6"/>
    <w:rsid w:val="000F2958"/>
    <w:rsid w:val="001547B0"/>
    <w:rsid w:val="001E1A76"/>
    <w:rsid w:val="00214A44"/>
    <w:rsid w:val="002757E8"/>
    <w:rsid w:val="00281739"/>
    <w:rsid w:val="00284D72"/>
    <w:rsid w:val="00292A81"/>
    <w:rsid w:val="002D4438"/>
    <w:rsid w:val="003737BD"/>
    <w:rsid w:val="0047611A"/>
    <w:rsid w:val="004A6BE9"/>
    <w:rsid w:val="00503171"/>
    <w:rsid w:val="00536894"/>
    <w:rsid w:val="00556D58"/>
    <w:rsid w:val="00654EE8"/>
    <w:rsid w:val="00690EA1"/>
    <w:rsid w:val="006955FE"/>
    <w:rsid w:val="00772DBE"/>
    <w:rsid w:val="00902B23"/>
    <w:rsid w:val="00910670"/>
    <w:rsid w:val="00B974FC"/>
    <w:rsid w:val="00C30BE9"/>
    <w:rsid w:val="00C354AF"/>
    <w:rsid w:val="00D7025B"/>
    <w:rsid w:val="00D967D2"/>
    <w:rsid w:val="00DB0F83"/>
    <w:rsid w:val="00DB24D2"/>
    <w:rsid w:val="00E21F7C"/>
    <w:rsid w:val="00FD6C62"/>
    <w:rsid w:val="00F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7B50"/>
  <w15:chartTrackingRefBased/>
  <w15:docId w15:val="{AA84DCF6-4900-474C-BBA4-DD12F621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7E8"/>
    <w:rPr>
      <w:rFonts w:ascii="Calibri" w:eastAsia="等线" w:hAnsi="Calibri" w:cs="Arial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xie</dc:creator>
  <cp:keywords/>
  <dc:description/>
  <cp:lastModifiedBy>michelle xie</cp:lastModifiedBy>
  <cp:revision>16</cp:revision>
  <dcterms:created xsi:type="dcterms:W3CDTF">2017-10-14T20:52:00Z</dcterms:created>
  <dcterms:modified xsi:type="dcterms:W3CDTF">2017-10-18T00:20:00Z</dcterms:modified>
</cp:coreProperties>
</file>