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CBE50" w14:textId="14B670C7" w:rsidR="00FC0E1D" w:rsidRDefault="00FC0E1D" w:rsidP="00FC0E1D">
      <w:pPr>
        <w:pStyle w:val="Subtitle"/>
        <w:rPr>
          <w:lang w:val="en-US"/>
        </w:rPr>
      </w:pPr>
      <w:r>
        <w:rPr>
          <w:lang w:val="en-US"/>
        </w:rPr>
        <w:t>Problem Set 1</w:t>
      </w:r>
    </w:p>
    <w:p w14:paraId="4DD74BD1" w14:textId="4BD0C23A" w:rsidR="00FC0E1D" w:rsidRDefault="00FC0E1D" w:rsidP="00FC0E1D">
      <w:pPr>
        <w:rPr>
          <w:lang w:val="en-US"/>
        </w:rPr>
      </w:pPr>
      <w:r>
        <w:rPr>
          <w:lang w:val="en-US"/>
        </w:rPr>
        <w:t>Jean Huang</w:t>
      </w:r>
    </w:p>
    <w:p w14:paraId="3BA2F8D3" w14:textId="76308F5D" w:rsidR="00922CE8" w:rsidRPr="00922CE8" w:rsidRDefault="00FC0E1D" w:rsidP="00FC0E1D">
      <w:pPr>
        <w:rPr>
          <w:b/>
          <w:bCs/>
          <w:lang w:val="en-US"/>
        </w:rPr>
      </w:pPr>
      <w:r w:rsidRPr="00922CE8">
        <w:rPr>
          <w:b/>
          <w:bCs/>
          <w:lang w:val="en-US"/>
        </w:rPr>
        <w:t>Question1</w:t>
      </w:r>
    </w:p>
    <w:p w14:paraId="199526FD" w14:textId="0E8B6A38" w:rsidR="00FC0E1D" w:rsidRDefault="00FC0E1D" w:rsidP="00FC0E1D">
      <w:pPr>
        <w:rPr>
          <w:lang w:val="en-US"/>
        </w:rPr>
      </w:pPr>
      <w:r>
        <w:rPr>
          <w:lang w:val="en-US"/>
        </w:rPr>
        <w:t xml:space="preserve">1. </w:t>
      </w:r>
      <w:r>
        <w:rPr>
          <w:rFonts w:hint="eastAsia"/>
          <w:lang w:val="en-US"/>
        </w:rPr>
        <w:t>Gui</w:t>
      </w:r>
      <w:r>
        <w:rPr>
          <w:lang w:val="en-US"/>
        </w:rPr>
        <w:t>deline</w:t>
      </w:r>
      <w:r w:rsidR="00922CE8">
        <w:rPr>
          <w:lang w:val="en-US"/>
        </w:rPr>
        <w:t>: total score: 10</w:t>
      </w:r>
    </w:p>
    <w:p w14:paraId="103FC0BF" w14:textId="77777777" w:rsidR="00FC0E1D" w:rsidRDefault="00FC0E1D" w:rsidP="00FC0E1D">
      <w:pPr>
        <w:pStyle w:val="ListParagraph"/>
        <w:numPr>
          <w:ilvl w:val="0"/>
          <w:numId w:val="2"/>
        </w:numPr>
      </w:pPr>
      <w:proofErr w:type="gramStart"/>
      <w:r w:rsidRPr="00FC0E1D">
        <w:t>6-12 word</w:t>
      </w:r>
      <w:proofErr w:type="gramEnd"/>
      <w:r w:rsidRPr="00FC0E1D">
        <w:t xml:space="preserve"> descriptive title is left-justified in upper left corner</w:t>
      </w:r>
      <w:r>
        <w:t>: 2</w:t>
      </w:r>
    </w:p>
    <w:p w14:paraId="0C899881" w14:textId="5F0A250B" w:rsidR="00FC0E1D" w:rsidRDefault="00FC0E1D" w:rsidP="00FC0E1D">
      <w:pPr>
        <w:pStyle w:val="ListParagraph"/>
        <w:numPr>
          <w:ilvl w:val="0"/>
          <w:numId w:val="2"/>
        </w:numPr>
        <w:rPr>
          <w:lang w:val="en-US"/>
        </w:rPr>
      </w:pPr>
      <w:r w:rsidRPr="00FC0E1D">
        <w:rPr>
          <w:lang w:val="en-US"/>
        </w:rPr>
        <w:t>Subtitle and/or annotations provide additional information</w:t>
      </w:r>
      <w:r>
        <w:rPr>
          <w:lang w:val="en-US"/>
        </w:rPr>
        <w:t>: 2</w:t>
      </w:r>
    </w:p>
    <w:p w14:paraId="233BFAF4" w14:textId="4CDBEBC3" w:rsidR="00FC0E1D" w:rsidRDefault="00FC0E1D" w:rsidP="00FC0E1D">
      <w:pPr>
        <w:pStyle w:val="ListParagraph"/>
        <w:numPr>
          <w:ilvl w:val="0"/>
          <w:numId w:val="2"/>
        </w:numPr>
        <w:rPr>
          <w:lang w:val="en-US"/>
        </w:rPr>
      </w:pPr>
      <w:r w:rsidRPr="00FC0E1D">
        <w:rPr>
          <w:lang w:val="en-US"/>
        </w:rPr>
        <w:t>Text size is hierarchical and readable</w:t>
      </w:r>
      <w:r>
        <w:rPr>
          <w:lang w:val="en-US"/>
        </w:rPr>
        <w:t xml:space="preserve">: 1 </w:t>
      </w:r>
      <w:r>
        <w:rPr>
          <w:i/>
          <w:iCs/>
          <w:lang w:val="en-US"/>
        </w:rPr>
        <w:t>(light font hard to read, not hierarchical)</w:t>
      </w:r>
    </w:p>
    <w:p w14:paraId="7C9AC61C" w14:textId="5CC0745C" w:rsidR="00FC0E1D" w:rsidRDefault="00FC0E1D" w:rsidP="00FC0E1D">
      <w:pPr>
        <w:pStyle w:val="ListParagraph"/>
        <w:numPr>
          <w:ilvl w:val="0"/>
          <w:numId w:val="2"/>
        </w:numPr>
        <w:rPr>
          <w:lang w:val="en-US"/>
        </w:rPr>
      </w:pPr>
      <w:r w:rsidRPr="00FC0E1D">
        <w:rPr>
          <w:lang w:val="en-US"/>
        </w:rPr>
        <w:t>Text is horizontal</w:t>
      </w:r>
      <w:r>
        <w:rPr>
          <w:lang w:val="en-US"/>
        </w:rPr>
        <w:t xml:space="preserve">: </w:t>
      </w:r>
      <w:r w:rsidR="00081831">
        <w:rPr>
          <w:lang w:val="en-US"/>
        </w:rPr>
        <w:t>2</w:t>
      </w:r>
    </w:p>
    <w:p w14:paraId="5F170B06" w14:textId="4B85695C" w:rsidR="00081831" w:rsidRPr="00081831" w:rsidRDefault="00081831" w:rsidP="00081831">
      <w:pPr>
        <w:pStyle w:val="ListParagraph"/>
        <w:numPr>
          <w:ilvl w:val="0"/>
          <w:numId w:val="2"/>
        </w:numPr>
        <w:rPr>
          <w:lang w:val="en-US"/>
        </w:rPr>
      </w:pPr>
      <w:r w:rsidRPr="00081831">
        <w:rPr>
          <w:lang w:val="en-US"/>
        </w:rPr>
        <w:t>Data are labeled directly</w:t>
      </w:r>
      <w:r>
        <w:rPr>
          <w:lang w:val="en-US"/>
        </w:rPr>
        <w:t xml:space="preserve">: 1 </w:t>
      </w:r>
      <w:r>
        <w:rPr>
          <w:i/>
          <w:iCs/>
          <w:lang w:val="en-US"/>
        </w:rPr>
        <w:t>(can access the data by clicking)</w:t>
      </w:r>
    </w:p>
    <w:p w14:paraId="5827D24D" w14:textId="6CF3879E" w:rsidR="00081831" w:rsidRDefault="00081831" w:rsidP="00081831">
      <w:pPr>
        <w:pStyle w:val="ListParagraph"/>
        <w:numPr>
          <w:ilvl w:val="0"/>
          <w:numId w:val="2"/>
        </w:numPr>
        <w:rPr>
          <w:lang w:val="en-US"/>
        </w:rPr>
      </w:pPr>
      <w:r w:rsidRPr="00081831">
        <w:rPr>
          <w:lang w:val="en-US"/>
        </w:rPr>
        <w:t>Labels are used sparingly</w:t>
      </w:r>
      <w:r>
        <w:rPr>
          <w:lang w:val="en-US"/>
        </w:rPr>
        <w:t>: 2</w:t>
      </w:r>
    </w:p>
    <w:p w14:paraId="21931ACA" w14:textId="55F9AFF6" w:rsidR="00081831" w:rsidRDefault="00081831" w:rsidP="00081831">
      <w:pPr>
        <w:rPr>
          <w:lang w:val="en-US"/>
        </w:rPr>
      </w:pPr>
      <w:r>
        <w:rPr>
          <w:lang w:val="en-US"/>
        </w:rPr>
        <w:t>2. Arrangement</w:t>
      </w:r>
      <w:r w:rsidR="00922CE8">
        <w:rPr>
          <w:lang w:val="en-US"/>
        </w:rPr>
        <w:t>: total score: 8</w:t>
      </w:r>
    </w:p>
    <w:p w14:paraId="110A1B66" w14:textId="0AA0D9CF" w:rsidR="00081831" w:rsidRDefault="00081831" w:rsidP="00081831">
      <w:pPr>
        <w:pStyle w:val="ListParagraph"/>
        <w:numPr>
          <w:ilvl w:val="0"/>
          <w:numId w:val="2"/>
        </w:numPr>
        <w:rPr>
          <w:lang w:val="en-US"/>
        </w:rPr>
      </w:pPr>
      <w:r w:rsidRPr="00081831">
        <w:rPr>
          <w:lang w:val="en-US"/>
        </w:rPr>
        <w:t>Proportions are accurate</w:t>
      </w:r>
      <w:r>
        <w:rPr>
          <w:lang w:val="en-US"/>
        </w:rPr>
        <w:t>: 2</w:t>
      </w:r>
    </w:p>
    <w:p w14:paraId="57D08DAD" w14:textId="5E5E3C2E" w:rsidR="00081831" w:rsidRDefault="00081831" w:rsidP="00081831">
      <w:pPr>
        <w:pStyle w:val="ListParagraph"/>
        <w:numPr>
          <w:ilvl w:val="0"/>
          <w:numId w:val="2"/>
        </w:numPr>
        <w:rPr>
          <w:lang w:val="en-US"/>
        </w:rPr>
      </w:pPr>
      <w:r w:rsidRPr="00081831">
        <w:rPr>
          <w:lang w:val="en-US"/>
        </w:rPr>
        <w:t>Data are intentionally ordered</w:t>
      </w:r>
      <w:r>
        <w:rPr>
          <w:lang w:val="en-US"/>
        </w:rPr>
        <w:t xml:space="preserve">: </w:t>
      </w:r>
      <w:r w:rsidR="00922CE8">
        <w:rPr>
          <w:lang w:val="en-US"/>
        </w:rPr>
        <w:t xml:space="preserve">0 </w:t>
      </w:r>
      <w:r w:rsidR="00922CE8">
        <w:rPr>
          <w:i/>
          <w:iCs/>
          <w:lang w:val="en-US"/>
        </w:rPr>
        <w:t xml:space="preserve">(not intentionally ordered or </w:t>
      </w:r>
      <w:proofErr w:type="spellStart"/>
      <w:r w:rsidR="00922CE8">
        <w:rPr>
          <w:i/>
          <w:iCs/>
          <w:lang w:val="en-US"/>
        </w:rPr>
        <w:t>colorcoded</w:t>
      </w:r>
      <w:proofErr w:type="spellEnd"/>
      <w:r w:rsidR="00922CE8">
        <w:rPr>
          <w:i/>
          <w:iCs/>
          <w:lang w:val="en-US"/>
        </w:rPr>
        <w:t>)</w:t>
      </w:r>
    </w:p>
    <w:p w14:paraId="0B6127E4" w14:textId="459E3654" w:rsidR="00922CE8" w:rsidRDefault="00922CE8" w:rsidP="00081831">
      <w:pPr>
        <w:pStyle w:val="ListParagraph"/>
        <w:numPr>
          <w:ilvl w:val="0"/>
          <w:numId w:val="2"/>
        </w:numPr>
        <w:rPr>
          <w:lang w:val="en-US"/>
        </w:rPr>
      </w:pPr>
      <w:r w:rsidRPr="00922CE8">
        <w:rPr>
          <w:lang w:val="en-US"/>
        </w:rPr>
        <w:t>Axis intervals are equidistant</w:t>
      </w:r>
      <w:r>
        <w:rPr>
          <w:lang w:val="en-US"/>
        </w:rPr>
        <w:t>: 2</w:t>
      </w:r>
    </w:p>
    <w:p w14:paraId="61971CAA" w14:textId="39F4742F" w:rsidR="00922CE8" w:rsidRDefault="00922CE8" w:rsidP="00081831">
      <w:pPr>
        <w:pStyle w:val="ListParagraph"/>
        <w:numPr>
          <w:ilvl w:val="0"/>
          <w:numId w:val="2"/>
        </w:numPr>
        <w:rPr>
          <w:lang w:val="en-US"/>
        </w:rPr>
      </w:pPr>
      <w:r w:rsidRPr="00922CE8">
        <w:rPr>
          <w:lang w:val="en-US"/>
        </w:rPr>
        <w:t>Graph is two-dimensional</w:t>
      </w:r>
      <w:r>
        <w:rPr>
          <w:lang w:val="en-US"/>
        </w:rPr>
        <w:t>: 2</w:t>
      </w:r>
    </w:p>
    <w:p w14:paraId="721A070A" w14:textId="285255F3" w:rsidR="00922CE8" w:rsidRDefault="00922CE8" w:rsidP="00081831">
      <w:pPr>
        <w:pStyle w:val="ListParagraph"/>
        <w:numPr>
          <w:ilvl w:val="0"/>
          <w:numId w:val="2"/>
        </w:numPr>
        <w:rPr>
          <w:lang w:val="en-US"/>
        </w:rPr>
      </w:pPr>
      <w:r w:rsidRPr="00922CE8">
        <w:rPr>
          <w:lang w:val="en-US"/>
        </w:rPr>
        <w:t>Display is free from decoration</w:t>
      </w:r>
      <w:r>
        <w:rPr>
          <w:lang w:val="en-US"/>
        </w:rPr>
        <w:t>: 2</w:t>
      </w:r>
    </w:p>
    <w:p w14:paraId="7C19B41F" w14:textId="58B88C0F" w:rsidR="00922CE8" w:rsidRDefault="00922CE8" w:rsidP="00922CE8">
      <w:pPr>
        <w:rPr>
          <w:lang w:val="en-US"/>
        </w:rPr>
      </w:pPr>
      <w:r>
        <w:rPr>
          <w:lang w:val="en-US"/>
        </w:rPr>
        <w:t>3. Color: total score: 2</w:t>
      </w:r>
    </w:p>
    <w:p w14:paraId="236BF14A" w14:textId="1DD1814C" w:rsidR="00922CE8" w:rsidRDefault="00922CE8" w:rsidP="00922CE8">
      <w:pPr>
        <w:pStyle w:val="ListParagraph"/>
        <w:numPr>
          <w:ilvl w:val="0"/>
          <w:numId w:val="3"/>
        </w:numPr>
        <w:rPr>
          <w:lang w:val="en-US"/>
        </w:rPr>
      </w:pPr>
      <w:r w:rsidRPr="00922CE8">
        <w:rPr>
          <w:lang w:val="en-US"/>
        </w:rPr>
        <w:t>Color scheme is intentional</w:t>
      </w:r>
      <w:r>
        <w:rPr>
          <w:lang w:val="en-US"/>
        </w:rPr>
        <w:t>: 0</w:t>
      </w:r>
    </w:p>
    <w:p w14:paraId="0959F690" w14:textId="1EAC278C" w:rsidR="00922CE8" w:rsidRDefault="00922CE8" w:rsidP="00922CE8">
      <w:pPr>
        <w:pStyle w:val="ListParagraph"/>
        <w:numPr>
          <w:ilvl w:val="0"/>
          <w:numId w:val="3"/>
        </w:numPr>
        <w:rPr>
          <w:lang w:val="en-US"/>
        </w:rPr>
      </w:pPr>
      <w:r w:rsidRPr="00922CE8">
        <w:rPr>
          <w:lang w:val="en-US"/>
        </w:rPr>
        <w:t>Color is used to highlight key patterns</w:t>
      </w:r>
      <w:r>
        <w:rPr>
          <w:lang w:val="en-US"/>
        </w:rPr>
        <w:t>: 0</w:t>
      </w:r>
    </w:p>
    <w:p w14:paraId="4D75DF7B" w14:textId="0EB1EF29" w:rsidR="00922CE8" w:rsidRDefault="00922CE8" w:rsidP="00922CE8">
      <w:pPr>
        <w:pStyle w:val="ListParagraph"/>
        <w:numPr>
          <w:ilvl w:val="0"/>
          <w:numId w:val="3"/>
        </w:numPr>
        <w:rPr>
          <w:lang w:val="en-US"/>
        </w:rPr>
      </w:pPr>
      <w:r w:rsidRPr="00922CE8">
        <w:rPr>
          <w:lang w:val="en-US"/>
        </w:rPr>
        <w:t>Color is legible when printed in black and white</w:t>
      </w:r>
      <w:r>
        <w:rPr>
          <w:lang w:val="en-US"/>
        </w:rPr>
        <w:t>: 0</w:t>
      </w:r>
    </w:p>
    <w:p w14:paraId="5B309EEE" w14:textId="29470942" w:rsidR="00922CE8" w:rsidRDefault="00922CE8" w:rsidP="00922CE8">
      <w:pPr>
        <w:pStyle w:val="ListParagraph"/>
        <w:numPr>
          <w:ilvl w:val="0"/>
          <w:numId w:val="3"/>
        </w:numPr>
        <w:rPr>
          <w:lang w:val="en-US"/>
        </w:rPr>
      </w:pPr>
      <w:r w:rsidRPr="00922CE8">
        <w:rPr>
          <w:lang w:val="en-US"/>
        </w:rPr>
        <w:t>Color is legible for people with colorblindness</w:t>
      </w:r>
      <w:r>
        <w:rPr>
          <w:lang w:val="en-US"/>
        </w:rPr>
        <w:t>: 0</w:t>
      </w:r>
    </w:p>
    <w:p w14:paraId="253AF7E1" w14:textId="36CDE92F" w:rsidR="00922CE8" w:rsidRDefault="00922CE8" w:rsidP="00922CE8">
      <w:pPr>
        <w:pStyle w:val="ListParagraph"/>
        <w:numPr>
          <w:ilvl w:val="0"/>
          <w:numId w:val="3"/>
        </w:numPr>
        <w:rPr>
          <w:lang w:val="en-US"/>
        </w:rPr>
      </w:pPr>
      <w:r w:rsidRPr="00922CE8">
        <w:rPr>
          <w:lang w:val="en-US"/>
        </w:rPr>
        <w:t>Text sufficiently contrasts background</w:t>
      </w:r>
      <w:r>
        <w:rPr>
          <w:lang w:val="en-US"/>
        </w:rPr>
        <w:t>: 2</w:t>
      </w:r>
    </w:p>
    <w:p w14:paraId="14778220" w14:textId="4A438AE7" w:rsidR="00922CE8" w:rsidRDefault="00922CE8" w:rsidP="00922CE8">
      <w:pPr>
        <w:rPr>
          <w:lang w:val="en-US"/>
        </w:rPr>
      </w:pPr>
      <w:r>
        <w:rPr>
          <w:lang w:val="en-US"/>
        </w:rPr>
        <w:t>4. Lines: total score: 6</w:t>
      </w:r>
    </w:p>
    <w:p w14:paraId="2570144E" w14:textId="3B9F8F11" w:rsidR="00922CE8" w:rsidRDefault="00922CE8" w:rsidP="00922CE8">
      <w:pPr>
        <w:pStyle w:val="ListParagraph"/>
        <w:numPr>
          <w:ilvl w:val="0"/>
          <w:numId w:val="5"/>
        </w:numPr>
        <w:rPr>
          <w:lang w:val="en-US"/>
        </w:rPr>
      </w:pPr>
      <w:r w:rsidRPr="00922CE8">
        <w:rPr>
          <w:lang w:val="en-US"/>
        </w:rPr>
        <w:t>Gridlines, if present, are muted</w:t>
      </w:r>
      <w:r>
        <w:rPr>
          <w:lang w:val="en-US"/>
        </w:rPr>
        <w:t>: 0</w:t>
      </w:r>
    </w:p>
    <w:p w14:paraId="734045E8" w14:textId="5A171A65" w:rsidR="00922CE8" w:rsidRDefault="00922CE8" w:rsidP="00922CE8">
      <w:pPr>
        <w:pStyle w:val="ListParagraph"/>
        <w:numPr>
          <w:ilvl w:val="0"/>
          <w:numId w:val="5"/>
        </w:numPr>
        <w:rPr>
          <w:lang w:val="en-US"/>
        </w:rPr>
      </w:pPr>
      <w:r w:rsidRPr="00922CE8">
        <w:rPr>
          <w:lang w:val="en-US"/>
        </w:rPr>
        <w:t>Graph does not have border line</w:t>
      </w:r>
      <w:r>
        <w:rPr>
          <w:lang w:val="en-US"/>
        </w:rPr>
        <w:t>: 2</w:t>
      </w:r>
    </w:p>
    <w:p w14:paraId="435C7C51" w14:textId="65E58069" w:rsidR="00922CE8" w:rsidRDefault="00922CE8" w:rsidP="00922CE8">
      <w:pPr>
        <w:pStyle w:val="ListParagraph"/>
        <w:numPr>
          <w:ilvl w:val="0"/>
          <w:numId w:val="5"/>
        </w:numPr>
        <w:rPr>
          <w:lang w:val="en-US"/>
        </w:rPr>
      </w:pPr>
      <w:r w:rsidRPr="00922CE8">
        <w:rPr>
          <w:lang w:val="en-US"/>
        </w:rPr>
        <w:t>Axes do not have unnecessary tick marks or axis lines</w:t>
      </w:r>
      <w:r>
        <w:rPr>
          <w:lang w:val="en-US"/>
        </w:rPr>
        <w:t>: 2</w:t>
      </w:r>
    </w:p>
    <w:p w14:paraId="307C32C2" w14:textId="106FE14B" w:rsidR="00922CE8" w:rsidRDefault="00922CE8" w:rsidP="00922CE8">
      <w:pPr>
        <w:pStyle w:val="ListParagraph"/>
        <w:numPr>
          <w:ilvl w:val="0"/>
          <w:numId w:val="5"/>
        </w:numPr>
        <w:rPr>
          <w:lang w:val="en-US"/>
        </w:rPr>
      </w:pPr>
      <w:r w:rsidRPr="00922CE8">
        <w:rPr>
          <w:lang w:val="en-US"/>
        </w:rPr>
        <w:t>Graph has one horizontal and one vertical axis</w:t>
      </w:r>
      <w:r>
        <w:rPr>
          <w:lang w:val="en-US"/>
        </w:rPr>
        <w:t>: 2</w:t>
      </w:r>
    </w:p>
    <w:p w14:paraId="2F22BE0F" w14:textId="1C346685" w:rsidR="00922CE8" w:rsidRDefault="00922CE8" w:rsidP="00922CE8">
      <w:pPr>
        <w:rPr>
          <w:lang w:val="en-US"/>
        </w:rPr>
      </w:pPr>
      <w:r>
        <w:rPr>
          <w:lang w:val="en-US"/>
        </w:rPr>
        <w:t>5. Overall: total score: 8</w:t>
      </w:r>
    </w:p>
    <w:p w14:paraId="0D527659" w14:textId="2072FEC2" w:rsidR="00922CE8" w:rsidRDefault="00922CE8" w:rsidP="00922CE8">
      <w:pPr>
        <w:pStyle w:val="ListParagraph"/>
        <w:numPr>
          <w:ilvl w:val="0"/>
          <w:numId w:val="6"/>
        </w:numPr>
        <w:rPr>
          <w:lang w:val="en-US"/>
        </w:rPr>
      </w:pPr>
      <w:r w:rsidRPr="00922CE8">
        <w:rPr>
          <w:lang w:val="en-US"/>
        </w:rPr>
        <w:t>Graph highlights significant finding or conclusion</w:t>
      </w:r>
      <w:r>
        <w:rPr>
          <w:lang w:val="en-US"/>
        </w:rPr>
        <w:t>: 2</w:t>
      </w:r>
    </w:p>
    <w:p w14:paraId="76A42B92" w14:textId="7EEC81F8" w:rsidR="00922CE8" w:rsidRDefault="00922CE8" w:rsidP="00922CE8">
      <w:pPr>
        <w:pStyle w:val="ListParagraph"/>
        <w:numPr>
          <w:ilvl w:val="0"/>
          <w:numId w:val="6"/>
        </w:numPr>
        <w:rPr>
          <w:lang w:val="en-US"/>
        </w:rPr>
      </w:pPr>
      <w:r w:rsidRPr="00922CE8">
        <w:rPr>
          <w:lang w:val="en-US"/>
        </w:rPr>
        <w:t>The type of graph is appropriate for data</w:t>
      </w:r>
      <w:r>
        <w:rPr>
          <w:lang w:val="en-US"/>
        </w:rPr>
        <w:t>: 2</w:t>
      </w:r>
    </w:p>
    <w:p w14:paraId="5242F78F" w14:textId="02E920F2" w:rsidR="00922CE8" w:rsidRDefault="00922CE8" w:rsidP="00922CE8">
      <w:pPr>
        <w:pStyle w:val="ListParagraph"/>
        <w:numPr>
          <w:ilvl w:val="0"/>
          <w:numId w:val="6"/>
        </w:numPr>
        <w:rPr>
          <w:lang w:val="en-US"/>
        </w:rPr>
      </w:pPr>
      <w:r w:rsidRPr="00922CE8">
        <w:rPr>
          <w:lang w:val="en-US"/>
        </w:rPr>
        <w:t>Graph has appropriate level of precision</w:t>
      </w:r>
      <w:r>
        <w:rPr>
          <w:lang w:val="en-US"/>
        </w:rPr>
        <w:t>: 2</w:t>
      </w:r>
    </w:p>
    <w:p w14:paraId="44A1A69A" w14:textId="66F9D046" w:rsidR="00922CE8" w:rsidRDefault="00922CE8" w:rsidP="00922CE8">
      <w:pPr>
        <w:pStyle w:val="ListParagraph"/>
        <w:numPr>
          <w:ilvl w:val="0"/>
          <w:numId w:val="6"/>
        </w:numPr>
        <w:rPr>
          <w:lang w:val="en-US"/>
        </w:rPr>
      </w:pPr>
      <w:r w:rsidRPr="00922CE8">
        <w:rPr>
          <w:lang w:val="en-US"/>
        </w:rPr>
        <w:t>Individual chart elements work together to reinforce the overarching takeaway message</w:t>
      </w:r>
      <w:r>
        <w:rPr>
          <w:lang w:val="en-US"/>
        </w:rPr>
        <w:t>: 2</w:t>
      </w:r>
    </w:p>
    <w:p w14:paraId="18B802B2" w14:textId="30BF1DD1" w:rsidR="00922CE8" w:rsidRDefault="00922CE8" w:rsidP="00922CE8">
      <w:pPr>
        <w:rPr>
          <w:lang w:val="en-US"/>
        </w:rPr>
      </w:pPr>
      <w:r>
        <w:rPr>
          <w:lang w:val="en-US"/>
        </w:rPr>
        <w:t>Conclusion:</w:t>
      </w:r>
    </w:p>
    <w:p w14:paraId="2EE7BA29" w14:textId="04C85540" w:rsidR="00922CE8" w:rsidRDefault="00922CE8" w:rsidP="00922CE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Figure 10 is overall an effective visualization to illustrate the point that all industry sectors have seen sharp decrease of employment after the national emergency declared on Mar 13</w:t>
      </w:r>
    </w:p>
    <w:p w14:paraId="147B1DB8" w14:textId="15B60859" w:rsidR="00922CE8" w:rsidRPr="00922CE8" w:rsidRDefault="00922CE8" w:rsidP="00922CE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However, improvements can be made on the color selection of lines, 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grouped the retail subsectors in similar colors, etc.</w:t>
      </w:r>
    </w:p>
    <w:p w14:paraId="39D950D4" w14:textId="77777777" w:rsidR="00081831" w:rsidRPr="00081831" w:rsidRDefault="00081831" w:rsidP="00081831">
      <w:pPr>
        <w:rPr>
          <w:lang w:val="en-US"/>
        </w:rPr>
      </w:pPr>
    </w:p>
    <w:p w14:paraId="647F2F63" w14:textId="071861C5" w:rsidR="00FC0E1D" w:rsidRDefault="00FC0E1D" w:rsidP="00FC0E1D">
      <w:r w:rsidRPr="00FC0E1D">
        <w:lastRenderedPageBreak/>
        <w:drawing>
          <wp:inline distT="0" distB="0" distL="0" distR="0" wp14:anchorId="2A7FA0B3" wp14:editId="45ED94A3">
            <wp:extent cx="5731510" cy="4556125"/>
            <wp:effectExtent l="0" t="0" r="0" b="317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79A3" w14:textId="5196432B" w:rsidR="00922CE8" w:rsidRDefault="00922CE8" w:rsidP="00FC0E1D">
      <w:pPr>
        <w:rPr>
          <w:b/>
          <w:bCs/>
        </w:rPr>
      </w:pPr>
      <w:r>
        <w:rPr>
          <w:b/>
          <w:bCs/>
        </w:rPr>
        <w:t>Question 2</w:t>
      </w:r>
    </w:p>
    <w:p w14:paraId="0C9BB08D" w14:textId="77777777" w:rsidR="00922CE8" w:rsidRPr="00922CE8" w:rsidRDefault="00922CE8" w:rsidP="00FC0E1D">
      <w:pPr>
        <w:rPr>
          <w:b/>
          <w:bCs/>
        </w:rPr>
      </w:pPr>
    </w:p>
    <w:p w14:paraId="2C09F7C8" w14:textId="003C08C2" w:rsidR="00FC0E1D" w:rsidRDefault="00FA01EA" w:rsidP="00FC0E1D">
      <w:r w:rsidRPr="00FA01EA">
        <w:drawing>
          <wp:inline distT="0" distB="0" distL="0" distR="0" wp14:anchorId="1A28AB42" wp14:editId="03F592F6">
            <wp:extent cx="2806262" cy="257934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7287" cy="26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D513" w14:textId="3DA54650" w:rsidR="00922CE8" w:rsidRDefault="00FA01EA" w:rsidP="00FC0E1D">
      <w:r w:rsidRPr="00FA01EA">
        <w:lastRenderedPageBreak/>
        <w:drawing>
          <wp:inline distT="0" distB="0" distL="0" distR="0" wp14:anchorId="08874009" wp14:editId="47B04BFF">
            <wp:extent cx="2963545" cy="29115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0058" cy="29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1997" w14:textId="1AEBD915" w:rsidR="00922CE8" w:rsidRDefault="00922CE8" w:rsidP="00FC0E1D">
      <w:r w:rsidRPr="00922CE8">
        <w:drawing>
          <wp:inline distT="0" distB="0" distL="0" distR="0" wp14:anchorId="1EBEF6EF" wp14:editId="1038CCE7">
            <wp:extent cx="2963917" cy="26216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3745" cy="26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BA5" w14:textId="026DFBBB" w:rsidR="00FA01EA" w:rsidRPr="00FC0E1D" w:rsidRDefault="00FA01EA" w:rsidP="00FC0E1D">
      <w:r w:rsidRPr="00FA01EA">
        <w:drawing>
          <wp:inline distT="0" distB="0" distL="0" distR="0" wp14:anchorId="505ED7ED" wp14:editId="00AE1693">
            <wp:extent cx="3026979" cy="29738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9343" cy="29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1EA" w:rsidRPr="00FC0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66E1"/>
    <w:multiLevelType w:val="hybridMultilevel"/>
    <w:tmpl w:val="48488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D367C"/>
    <w:multiLevelType w:val="hybridMultilevel"/>
    <w:tmpl w:val="D0AA9C0E"/>
    <w:lvl w:ilvl="0" w:tplc="28F6CFDC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22FB6"/>
    <w:multiLevelType w:val="hybridMultilevel"/>
    <w:tmpl w:val="5016C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91406"/>
    <w:multiLevelType w:val="hybridMultilevel"/>
    <w:tmpl w:val="0658AE7E"/>
    <w:lvl w:ilvl="0" w:tplc="FD1831D4">
      <w:numFmt w:val="bullet"/>
      <w:lvlText w:val=""/>
      <w:lvlJc w:val="left"/>
      <w:pPr>
        <w:ind w:left="720" w:hanging="360"/>
      </w:pPr>
      <w:rPr>
        <w:rFonts w:ascii="Symbol" w:eastAsia="SimSun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3B4496"/>
    <w:multiLevelType w:val="hybridMultilevel"/>
    <w:tmpl w:val="D542F688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7F134A87"/>
    <w:multiLevelType w:val="hybridMultilevel"/>
    <w:tmpl w:val="AFEA5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E1D"/>
    <w:rsid w:val="00081831"/>
    <w:rsid w:val="001413F5"/>
    <w:rsid w:val="004C7EA9"/>
    <w:rsid w:val="00922CE8"/>
    <w:rsid w:val="00FA01EA"/>
    <w:rsid w:val="00FC0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DF7DC9"/>
  <w15:chartTrackingRefBased/>
  <w15:docId w15:val="{4B642EE7-5D6B-8D43-9B2D-8AE3D3B1B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EA9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C7EA9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7EA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EA9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EA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EA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EA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EA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EA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EA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EA9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C7EA9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EA9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EA9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EA9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EA9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EA9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EA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EA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C7EA9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C7EA9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4C7EA9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EA9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4C7EA9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4C7EA9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4C7EA9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4C7EA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C7EA9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4C7EA9"/>
    <w:pPr>
      <w:pBdr>
        <w:left w:val="single" w:sz="48" w:space="13" w:color="4472C4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4C7EA9"/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EA9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EA9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4C7EA9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4C7EA9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4C7EA9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4C7EA9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4C7EA9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7EA9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4C7EA9"/>
    <w:rPr>
      <w:b/>
      <w:caps/>
      <w:color w:val="000000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4C7EA9"/>
  </w:style>
  <w:style w:type="paragraph" w:styleId="NormalWeb">
    <w:name w:val="Normal (Web)"/>
    <w:basedOn w:val="Normal"/>
    <w:uiPriority w:val="99"/>
    <w:semiHidden/>
    <w:unhideWhenUsed/>
    <w:rsid w:val="00FC0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C0E1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C0E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xuejing</dc:creator>
  <cp:keywords/>
  <dc:description/>
  <cp:lastModifiedBy>huang xuejing</cp:lastModifiedBy>
  <cp:revision>1</cp:revision>
  <dcterms:created xsi:type="dcterms:W3CDTF">2021-11-08T15:53:00Z</dcterms:created>
  <dcterms:modified xsi:type="dcterms:W3CDTF">2021-11-08T16:44:00Z</dcterms:modified>
</cp:coreProperties>
</file>