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DB8C10">
      <w:pPr>
        <w:jc w:val="center"/>
      </w:pPr>
      <w:r>
        <w:rPr>
          <w:rFonts w:ascii="Times New Roman" w:hAnsi="Times New Roman"/>
          <w:b/>
          <w:sz w:val="28"/>
        </w:rPr>
        <w:t>CRediT Author Statement - Draft for Author Confirmation</w:t>
      </w:r>
    </w:p>
    <w:p w14:paraId="670582A2">
      <w:r>
        <w:t>Provenance-Controlled Graph Context Augmentation for Auditable Drug-Adverse Effect Relation Extraction</w:t>
      </w:r>
    </w:p>
    <w:p w14:paraId="0CB198D4">
      <w:bookmarkStart w:id="0" w:name="_GoBack"/>
      <w:bookmarkEnd w:id="0"/>
      <w:r>
        <w:rPr>
          <w:b/>
        </w:rPr>
        <w:t xml:space="preserve">Xuelin Hu: </w:t>
      </w:r>
      <w:r>
        <w:t>Conceptualization; Methodology; Software; Formal analysis; Investigation; Writing - original draft.</w:t>
      </w:r>
    </w:p>
    <w:p w14:paraId="02B44F45">
      <w:r>
        <w:rPr>
          <w:b/>
        </w:rPr>
        <w:t xml:space="preserve">Xiaoqin Fu: </w:t>
      </w:r>
      <w:r>
        <w:t>Data curation; Investigation; Validation; Visualization; Writing - original draft; Writing - review &amp; editing.</w:t>
      </w:r>
    </w:p>
    <w:p w14:paraId="1B8A9619">
      <w:r>
        <w:rPr>
          <w:b/>
        </w:rPr>
        <w:t xml:space="preserve">Youjing Fu: </w:t>
      </w:r>
      <w:r>
        <w:t>Methodology; Formal analysis; Investigation; Validation; Writing - original draft; Writing - review &amp; editing.</w:t>
      </w:r>
    </w:p>
    <w:p w14:paraId="01F08993">
      <w:r>
        <w:rPr>
          <w:b/>
        </w:rPr>
        <w:t xml:space="preserve">Jingchao Wang: </w:t>
      </w:r>
      <w:r>
        <w:t>Conceptualization; Methodology; Supervision; Project administration; Writing - review &amp; editing.</w:t>
      </w:r>
    </w:p>
    <w:p w14:paraId="781567AC">
      <w:r>
        <w:rPr>
          <w:b/>
        </w:rPr>
        <w:t xml:space="preserve">Ruishen Liu: </w:t>
      </w:r>
      <w:r>
        <w:t>Data curation; Validation; Writing - review &amp; editing.</w:t>
      </w:r>
    </w:p>
    <w:p w14:paraId="796D4C73">
      <w:r>
        <w:rPr>
          <w:b/>
        </w:rPr>
        <w:t xml:space="preserve">Charles Jumaa Katila: </w:t>
      </w:r>
      <w:r>
        <w:t>Validation; Writing - review &amp; editing.</w:t>
      </w:r>
    </w:p>
    <w:p w14:paraId="2CCAE172">
      <w:r>
        <w:rPr>
          <w:b/>
        </w:rPr>
        <w:t xml:space="preserve">Pengming Hu: </w:t>
      </w:r>
      <w:r>
        <w:t>Software; Validation; Writing - review &amp; editing.</w:t>
      </w:r>
    </w:p>
    <w:sectPr>
      <w:pgSz w:w="11909" w:h="16834"/>
      <w:pgMar w:top="1152" w:right="1296" w:bottom="1152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D42AA2"/>
    <w:rsid w:val="18BD1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20" w:line="252" w:lineRule="auto"/>
    </w:pPr>
    <w:rPr>
      <w:rFonts w:ascii="Times New Roman" w:hAnsi="Times New Roman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80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130</Words>
  <Characters>884</Characters>
  <Lines>0</Lines>
  <Paragraphs>0</Paragraphs>
  <TotalTime>0</TotalTime>
  <ScaleCrop>false</ScaleCrop>
  <LinksUpToDate>false</LinksUpToDate>
  <CharactersWithSpaces>1004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0</dc:creator>
  <dc:description>generated by python-docx</dc:description>
  <cp:lastModifiedBy>0</cp:lastModifiedBy>
  <dcterms:modified xsi:type="dcterms:W3CDTF">2026-09-08T13:25:50Z</dcterms:modified>
  <dc:subject>Provenance-Controlled Graph Context Augmentation for Auditable Drug-Adverse Effect Relation Extraction</dc:subject>
  <dc:title>CRediT Author Statement - Draft for Author Confirmation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eyJoZGlkIjoiM2Q2MWRkMjdkYjllNzY0NzdjMTVkNmNkNjBmYWVkYzciLCJ1c2VySWQiOiI1MjA2MzA0NzIifQ==</vt:lpwstr>
  </property>
  <property fmtid="{D5CDD505-2E9C-101B-9397-08002B2CF9AE}" pid="3" name="KSOProductBuildVer">
    <vt:lpwstr>2052-12.1.0.28505</vt:lpwstr>
  </property>
  <property fmtid="{D5CDD505-2E9C-101B-9397-08002B2CF9AE}" pid="4" name="ICV">
    <vt:lpwstr>DC354CC2E963452D8CE87FEB7C572089_12</vt:lpwstr>
  </property>
</Properties>
</file>