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5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/>
              </w:rPr>
            </w:pPr>
            <w:r>
              <w:rPr>
                <w:rFonts w:hint="eastAsia"/>
                <w:lang w:val="en-NZ"/>
              </w:rPr>
              <w:t>Eddie Murphy</w:t>
            </w:r>
          </w:p>
          <w:p>
            <w:pPr>
              <w:rPr>
                <w:lang w:val="en-NZ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Finish implementing GDPR compliant checkouts by end of Q3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Weekly via email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/>
              </w:rPr>
            </w:pPr>
            <w:r>
              <w:rPr>
                <w:rFonts w:hint="eastAsia"/>
                <w:lang w:val="en-NZ"/>
              </w:rPr>
              <w:t>Lliza Shlesigner</w:t>
            </w:r>
          </w:p>
          <w:p>
            <w:pPr>
              <w:rPr>
                <w:lang w:val="en-NZ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Security certificates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email or phone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Arthur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Director of Operations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managers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Daily operation of the company, and directly responsible for marketing promotion, copywriting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on WeChat everyday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simpson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Financial executive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managers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US"/>
              </w:rPr>
              <w:t>payroll requisition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per month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Cristin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Programmer</w:t>
            </w:r>
          </w:p>
          <w:p>
            <w:pPr>
              <w:rPr>
                <w:lang w:val="en-US"/>
              </w:rPr>
            </w:pP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employees</w:t>
            </w:r>
          </w:p>
          <w:p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Complete the monthly game development patch bug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Email or meeting</w:t>
            </w:r>
            <w:bookmarkStart w:id="0" w:name="_GoBack"/>
            <w:bookmarkEnd w:id="0"/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37767D6F"/>
    <w:rsid w:val="48BD427C"/>
    <w:rsid w:val="5ED972AF"/>
    <w:rsid w:val="66FF73CB"/>
    <w:rsid w:val="7FF73A6B"/>
    <w:rsid w:val="89C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customStyle="1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0</TotalTime>
  <ScaleCrop>false</ScaleCrop>
  <LinksUpToDate>false</LinksUpToDate>
  <CharactersWithSpaces>587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2021-06-16T10:51:00Z</dcterms:created>
  <dc:creator>Noor Alani</dc:creator>
  <cp:lastModifiedBy>huangjunxiang</cp:lastModifiedBy>
  <dcterms:modified xsi:type="dcterms:W3CDTF">2021-11-10T15:05:40Z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