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861"/>
        <w:gridCol w:w="1738"/>
        <w:gridCol w:w="1161"/>
        <w:gridCol w:w="971"/>
        <w:gridCol w:w="1131"/>
        <w:gridCol w:w="1407"/>
        <w:gridCol w:w="1755"/>
        <w:gridCol w:w="796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提出日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风险描述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风险发生的可能性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发生风险时的影响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  <w:p>
            <w:pPr>
              <w:spacing w:after="0" w:line="240" w:lineRule="auto"/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  <w:t>严重程度</w:t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hint="eastAsia" w:eastAsia="Times New Roman" w:cs="Calibri"/>
                <w:i w:val="0"/>
                <w:iCs w:val="0"/>
                <w:color w:val="FF0000"/>
                <w:lang w:val="en-NZ" w:eastAsia="en-NZ"/>
              </w:rPr>
              <w:t>基于影响和可能性的评级。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Person who will manage the risk.</w:t>
            </w:r>
          </w:p>
          <w:p>
            <w:pPr>
              <w:spacing w:after="0" w:line="240" w:lineRule="auto"/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  <w:t>老板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i w:val="0"/>
                <w:iCs w:val="0"/>
                <w:color w:val="FF0000"/>
                <w:lang w:val="en-NZ" w:eastAsia="en-NZ"/>
              </w:rPr>
              <w:t>负责管理风险的人。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  <w:p>
            <w:pPr>
              <w:spacing w:after="0" w:line="240" w:lineRule="auto"/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i w:val="0"/>
                <w:iCs w:val="0"/>
                <w:color w:val="auto"/>
                <w:lang w:val="en-NZ" w:eastAsia="en-NZ"/>
              </w:rPr>
              <w:t>缓解行动</w:t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</w:pPr>
            <w:r>
              <w:rPr>
                <w:rFonts w:hint="eastAsia" w:eastAsia="Times New Roman" w:cs="Calibri"/>
                <w:i w:val="0"/>
                <w:iCs w:val="0"/>
                <w:color w:val="FF0000"/>
                <w:lang w:val="en-NZ" w:eastAsia="en-NZ"/>
              </w:rPr>
              <w:t>降低风险的行动，例如降低可能性。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状态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有用的资源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purpose and need is not well-defined.</w:t>
            </w:r>
          </w:p>
          <w:p>
            <w:pPr>
              <w:spacing w:after="0" w:line="240" w:lineRule="auto"/>
              <w:rPr>
                <w:rFonts w:cs="Calibri"/>
                <w:lang w:val="en-NZ" w:eastAsia="en-NZ"/>
              </w:rPr>
            </w:pPr>
            <w:r>
              <w:rPr>
                <w:rFonts w:hint="eastAsia" w:cs="Calibri"/>
                <w:lang w:val="en-NZ" w:eastAsia="en-NZ"/>
              </w:rPr>
              <w:t>项目目的和需要没有明确定义。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Sponsor</w:t>
            </w:r>
          </w:p>
          <w:p>
            <w:pPr>
              <w:spacing w:after="0" w:line="240" w:lineRule="auto"/>
              <w:rPr>
                <w:rFonts w:cs="Calibri"/>
                <w:lang w:val="en-NZ" w:eastAsia="en-NZ"/>
              </w:rPr>
            </w:pPr>
            <w:r>
              <w:rPr>
                <w:rFonts w:hint="eastAsia" w:cs="Calibri"/>
                <w:lang w:val="en-NZ" w:eastAsia="en-NZ"/>
              </w:rPr>
              <w:t>项目发起人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  <w:p>
            <w:pPr>
              <w:spacing w:after="0" w:line="240" w:lineRule="auto"/>
              <w:rPr>
                <w:rFonts w:cs="Calibri"/>
                <w:lang w:val="en-NZ" w:eastAsia="en-NZ"/>
              </w:rPr>
            </w:pPr>
            <w:r>
              <w:rPr>
                <w:rFonts w:hint="eastAsia" w:cs="Calibri"/>
                <w:lang w:val="en-NZ" w:eastAsia="en-NZ"/>
              </w:rPr>
              <w:t>完成一个尚未提供的业务案例，并确保项目章程和PID中明确了目的。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User interface is not friendly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UX designers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UX designers will implement interface design workshops for software developers to identify the usability concept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3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Personnel shortfalls Staffing with top talent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Job matching; Team building; Key-personnel agreement; Training; Prescheduling key people.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Unrealistic schedules and budgets Detailed multisource cost and schedule estimation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The financial department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Design to cost; Incremental development; Software reuse; Requirements scrubbing.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5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Developing the wrong software functions Organization analysis; Mission analysis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Software development department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OPS concept formulation; User surveys; Prototyping; Early users’ manuals.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6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Continuing stream of requirements changes High change threshold; Information hiding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Incremental development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 </w:t>
            </w:r>
            <w:bookmarkStart w:id="0" w:name="_GoBack"/>
            <w:r>
              <w:rPr>
                <w:rFonts w:hint="eastAsia" w:eastAsia="宋体" w:cs="Calibri"/>
                <w:lang w:val="en-US" w:eastAsia="zh-CN"/>
              </w:rPr>
              <w:t>Incremental development (defer changes to later increments)</w:t>
            </w:r>
            <w:bookmarkEnd w:id="0"/>
            <w:r>
              <w:rPr>
                <w:rFonts w:hint="eastAsia" w:eastAsia="宋体" w:cs="Calibri"/>
                <w:lang w:val="en-US" w:eastAsia="zh-CN"/>
              </w:rPr>
              <w:t xml:space="preserve">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</w:t>
      </w:r>
      <w:r>
        <w:rPr>
          <w:rFonts w:hint="eastAsia" w:eastAsia="宋体"/>
          <w:b/>
          <w:bCs/>
          <w:color w:val="FF0000"/>
          <w:lang w:val="en-US" w:eastAsia="zh-CN"/>
        </w:rPr>
        <w:t xml:space="preserve">                                                   </w:t>
      </w:r>
      <w:r>
        <w:rPr>
          <w:rFonts w:hint="eastAsia"/>
          <w:b/>
          <w:bCs/>
          <w:color w:val="FF0000"/>
        </w:rPr>
        <w:t>注意:请确保您填写了所有与您的项目相关的信息，并将所有内容转换到Wiki页面(GitHub)。</w:t>
      </w:r>
      <w:r>
        <w:rPr>
          <w:b/>
          <w:bCs/>
          <w:color w:val="FF0000"/>
        </w:rPr>
        <w:t xml:space="preserve"> </w:t>
      </w:r>
    </w:p>
    <w:p>
      <w:pPr>
        <w:rPr>
          <w:b/>
          <w:bCs/>
          <w:color w:val="FF0000"/>
        </w:rPr>
      </w:pPr>
    </w:p>
    <w:p>
      <w:r>
        <w:t xml:space="preserve">Table 1: Risk register Sample </w:t>
      </w:r>
    </w:p>
    <w:p/>
    <w:p/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1DB40617"/>
    <w:rsid w:val="21A620C2"/>
    <w:rsid w:val="22EC1FC4"/>
    <w:rsid w:val="2B292F89"/>
    <w:rsid w:val="39F47061"/>
    <w:rsid w:val="3E860291"/>
    <w:rsid w:val="4B9E4B64"/>
    <w:rsid w:val="62FA4577"/>
    <w:rsid w:val="726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uiPriority w:val="0"/>
  </w:style>
  <w:style w:type="character" w:customStyle="1" w:styleId="10">
    <w:name w:val="eop"/>
    <w:basedOn w:val="5"/>
    <w:uiPriority w:val="0"/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677</Characters>
  <Lines>6</Lines>
  <Paragraphs>1</Paragraphs>
  <TotalTime>22</TotalTime>
  <ScaleCrop>false</ScaleCrop>
  <LinksUpToDate>false</LinksUpToDate>
  <CharactersWithSpaces>767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怎么办我又饿了喔</cp:lastModifiedBy>
  <dcterms:modified xsi:type="dcterms:W3CDTF">2021-10-29T08:41:01Z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442AB08C17F744ACB2B3D9B90B6D1D2D</vt:lpwstr>
  </property>
</Properties>
</file>