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5FC2" w14:textId="22C5A277" w:rsidR="003842B8" w:rsidRPr="00DA2842" w:rsidRDefault="003842B8" w:rsidP="003842B8">
      <w:pPr>
        <w:widowControl/>
        <w:shd w:val="clear" w:color="auto" w:fill="FDFDFD"/>
        <w:jc w:val="center"/>
        <w:rPr>
          <w:rFonts w:ascii="Futura Medium" w:eastAsia="宋体" w:hAnsi="Futura Medium" w:cs="Futura Medium"/>
          <w:color w:val="2F5496" w:themeColor="accent1" w:themeShade="BF"/>
          <w:kern w:val="0"/>
          <w:sz w:val="36"/>
          <w:szCs w:val="36"/>
          <w:shd w:val="clear" w:color="auto" w:fill="FFFFFF" w:themeFill="background1"/>
        </w:rPr>
      </w:pPr>
      <w:proofErr w:type="spellStart"/>
      <w:r w:rsidRPr="00DA2842">
        <w:rPr>
          <w:rFonts w:ascii="Futura Medium" w:eastAsia="宋体" w:hAnsi="Futura Medium" w:cs="Futura Medium" w:hint="cs"/>
          <w:color w:val="2F5496" w:themeColor="accent1" w:themeShade="BF"/>
          <w:kern w:val="0"/>
          <w:sz w:val="36"/>
          <w:szCs w:val="36"/>
          <w:shd w:val="clear" w:color="auto" w:fill="FFFFFF" w:themeFill="background1"/>
        </w:rPr>
        <w:t>Xufeng</w:t>
      </w:r>
      <w:proofErr w:type="spellEnd"/>
      <w:r w:rsidRPr="00DA2842">
        <w:rPr>
          <w:rFonts w:ascii="Futura Medium" w:eastAsia="宋体" w:hAnsi="Futura Medium" w:cs="Futura Medium" w:hint="cs"/>
          <w:color w:val="2F5496" w:themeColor="accent1" w:themeShade="BF"/>
          <w:kern w:val="0"/>
          <w:sz w:val="36"/>
          <w:szCs w:val="36"/>
          <w:shd w:val="clear" w:color="auto" w:fill="FFFFFF" w:themeFill="background1"/>
        </w:rPr>
        <w:t xml:space="preserve"> Zhang</w:t>
      </w:r>
    </w:p>
    <w:p w14:paraId="5122DF41" w14:textId="47C7BDB7" w:rsidR="003842B8" w:rsidRPr="00DA2842" w:rsidRDefault="003842B8" w:rsidP="003842B8">
      <w:pPr>
        <w:widowControl/>
        <w:shd w:val="clear" w:color="auto" w:fill="FDFDFD"/>
        <w:jc w:val="center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Email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: </w:t>
      </w:r>
      <w:hyperlink r:id="rId5" w:history="1">
        <w:r w:rsidRPr="00DA2842">
          <w:rPr>
            <w:rStyle w:val="a5"/>
            <w:rFonts w:ascii="Charter" w:eastAsia="宋体" w:hAnsi="Charter" w:cs="宋体"/>
            <w:kern w:val="0"/>
            <w:szCs w:val="21"/>
            <w:shd w:val="clear" w:color="auto" w:fill="FFFFFF" w:themeFill="background1"/>
          </w:rPr>
          <w:t>mail@xufeng.de</w:t>
        </w:r>
      </w:hyperlink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</w:t>
      </w: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Location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: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Valbonne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France</w:t>
      </w:r>
    </w:p>
    <w:p w14:paraId="59CEB5A7" w14:textId="77777777" w:rsidR="003842B8" w:rsidRPr="00DA2842" w:rsidRDefault="003842B8" w:rsidP="003842B8">
      <w:pPr>
        <w:widowControl/>
        <w:pBdr>
          <w:bottom w:val="single" w:sz="6" w:space="1" w:color="auto"/>
        </w:pBdr>
        <w:shd w:val="clear" w:color="auto" w:fill="FDFDFD"/>
        <w:jc w:val="left"/>
        <w:outlineLvl w:val="1"/>
        <w:rPr>
          <w:rFonts w:ascii="Futura" w:eastAsia="宋体" w:hAnsi="Futura" w:cs="Futura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</w:pPr>
      <w:r w:rsidRPr="00DA2842">
        <w:rPr>
          <w:rFonts w:ascii="Futura" w:eastAsia="宋体" w:hAnsi="Futura" w:cs="Futura" w:hint="cs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  <w:t>Education</w:t>
      </w:r>
    </w:p>
    <w:p w14:paraId="40CDACE0" w14:textId="231541E8" w:rsidR="003842B8" w:rsidRPr="00DA2842" w:rsidRDefault="003842B8" w:rsidP="003842B8">
      <w:pPr>
        <w:widowControl/>
        <w:shd w:val="clear" w:color="auto" w:fill="FDFDFD"/>
        <w:spacing w:beforeLines="30" w:before="93"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Sapienza University of Rome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Sept 2021 </w:t>
      </w:r>
      <w:r w:rsidR="000E66F4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–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 </w:t>
      </w:r>
      <w:r w:rsidR="000E66F4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Oct 2023</w:t>
      </w:r>
    </w:p>
    <w:p w14:paraId="2D6DD276" w14:textId="77777777" w:rsidR="003842B8" w:rsidRPr="00DA2842" w:rsidRDefault="003842B8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Laurea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Magistrale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 in Data Science</w:t>
      </w:r>
    </w:p>
    <w:p w14:paraId="692FBE79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Zhejiang University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Sept 2016 - Jul 2021</w:t>
      </w:r>
    </w:p>
    <w:p w14:paraId="67AB1E57" w14:textId="77777777" w:rsidR="003842B8" w:rsidRPr="00DA2842" w:rsidRDefault="003842B8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B.S. in Macromolecular Materials and Engineering</w:t>
      </w:r>
    </w:p>
    <w:p w14:paraId="2AB7EF82" w14:textId="77777777" w:rsidR="003842B8" w:rsidRPr="00DA2842" w:rsidRDefault="003842B8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B.S. in Economics (Dual Degree)</w:t>
      </w:r>
    </w:p>
    <w:p w14:paraId="6D6C2A63" w14:textId="77777777" w:rsidR="003842B8" w:rsidRPr="00DA2842" w:rsidRDefault="003842B8" w:rsidP="003842B8">
      <w:pPr>
        <w:widowControl/>
        <w:pBdr>
          <w:bottom w:val="single" w:sz="6" w:space="1" w:color="auto"/>
        </w:pBdr>
        <w:shd w:val="clear" w:color="auto" w:fill="FDFDFD"/>
        <w:jc w:val="left"/>
        <w:outlineLvl w:val="1"/>
        <w:rPr>
          <w:rFonts w:ascii="Futura" w:eastAsia="宋体" w:hAnsi="Futura" w:cs="Futura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</w:pPr>
      <w:r w:rsidRPr="00DA2842">
        <w:rPr>
          <w:rFonts w:ascii="Futura" w:eastAsia="宋体" w:hAnsi="Futura" w:cs="Futura" w:hint="cs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  <w:t>Summer School and Exchange</w:t>
      </w:r>
    </w:p>
    <w:p w14:paraId="2D8A61E9" w14:textId="2289E8F8" w:rsidR="003842B8" w:rsidRPr="00DA2842" w:rsidRDefault="003842B8" w:rsidP="004A2696">
      <w:pPr>
        <w:widowControl/>
        <w:shd w:val="clear" w:color="auto" w:fill="FDFDFD"/>
        <w:spacing w:beforeLines="30" w:before="93"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proofErr w:type="spellStart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Università</w:t>
      </w:r>
      <w:proofErr w:type="spellEnd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della</w:t>
      </w:r>
      <w:proofErr w:type="spellEnd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Svizzera</w:t>
      </w:r>
      <w:proofErr w:type="spellEnd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italiana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2022 Fall </w:t>
      </w:r>
      <w:r w:rsidR="004A2696"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Exchange</w:t>
      </w:r>
    </w:p>
    <w:p w14:paraId="1FBB2CB1" w14:textId="6AAE376C" w:rsidR="004A2696" w:rsidRPr="00DA2842" w:rsidRDefault="004A2696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Erasmus Exchange in Faculty of Informatics</w:t>
      </w:r>
    </w:p>
    <w:p w14:paraId="30DAE217" w14:textId="69718E54" w:rsidR="003842B8" w:rsidRPr="00DA2842" w:rsidRDefault="004A2696" w:rsidP="004A2696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 xml:space="preserve">University of </w:t>
      </w:r>
      <w:proofErr w:type="spellStart"/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Jyväskylä</w:t>
      </w:r>
      <w:proofErr w:type="spellEnd"/>
      <w:r w:rsidR="003842B8"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2021 Summer School</w:t>
      </w:r>
    </w:p>
    <w:p w14:paraId="446E28AC" w14:textId="511B32F6" w:rsidR="004A2696" w:rsidRPr="00DA2842" w:rsidRDefault="004A2696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Stochastic Optimization &amp; Multicriteria Optimization</w:t>
      </w:r>
    </w:p>
    <w:p w14:paraId="582059E8" w14:textId="5956226F" w:rsidR="003842B8" w:rsidRPr="00DA2842" w:rsidRDefault="003842B8" w:rsidP="004A2696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Osaka University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2021 Spring Exchange</w:t>
      </w:r>
    </w:p>
    <w:p w14:paraId="5873DEEE" w14:textId="703C3743" w:rsidR="004A2696" w:rsidRPr="00DA2842" w:rsidRDefault="004A2696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Intelligence and Learning</w:t>
      </w:r>
    </w:p>
    <w:p w14:paraId="6C25F30B" w14:textId="6A463FA2" w:rsidR="003842B8" w:rsidRPr="00DA2842" w:rsidRDefault="003842B8" w:rsidP="004A2696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National Yang-Ming University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2020 Summer School</w:t>
      </w:r>
    </w:p>
    <w:p w14:paraId="240427BC" w14:textId="7C111541" w:rsidR="004A2696" w:rsidRPr="00DA2842" w:rsidRDefault="004A2696" w:rsidP="004A2696">
      <w:pPr>
        <w:pStyle w:val="a7"/>
        <w:widowControl/>
        <w:numPr>
          <w:ilvl w:val="0"/>
          <w:numId w:val="4"/>
        </w:numPr>
        <w:shd w:val="clear" w:color="auto" w:fill="FDFDFD"/>
        <w:spacing w:line="288" w:lineRule="auto"/>
        <w:ind w:firstLineChars="0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Microbial Biotechnology and Drug Discovery Program</w:t>
      </w:r>
    </w:p>
    <w:p w14:paraId="06E9DE11" w14:textId="77777777" w:rsidR="003842B8" w:rsidRPr="00DA2842" w:rsidRDefault="003842B8" w:rsidP="003842B8">
      <w:pPr>
        <w:widowControl/>
        <w:pBdr>
          <w:bottom w:val="single" w:sz="6" w:space="1" w:color="auto"/>
        </w:pBdr>
        <w:shd w:val="clear" w:color="auto" w:fill="FDFDFD"/>
        <w:jc w:val="left"/>
        <w:outlineLvl w:val="1"/>
        <w:rPr>
          <w:rFonts w:ascii="Futura" w:eastAsia="宋体" w:hAnsi="Futura" w:cs="Futura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</w:pPr>
      <w:r w:rsidRPr="00DA2842">
        <w:rPr>
          <w:rFonts w:ascii="Futura" w:eastAsia="宋体" w:hAnsi="Futura" w:cs="Futura" w:hint="cs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  <w:t>Projects</w:t>
      </w:r>
    </w:p>
    <w:p w14:paraId="6C1EC2DF" w14:textId="68D444B0" w:rsidR="003842B8" w:rsidRPr="00DA2842" w:rsidRDefault="003842B8" w:rsidP="003842B8">
      <w:pPr>
        <w:widowControl/>
        <w:shd w:val="clear" w:color="auto" w:fill="FDFDFD"/>
        <w:spacing w:beforeLines="30" w:before="93"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Online Caching Optimization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Inria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Mar 2023 </w:t>
      </w:r>
      <w:r w:rsidR="000E66F4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–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 </w:t>
      </w:r>
      <w:r w:rsidR="000E66F4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Aug </w:t>
      </w:r>
    </w:p>
    <w:p w14:paraId="7326D686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Driving Business Decisions through AI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Poste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Italiane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Jul 2022 - Jul 2022</w:t>
      </w:r>
    </w:p>
    <w:p w14:paraId="3400DA13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outlineLvl w:val="1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Impact of Land Finance on Government Policy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Zhejiang University, Sept 2020 - Jul 2021</w:t>
      </w:r>
    </w:p>
    <w:p w14:paraId="1FBAED6F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Photothermal Effect of Polypropylene Membrane on Desalination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Zhejiang University, Mar 2020 - Sept 2020</w:t>
      </w:r>
    </w:p>
    <w:p w14:paraId="61338FB1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Financial Default Risk Monitoring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Shanghai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Jiaotong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 University, Aug 2019 - Sept 2019</w:t>
      </w:r>
    </w:p>
    <w:p w14:paraId="121C6760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Pricing Mechanism of Group Buying Platform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Zhejiang University, Apr 2019 - May 2020</w:t>
      </w:r>
    </w:p>
    <w:p w14:paraId="66B67AD4" w14:textId="77777777" w:rsidR="003842B8" w:rsidRPr="00DA2842" w:rsidRDefault="003842B8" w:rsidP="003842B8">
      <w:pPr>
        <w:widowControl/>
        <w:pBdr>
          <w:bottom w:val="single" w:sz="6" w:space="1" w:color="auto"/>
        </w:pBdr>
        <w:shd w:val="clear" w:color="auto" w:fill="FDFDFD"/>
        <w:jc w:val="left"/>
        <w:outlineLvl w:val="1"/>
        <w:rPr>
          <w:rFonts w:ascii="Futura" w:eastAsia="宋体" w:hAnsi="Futura" w:cs="Futura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</w:pPr>
      <w:r w:rsidRPr="00DA2842">
        <w:rPr>
          <w:rFonts w:ascii="Futura" w:eastAsia="宋体" w:hAnsi="Futura" w:cs="Futura" w:hint="cs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  <w:t>Work Experience</w:t>
      </w:r>
    </w:p>
    <w:p w14:paraId="02D7920E" w14:textId="77777777" w:rsidR="003842B8" w:rsidRPr="00DA2842" w:rsidRDefault="003842B8" w:rsidP="003842B8">
      <w:pPr>
        <w:widowControl/>
        <w:shd w:val="clear" w:color="auto" w:fill="FDFDFD"/>
        <w:spacing w:beforeLines="30" w:before="93"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Data Analysis Internship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LundBeck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Sept 2021 - Dec 2021</w:t>
      </w:r>
    </w:p>
    <w:p w14:paraId="230AD0B8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Industrial Research Internship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,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Shengang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 Securities, Dec 2019 - Mar 2020</w:t>
      </w:r>
    </w:p>
    <w:p w14:paraId="70F5F991" w14:textId="77777777" w:rsidR="003842B8" w:rsidRPr="00DA2842" w:rsidRDefault="003842B8" w:rsidP="003842B8">
      <w:pPr>
        <w:widowControl/>
        <w:pBdr>
          <w:bottom w:val="single" w:sz="6" w:space="1" w:color="auto"/>
        </w:pBdr>
        <w:shd w:val="clear" w:color="auto" w:fill="FDFDFD"/>
        <w:jc w:val="left"/>
        <w:outlineLvl w:val="1"/>
        <w:rPr>
          <w:rFonts w:ascii="Futura" w:eastAsia="宋体" w:hAnsi="Futura" w:cs="Futura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</w:pPr>
      <w:r w:rsidRPr="00DA2842">
        <w:rPr>
          <w:rFonts w:ascii="Futura" w:eastAsia="宋体" w:hAnsi="Futura" w:cs="Futura" w:hint="cs"/>
          <w:color w:val="2F5496" w:themeColor="accent1" w:themeShade="BF"/>
          <w:kern w:val="0"/>
          <w:sz w:val="30"/>
          <w:szCs w:val="30"/>
          <w:shd w:val="clear" w:color="auto" w:fill="FFFFFF" w:themeFill="background1"/>
        </w:rPr>
        <w:t>Technical Skills &amp; Tools</w:t>
      </w:r>
    </w:p>
    <w:p w14:paraId="3039828E" w14:textId="77777777" w:rsidR="003842B8" w:rsidRPr="00DA2842" w:rsidRDefault="003842B8" w:rsidP="003842B8">
      <w:pPr>
        <w:widowControl/>
        <w:shd w:val="clear" w:color="auto" w:fill="FDFDFD"/>
        <w:spacing w:beforeLines="30" w:before="93"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Programming Languages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: Python, R, C</w:t>
      </w:r>
    </w:p>
    <w:p w14:paraId="2952561B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Data Analysis Tools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 xml:space="preserve">: NumPy, Pandas, Matplotlib, </w:t>
      </w:r>
      <w:proofErr w:type="spellStart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PyTorch</w:t>
      </w:r>
      <w:proofErr w:type="spellEnd"/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, Scikit-learn</w:t>
      </w:r>
    </w:p>
    <w:p w14:paraId="56BE1F73" w14:textId="77777777" w:rsidR="003842B8" w:rsidRPr="00DA2842" w:rsidRDefault="003842B8" w:rsidP="003842B8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Statistical Analysis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: Stata, R</w:t>
      </w:r>
    </w:p>
    <w:p w14:paraId="34C2E77C" w14:textId="36694797" w:rsidR="002F05E4" w:rsidRPr="00DA2842" w:rsidRDefault="003842B8" w:rsidP="004A2696">
      <w:pPr>
        <w:widowControl/>
        <w:shd w:val="clear" w:color="auto" w:fill="FDFDFD"/>
        <w:spacing w:line="288" w:lineRule="auto"/>
        <w:jc w:val="left"/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</w:pPr>
      <w:r w:rsidRPr="00DA2842">
        <w:rPr>
          <w:rFonts w:ascii="Charter" w:eastAsia="宋体" w:hAnsi="Charter" w:cs="宋体"/>
          <w:b/>
          <w:bCs/>
          <w:color w:val="111111"/>
          <w:kern w:val="0"/>
          <w:szCs w:val="21"/>
          <w:shd w:val="clear" w:color="auto" w:fill="FFFFFF" w:themeFill="background1"/>
        </w:rPr>
        <w:t>Database Management</w:t>
      </w:r>
      <w:r w:rsidRPr="00DA2842">
        <w:rPr>
          <w:rFonts w:ascii="Charter" w:eastAsia="宋体" w:hAnsi="Charter" w:cs="宋体"/>
          <w:color w:val="111111"/>
          <w:kern w:val="0"/>
          <w:szCs w:val="21"/>
          <w:shd w:val="clear" w:color="auto" w:fill="FFFFFF" w:themeFill="background1"/>
        </w:rPr>
        <w:t>: SQL, MongoDB</w:t>
      </w:r>
    </w:p>
    <w:sectPr w:rsidR="002F05E4" w:rsidRPr="00DA2842" w:rsidSect="003842B8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Futura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DCA"/>
    <w:multiLevelType w:val="multilevel"/>
    <w:tmpl w:val="E566122A"/>
    <w:lvl w:ilvl="0">
      <w:start w:val="1"/>
      <w:numFmt w:val="bullet"/>
      <w:lvlText w:val=""/>
      <w:lvlJc w:val="left"/>
      <w:pPr>
        <w:tabs>
          <w:tab w:val="num" w:pos="30"/>
        </w:tabs>
        <w:ind w:left="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30269"/>
    <w:multiLevelType w:val="multilevel"/>
    <w:tmpl w:val="5DC829F0"/>
    <w:lvl w:ilvl="0">
      <w:start w:val="1"/>
      <w:numFmt w:val="bullet"/>
      <w:lvlText w:val=""/>
      <w:lvlJc w:val="left"/>
      <w:pPr>
        <w:tabs>
          <w:tab w:val="num" w:pos="-60"/>
        </w:tabs>
        <w:ind w:left="-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44118"/>
    <w:multiLevelType w:val="hybridMultilevel"/>
    <w:tmpl w:val="D6145656"/>
    <w:lvl w:ilvl="0" w:tplc="08589582">
      <w:start w:val="1"/>
      <w:numFmt w:val="bullet"/>
      <w:lvlText w:val="•"/>
      <w:lvlJc w:val="left"/>
      <w:pPr>
        <w:ind w:left="780" w:hanging="6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4E4D19"/>
    <w:multiLevelType w:val="hybridMultilevel"/>
    <w:tmpl w:val="CDAA834E"/>
    <w:lvl w:ilvl="0" w:tplc="08589582">
      <w:start w:val="1"/>
      <w:numFmt w:val="bullet"/>
      <w:lvlText w:val="•"/>
      <w:lvlJc w:val="left"/>
      <w:pPr>
        <w:ind w:left="533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030110">
    <w:abstractNumId w:val="0"/>
  </w:num>
  <w:num w:numId="2" w16cid:durableId="1450661893">
    <w:abstractNumId w:val="1"/>
  </w:num>
  <w:num w:numId="3" w16cid:durableId="1916015334">
    <w:abstractNumId w:val="2"/>
  </w:num>
  <w:num w:numId="4" w16cid:durableId="1785343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8"/>
    <w:rsid w:val="000E66F4"/>
    <w:rsid w:val="002F05E4"/>
    <w:rsid w:val="003842B8"/>
    <w:rsid w:val="003F1EE6"/>
    <w:rsid w:val="004A2696"/>
    <w:rsid w:val="00552075"/>
    <w:rsid w:val="008F58EA"/>
    <w:rsid w:val="00D86561"/>
    <w:rsid w:val="00D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8C81"/>
  <w15:chartTrackingRefBased/>
  <w15:docId w15:val="{E2230E8B-1E6C-8E46-9894-F05168E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42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42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4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842B8"/>
    <w:rPr>
      <w:b/>
      <w:bCs/>
    </w:rPr>
  </w:style>
  <w:style w:type="character" w:styleId="a5">
    <w:name w:val="Hyperlink"/>
    <w:basedOn w:val="a0"/>
    <w:uiPriority w:val="99"/>
    <w:unhideWhenUsed/>
    <w:rsid w:val="003842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42B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4A269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A2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@xufen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1336</Characters>
  <Application>Microsoft Office Word</Application>
  <DocSecurity>0</DocSecurity>
  <Lines>34</Lines>
  <Paragraphs>37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Xufeng</dc:creator>
  <cp:keywords/>
  <dc:description/>
  <cp:lastModifiedBy>Zhang Xufeng</cp:lastModifiedBy>
  <cp:revision>3</cp:revision>
  <cp:lastPrinted>2023-04-18T20:37:00Z</cp:lastPrinted>
  <dcterms:created xsi:type="dcterms:W3CDTF">2023-08-24T00:28:00Z</dcterms:created>
  <dcterms:modified xsi:type="dcterms:W3CDTF">2023-08-24T00:29:00Z</dcterms:modified>
</cp:coreProperties>
</file>