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461FEC" w14:textId="1F4A6BE0" w:rsidR="002D34B9" w:rsidRDefault="002D34B9" w:rsidP="009A0F1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Deliverables</w:t>
      </w:r>
    </w:p>
    <w:p w14:paraId="24ABD28F" w14:textId="77777777" w:rsidR="002D34B9" w:rsidRPr="002D34B9" w:rsidRDefault="002D34B9" w:rsidP="002D34B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2D34B9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Notebook link: </w:t>
      </w:r>
    </w:p>
    <w:p w14:paraId="21104A4F" w14:textId="6762164F" w:rsidR="00007C90" w:rsidRDefault="00007C90" w:rsidP="002D34B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hyperlink r:id="rId7" w:history="1">
        <w:r w:rsidRPr="002669B2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14:ligatures w14:val="none"/>
          </w:rPr>
          <w:t>https://drive.google.c</w:t>
        </w:r>
        <w:r w:rsidRPr="002669B2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14:ligatures w14:val="none"/>
          </w:rPr>
          <w:t>o</w:t>
        </w:r>
        <w:r w:rsidRPr="002669B2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14:ligatures w14:val="none"/>
          </w:rPr>
          <w:t>m/file/d/</w:t>
        </w:r>
        <w:r w:rsidRPr="002669B2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14:ligatures w14:val="none"/>
          </w:rPr>
          <w:t>1</w:t>
        </w:r>
        <w:r w:rsidRPr="002669B2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14:ligatures w14:val="none"/>
          </w:rPr>
          <w:t>NELvqA4y-gLJd_RVLrg4-FlaHcW53TI4/view?usp=sharing</w:t>
        </w:r>
      </w:hyperlink>
    </w:p>
    <w:p w14:paraId="1810FC67" w14:textId="2C0D9F45" w:rsidR="00007C90" w:rsidRDefault="00007C90" w:rsidP="002D34B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</w:t>
      </w:r>
      <w:r w:rsidR="002D34B9" w:rsidRPr="002D34B9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ample data link</w:t>
      </w:r>
      <w:r w:rsidR="00337A7E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(snapshot at the end)</w:t>
      </w:r>
      <w:r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:</w:t>
      </w:r>
    </w:p>
    <w:p w14:paraId="26FD1307" w14:textId="62635717" w:rsidR="002D34B9" w:rsidRPr="002D34B9" w:rsidRDefault="002D34B9" w:rsidP="002D34B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2D34B9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https://drive.google.com/file/d/1tK6Pr54fYAVlqt7TPjUD9s-Gdkr46wg5/view?usp=sharing</w:t>
      </w:r>
    </w:p>
    <w:p w14:paraId="013A8EA0" w14:textId="77777777" w:rsidR="002D34B9" w:rsidRDefault="002D34B9" w:rsidP="009A0F1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EB8440C" w14:textId="73438B0E" w:rsidR="009A0F1F" w:rsidRDefault="009A0F1F" w:rsidP="009A0F1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Assignment Report</w:t>
      </w:r>
    </w:p>
    <w:p w14:paraId="0C513B60" w14:textId="5A849C04" w:rsidR="00A40C59" w:rsidRPr="00A40C59" w:rsidRDefault="00A40C59" w:rsidP="00A40C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40C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Dataset Sources and Total Size</w:t>
      </w:r>
    </w:p>
    <w:p w14:paraId="235F862D" w14:textId="77777777" w:rsidR="00A40C59" w:rsidRDefault="00A40C59" w:rsidP="00A40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The raw dataset for this assignment was a subset of the </w:t>
      </w:r>
      <w:proofErr w:type="spellStart"/>
      <w:r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wikimedia</w:t>
      </w:r>
      <w:proofErr w:type="spellEnd"/>
      <w:r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/</w:t>
      </w:r>
      <w:proofErr w:type="spellStart"/>
      <w:r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wikipedia</w:t>
      </w:r>
      <w:proofErr w:type="spellEnd"/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dataset, specifically the </w:t>
      </w:r>
      <w:r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20231101.en</w:t>
      </w: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configuration. This public dataset, hosted on the Hugging Face Hub, was chosen as the primary source due to its encyclopedic nature and its suitability for pre-training large language models.</w:t>
      </w:r>
    </w:p>
    <w:p w14:paraId="1B346A91" w14:textId="3B7AF160" w:rsidR="006C398C" w:rsidRDefault="00A40C59" w:rsidP="009A0F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To </w:t>
      </w:r>
      <w:r w:rsidR="006C398C">
        <w:rPr>
          <w:rFonts w:ascii="Times New Roman" w:eastAsia="Times New Roman" w:hAnsi="Times New Roman" w:cs="Times New Roman"/>
          <w:kern w:val="0"/>
          <w14:ligatures w14:val="none"/>
        </w:rPr>
        <w:t xml:space="preserve">avoid </w:t>
      </w: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downloading the entire corpus (which is tens of gigabytes), a memory-efficient approach using Hugging Face's </w:t>
      </w:r>
      <w:r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streaming mode</w:t>
      </w: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was employed. </w:t>
      </w:r>
    </w:p>
    <w:p w14:paraId="45AB602E" w14:textId="68E8FA92" w:rsidR="006C398C" w:rsidRDefault="006C398C" w:rsidP="009A0F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C398C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4CE1A228" wp14:editId="783AC615">
            <wp:extent cx="5943600" cy="1120775"/>
            <wp:effectExtent l="0" t="0" r="0" b="0"/>
            <wp:docPr id="364785208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85208" name="Picture 1" descr="A computer code on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3F56" w14:textId="33D23B3D" w:rsidR="00A40C59" w:rsidRDefault="006C398C" w:rsidP="009A0F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To get the required</w:t>
      </w: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1GB</w:t>
      </w: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of raw text</w:t>
      </w:r>
      <w:r>
        <w:rPr>
          <w:rFonts w:ascii="Times New Roman" w:eastAsia="Times New Roman" w:hAnsi="Times New Roman" w:cs="Times New Roman"/>
          <w:kern w:val="0"/>
          <w14:ligatures w14:val="none"/>
        </w:rPr>
        <w:t>, w</w:t>
      </w:r>
      <w:r w:rsidR="00A40C59"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e collected and processed approximately </w:t>
      </w:r>
      <w:r w:rsidR="00A40C59"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</w:t>
      </w:r>
      <w:r w:rsid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5</w:t>
      </w:r>
      <w:r w:rsidR="00A40C59"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0,000 articles</w:t>
      </w:r>
      <w:r w:rsidR="00A40C59"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into an in-memory </w:t>
      </w:r>
      <w:r w:rsidR="00A40C59" w:rsidRPr="00A40C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Dataset</w:t>
      </w:r>
      <w:r w:rsidR="00A40C59"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object.</w:t>
      </w:r>
    </w:p>
    <w:p w14:paraId="50A532BE" w14:textId="2084AFAE" w:rsidR="006C398C" w:rsidRDefault="006C398C" w:rsidP="009A0F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C398C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D54750A" wp14:editId="66F4C2CF">
            <wp:extent cx="5943600" cy="1830705"/>
            <wp:effectExtent l="0" t="0" r="0" b="0"/>
            <wp:docPr id="4169395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3957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1BA6" w14:textId="77777777" w:rsidR="00991245" w:rsidRPr="00A40C59" w:rsidRDefault="00991245" w:rsidP="009A0F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1EA258" w14:textId="77777777" w:rsidR="00991245" w:rsidRDefault="00991245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br w:type="page"/>
      </w:r>
    </w:p>
    <w:p w14:paraId="6CAE9896" w14:textId="1072F49B" w:rsidR="00A40C59" w:rsidRPr="00A40C59" w:rsidRDefault="00A40C59" w:rsidP="00A40C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40C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Cleaning Strategies and Reasoning</w:t>
      </w:r>
    </w:p>
    <w:p w14:paraId="0120A43D" w14:textId="356E7282" w:rsidR="00A40C59" w:rsidRDefault="00A40C59" w:rsidP="00A40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="009A0F1F">
        <w:rPr>
          <w:rFonts w:ascii="Times New Roman" w:eastAsia="Times New Roman" w:hAnsi="Times New Roman" w:cs="Times New Roman"/>
          <w:kern w:val="0"/>
          <w14:ligatures w14:val="none"/>
        </w:rPr>
        <w:t>preprocessing</w:t>
      </w: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pipeline was designed to transform the raw text into a high-quality, normalized corpus for pre-training.</w:t>
      </w:r>
    </w:p>
    <w:p w14:paraId="4B596D24" w14:textId="6AE3AD12" w:rsidR="009A0F1F" w:rsidRDefault="009A0F1F" w:rsidP="00A40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Two custom functions were written. </w:t>
      </w:r>
    </w:p>
    <w:p w14:paraId="7D01F303" w14:textId="77777777" w:rsidR="009A0F1F" w:rsidRDefault="009A0F1F" w:rsidP="009A0F1F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A0F1F">
        <w:rPr>
          <w:rFonts w:ascii="Times New Roman" w:eastAsia="Times New Roman" w:hAnsi="Times New Roman" w:cs="Times New Roman"/>
          <w:kern w:val="0"/>
          <w14:ligatures w14:val="none"/>
        </w:rPr>
        <w:t>clean_and_</w:t>
      </w:r>
      <w:proofErr w:type="gramStart"/>
      <w:r w:rsidRPr="009A0F1F">
        <w:rPr>
          <w:rFonts w:ascii="Times New Roman" w:eastAsia="Times New Roman" w:hAnsi="Times New Roman" w:cs="Times New Roman"/>
          <w:kern w:val="0"/>
          <w14:ligatures w14:val="none"/>
        </w:rPr>
        <w:t>normalize</w:t>
      </w:r>
      <w:proofErr w:type="spellEnd"/>
      <w:r w:rsidRPr="009A0F1F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gramEnd"/>
      <w:r w:rsidRPr="009A0F1F">
        <w:rPr>
          <w:rFonts w:ascii="Times New Roman" w:eastAsia="Times New Roman" w:hAnsi="Times New Roman" w:cs="Times New Roman"/>
          <w:kern w:val="0"/>
          <w14:ligatures w14:val="none"/>
        </w:rPr>
        <w:t>)</w:t>
      </w:r>
      <w:r>
        <w:rPr>
          <w:rFonts w:ascii="Times New Roman" w:eastAsia="Times New Roman" w:hAnsi="Times New Roman" w:cs="Times New Roman"/>
          <w:kern w:val="0"/>
          <w14:ligatures w14:val="none"/>
        </w:rPr>
        <w:t>. It leverages regular expression to remove HTML tags and Wikipedia internal links, converts all letters to lower case, removes irrelevant symbols and white spaces.</w:t>
      </w:r>
    </w:p>
    <w:p w14:paraId="43A6F0ED" w14:textId="77777777" w:rsidR="009A0F1F" w:rsidRDefault="009A0F1F" w:rsidP="009A0F1F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filter_short_</w:t>
      </w:r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documents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). It removes all documents shorter than 50 words. </w:t>
      </w:r>
    </w:p>
    <w:p w14:paraId="4F581413" w14:textId="03E00322" w:rsidR="00A40C59" w:rsidRPr="00A40C59" w:rsidRDefault="009A0F1F" w:rsidP="009A0F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Than we apply </w:t>
      </w:r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map(</w:t>
      </w:r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>) function on the raw dataset, and filter() function on the cleaned and normalized dataset, as this separation would maximize efficiency of those two functions.</w:t>
      </w:r>
    </w:p>
    <w:p w14:paraId="46675052" w14:textId="45534FBB" w:rsidR="006C398C" w:rsidRDefault="006C398C" w:rsidP="00A40C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C398C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14:ligatures w14:val="none"/>
        </w:rPr>
        <w:drawing>
          <wp:inline distT="0" distB="0" distL="0" distR="0" wp14:anchorId="28269E03" wp14:editId="192B24F5">
            <wp:extent cx="5943600" cy="4259580"/>
            <wp:effectExtent l="0" t="0" r="0" b="0"/>
            <wp:docPr id="16385893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8936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0B43" w14:textId="77777777" w:rsidR="006C398C" w:rsidRDefault="006C398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br w:type="page"/>
      </w:r>
    </w:p>
    <w:p w14:paraId="0106F579" w14:textId="04812924" w:rsidR="00A40C59" w:rsidRPr="00A40C59" w:rsidRDefault="00A40C59" w:rsidP="00A40C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40C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Tokenization Choices</w:t>
      </w:r>
    </w:p>
    <w:p w14:paraId="0303CAE6" w14:textId="77777777" w:rsidR="00A40C59" w:rsidRPr="00A40C59" w:rsidRDefault="00A40C59" w:rsidP="00A40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We chose to use a </w:t>
      </w:r>
      <w:proofErr w:type="spellStart"/>
      <w:r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WordPiece</w:t>
      </w:r>
      <w:proofErr w:type="spellEnd"/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tokenizer, specifically the </w:t>
      </w:r>
      <w:proofErr w:type="spellStart"/>
      <w:r w:rsidRPr="00A40C59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bert</w:t>
      </w:r>
      <w:proofErr w:type="spellEnd"/>
      <w:r w:rsidRPr="00A40C59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-base-uncased</w:t>
      </w: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tokenizer from Hugging Face. This is a standard choice for transformer-based models and is well-suited for English text.</w:t>
      </w:r>
    </w:p>
    <w:p w14:paraId="438B85EA" w14:textId="77777777" w:rsidR="00A40C59" w:rsidRDefault="00A40C59" w:rsidP="00A40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A key decision was the </w:t>
      </w:r>
      <w:r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chunking strategy</w:t>
      </w: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to handle the very long documents found in the Wikipedia dataset. We set a </w:t>
      </w:r>
      <w:proofErr w:type="spellStart"/>
      <w:r w:rsidRPr="00A40C59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max_length</w:t>
      </w:r>
      <w:proofErr w:type="spellEnd"/>
      <w:r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of 512</w:t>
      </w: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tokens, which is a common block size for models like BERT. To avoid data loss and preserve context, we used an </w:t>
      </w:r>
      <w:r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overlap </w:t>
      </w:r>
      <w:r w:rsidRPr="00A40C59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stride</w:t>
      </w:r>
      <w:r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of 128 tokens</w:t>
      </w: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between consecutive chunks. This ensured that no information was lost at the boundaries of the chunks.</w:t>
      </w:r>
    </w:p>
    <w:p w14:paraId="647D43E4" w14:textId="718DBB6D" w:rsidR="006C398C" w:rsidRPr="00A40C59" w:rsidRDefault="006C398C" w:rsidP="00A40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C398C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655C3955" wp14:editId="031CE287">
            <wp:extent cx="5943600" cy="3896360"/>
            <wp:effectExtent l="0" t="0" r="0" b="2540"/>
            <wp:docPr id="15453657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6570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355D" w14:textId="43E4E00E" w:rsidR="00A40C59" w:rsidRPr="00A40C59" w:rsidRDefault="00A40C59" w:rsidP="00A40C5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9CF0B87" w14:textId="77777777" w:rsidR="006C398C" w:rsidRDefault="006C398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br w:type="page"/>
      </w:r>
    </w:p>
    <w:p w14:paraId="5C1509B9" w14:textId="27357B7C" w:rsidR="00A40C59" w:rsidRPr="00A40C59" w:rsidRDefault="00A40C59" w:rsidP="00A40C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40C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Data Loader Implementation Details</w:t>
      </w:r>
    </w:p>
    <w:p w14:paraId="2E22EF5A" w14:textId="77777777" w:rsidR="00A40C59" w:rsidRPr="00A40C59" w:rsidRDefault="00A40C59" w:rsidP="00A40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The data loader was implemented using the standard </w:t>
      </w:r>
      <w:proofErr w:type="spellStart"/>
      <w:r w:rsidRPr="00A40C59">
        <w:rPr>
          <w:rFonts w:ascii="Times New Roman" w:eastAsia="Times New Roman" w:hAnsi="Times New Roman" w:cs="Times New Roman"/>
          <w:kern w:val="0"/>
          <w14:ligatures w14:val="none"/>
        </w:rPr>
        <w:t>PyTorch</w:t>
      </w:r>
      <w:proofErr w:type="spellEnd"/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40C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DataLoader</w:t>
      </w:r>
      <w:proofErr w:type="spellEnd"/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and was designed to work efficiently with the tokenized, streaming data.</w:t>
      </w:r>
    </w:p>
    <w:p w14:paraId="0D450DD0" w14:textId="77777777" w:rsidR="00A40C59" w:rsidRPr="00A40C59" w:rsidRDefault="00A40C59" w:rsidP="00A40C5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Structure:</w:t>
      </w: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The tokenized data was maintained in an efficient, in-memory Hugging Face </w:t>
      </w:r>
      <w:r w:rsidRPr="00A40C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Dataset</w:t>
      </w: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object.</w:t>
      </w:r>
    </w:p>
    <w:p w14:paraId="2D2FAE4B" w14:textId="77777777" w:rsidR="00A40C59" w:rsidRPr="00A40C59" w:rsidRDefault="00A40C59" w:rsidP="00A40C5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Batching and Padding:</w:t>
      </w: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We used a </w:t>
      </w:r>
      <w:proofErr w:type="spellStart"/>
      <w:r w:rsidRPr="00A40C59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DataCollatorWithPadding</w:t>
      </w:r>
      <w:proofErr w:type="spellEnd"/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to dynamically pad each batch to the length of the longest sequence within that batch. This is more memory-efficient than padding all sequences to the maximum sequence length (512) and significantly speeds up training.</w:t>
      </w:r>
    </w:p>
    <w:p w14:paraId="193E42E6" w14:textId="77777777" w:rsidR="00A40C59" w:rsidRPr="00A40C59" w:rsidRDefault="00A40C59" w:rsidP="00A40C5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Iterable</w:t>
      </w:r>
      <w:proofErr w:type="spellEnd"/>
      <w:r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Streaming:</w:t>
      </w: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The </w:t>
      </w:r>
      <w:proofErr w:type="spellStart"/>
      <w:r w:rsidRPr="00A40C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DataLoader</w:t>
      </w:r>
      <w:proofErr w:type="spellEnd"/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was built on a streaming dataset, meaning it processed data on-the-fly without needing to load the entire tokenized corpus into memory, which was a critical detail given the dataset's size.</w:t>
      </w:r>
    </w:p>
    <w:p w14:paraId="04992842" w14:textId="3BA06115" w:rsidR="00A40C59" w:rsidRPr="00A40C59" w:rsidRDefault="006C398C" w:rsidP="00A40C5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C398C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2B93FD8" wp14:editId="2E0936EB">
            <wp:extent cx="5943600" cy="4069080"/>
            <wp:effectExtent l="0" t="0" r="0" b="0"/>
            <wp:docPr id="2116283429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83429" name="Picture 1" descr="A computer screen with text and imag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8D27" w14:textId="77777777" w:rsidR="006C398C" w:rsidRDefault="006C398C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br w:type="page"/>
      </w:r>
    </w:p>
    <w:p w14:paraId="4A4DAF61" w14:textId="74A76575" w:rsidR="00D17D54" w:rsidRDefault="00D17D54" w:rsidP="00A40C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Verifying saved file</w:t>
      </w:r>
    </w:p>
    <w:p w14:paraId="08722D07" w14:textId="66ED1A1C" w:rsidR="00D17D54" w:rsidRPr="00D17D54" w:rsidRDefault="00D17D54" w:rsidP="00D17D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54">
        <w:rPr>
          <w:rFonts w:ascii="Times New Roman" w:eastAsia="Times New Roman" w:hAnsi="Times New Roman" w:cs="Times New Roman"/>
          <w:kern w:val="0"/>
          <w14:ligatures w14:val="none"/>
        </w:rPr>
        <w:t>We load the sample_processed_data.py file and check the first batch. It should have two keys “</w:t>
      </w:r>
      <w:proofErr w:type="spellStart"/>
      <w:r w:rsidRPr="00D17D54">
        <w:rPr>
          <w:rFonts w:ascii="Times New Roman" w:eastAsia="Times New Roman" w:hAnsi="Times New Roman" w:cs="Times New Roman"/>
          <w:kern w:val="0"/>
          <w14:ligatures w14:val="none"/>
        </w:rPr>
        <w:t>input_ids</w:t>
      </w:r>
      <w:proofErr w:type="spellEnd"/>
      <w:r w:rsidRPr="00D17D54">
        <w:rPr>
          <w:rFonts w:ascii="Times New Roman" w:eastAsia="Times New Roman" w:hAnsi="Times New Roman" w:cs="Times New Roman"/>
          <w:kern w:val="0"/>
          <w14:ligatures w14:val="none"/>
        </w:rPr>
        <w:t>” and “</w:t>
      </w:r>
      <w:proofErr w:type="spellStart"/>
      <w:r w:rsidRPr="00D17D54">
        <w:rPr>
          <w:rFonts w:ascii="Times New Roman" w:eastAsia="Times New Roman" w:hAnsi="Times New Roman" w:cs="Times New Roman"/>
          <w:kern w:val="0"/>
          <w14:ligatures w14:val="none"/>
        </w:rPr>
        <w:t>attention_mask</w:t>
      </w:r>
      <w:proofErr w:type="spellEnd"/>
      <w:r w:rsidRPr="00D17D54">
        <w:rPr>
          <w:rFonts w:ascii="Times New Roman" w:eastAsia="Times New Roman" w:hAnsi="Times New Roman" w:cs="Times New Roman"/>
          <w:kern w:val="0"/>
          <w14:ligatures w14:val="none"/>
        </w:rPr>
        <w:t>”, and their values should be vectors. The snapshot confirms it’s correct.</w:t>
      </w:r>
    </w:p>
    <w:p w14:paraId="057FE5BB" w14:textId="2BFAD0FB" w:rsidR="00D17D54" w:rsidRDefault="00D17D54" w:rsidP="00A40C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17D54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14:ligatures w14:val="none"/>
        </w:rPr>
        <w:drawing>
          <wp:inline distT="0" distB="0" distL="0" distR="0" wp14:anchorId="1C8DEA4B" wp14:editId="3B12CB54">
            <wp:extent cx="5943600" cy="3236595"/>
            <wp:effectExtent l="0" t="0" r="0" b="1905"/>
            <wp:docPr id="6503648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64824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4D0E" w14:textId="59A4CFBA" w:rsidR="00D17D54" w:rsidRDefault="00D17D54" w:rsidP="00A40C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0788BF1F" w14:textId="77777777" w:rsidR="00D17D54" w:rsidRDefault="00D17D54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br w:type="page"/>
      </w:r>
    </w:p>
    <w:p w14:paraId="02AA1005" w14:textId="63B3E5EE" w:rsidR="00A40C59" w:rsidRPr="00A40C59" w:rsidRDefault="00A40C59" w:rsidP="00A40C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40C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Challenges Encountered</w:t>
      </w:r>
    </w:p>
    <w:p w14:paraId="51355174" w14:textId="4839F34C" w:rsidR="00A40C59" w:rsidRPr="00A40C59" w:rsidRDefault="00A40C59" w:rsidP="00A40C5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Memor</w:t>
      </w:r>
      <w:r w:rsidR="003C61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y Overflow on </w:t>
      </w:r>
      <w:proofErr w:type="spellStart"/>
      <w:r w:rsidR="003C61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Colab</w:t>
      </w:r>
      <w:proofErr w:type="spellEnd"/>
      <w:r w:rsidRPr="00A40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The most significant challenge was the sheer size of the raw Wikipedia data. This was mitigated by using Hugging Face's </w:t>
      </w:r>
      <w:r w:rsidRPr="00A40C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streaming=True</w:t>
      </w: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 feature, which allowed us to process a large dataset iteratively without requiring a massive amount of RAM or disk space.</w:t>
      </w:r>
      <w:r w:rsidR="003C61CF">
        <w:rPr>
          <w:rFonts w:ascii="Times New Roman" w:eastAsia="Times New Roman" w:hAnsi="Times New Roman" w:cs="Times New Roman"/>
          <w:kern w:val="0"/>
          <w14:ligatures w14:val="none"/>
        </w:rPr>
        <w:t xml:space="preserve"> Also, we shrank to 150 documents instead of the full 1GB raw data, so that we could get the code correct.</w:t>
      </w:r>
    </w:p>
    <w:p w14:paraId="25CBC668" w14:textId="03C7C683" w:rsidR="003C61CF" w:rsidRPr="00A40C59" w:rsidRDefault="003C61CF" w:rsidP="00A40C5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Data shape expected by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from_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 method.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This method expects a list of dictionaries, but when we retrieved ‘text’ key from Wikipedia, it’s a list of strings. </w:t>
      </w:r>
    </w:p>
    <w:p w14:paraId="57AFF823" w14:textId="77777777" w:rsidR="003C61CF" w:rsidRDefault="003C61CF" w:rsidP="00A40C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5913F478" w14:textId="723789D7" w:rsidR="00A40C59" w:rsidRPr="00A40C59" w:rsidRDefault="00A40C59" w:rsidP="00A40C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40C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Reflections on Preprocessing Impact</w:t>
      </w:r>
    </w:p>
    <w:p w14:paraId="6D967A41" w14:textId="77777777" w:rsidR="00A40C59" w:rsidRPr="00A40C59" w:rsidRDefault="00A40C59" w:rsidP="00A40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0C59">
        <w:rPr>
          <w:rFonts w:ascii="Times New Roman" w:eastAsia="Times New Roman" w:hAnsi="Times New Roman" w:cs="Times New Roman"/>
          <w:kern w:val="0"/>
          <w14:ligatures w14:val="none"/>
        </w:rPr>
        <w:t xml:space="preserve">The preprocessing pipeline is a foundational step that directly impacts the quality and efficiency of model pre-training. By carefully cleaning and normalizing the data, we provide the model with a consistent, high-quality signal, reducing the noise it must learn to ignore. The chunking and padding strategies, while complex to implement, were essential for making the training process tractable and </w:t>
      </w:r>
      <w:proofErr w:type="gramStart"/>
      <w:r w:rsidRPr="00A40C59">
        <w:rPr>
          <w:rFonts w:ascii="Times New Roman" w:eastAsia="Times New Roman" w:hAnsi="Times New Roman" w:cs="Times New Roman"/>
          <w:kern w:val="0"/>
          <w14:ligatures w14:val="none"/>
        </w:rPr>
        <w:t>memory-efficient</w:t>
      </w:r>
      <w:proofErr w:type="gramEnd"/>
      <w:r w:rsidRPr="00A40C59">
        <w:rPr>
          <w:rFonts w:ascii="Times New Roman" w:eastAsia="Times New Roman" w:hAnsi="Times New Roman" w:cs="Times New Roman"/>
          <w:kern w:val="0"/>
          <w14:ligatures w14:val="none"/>
        </w:rPr>
        <w:t>. Ultimately, a well-preprocessed dataset is the bedrock upon which a robust and performant foundation model is built.</w:t>
      </w:r>
    </w:p>
    <w:p w14:paraId="44567851" w14:textId="77777777" w:rsidR="00981E63" w:rsidRDefault="00981E63"/>
    <w:sectPr w:rsidR="00981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5BAE5F" w14:textId="77777777" w:rsidR="00B87C07" w:rsidRDefault="00B87C07" w:rsidP="006C398C">
      <w:pPr>
        <w:spacing w:after="0" w:line="240" w:lineRule="auto"/>
      </w:pPr>
      <w:r>
        <w:separator/>
      </w:r>
    </w:p>
  </w:endnote>
  <w:endnote w:type="continuationSeparator" w:id="0">
    <w:p w14:paraId="252A7674" w14:textId="77777777" w:rsidR="00B87C07" w:rsidRDefault="00B87C07" w:rsidP="006C3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5C0981" w14:textId="77777777" w:rsidR="00B87C07" w:rsidRDefault="00B87C07" w:rsidP="006C398C">
      <w:pPr>
        <w:spacing w:after="0" w:line="240" w:lineRule="auto"/>
      </w:pPr>
      <w:r>
        <w:separator/>
      </w:r>
    </w:p>
  </w:footnote>
  <w:footnote w:type="continuationSeparator" w:id="0">
    <w:p w14:paraId="5B40B348" w14:textId="77777777" w:rsidR="00B87C07" w:rsidRDefault="00B87C07" w:rsidP="006C39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D0190"/>
    <w:multiLevelType w:val="hybridMultilevel"/>
    <w:tmpl w:val="D0A84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26B38"/>
    <w:multiLevelType w:val="multilevel"/>
    <w:tmpl w:val="315AA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332DFC"/>
    <w:multiLevelType w:val="multilevel"/>
    <w:tmpl w:val="BC7ED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E246F9"/>
    <w:multiLevelType w:val="hybridMultilevel"/>
    <w:tmpl w:val="8C10C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DC42AA"/>
    <w:multiLevelType w:val="hybridMultilevel"/>
    <w:tmpl w:val="25129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D9151A"/>
    <w:multiLevelType w:val="multilevel"/>
    <w:tmpl w:val="8CCC1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7939087">
    <w:abstractNumId w:val="3"/>
  </w:num>
  <w:num w:numId="2" w16cid:durableId="879240633">
    <w:abstractNumId w:val="0"/>
  </w:num>
  <w:num w:numId="3" w16cid:durableId="982850385">
    <w:abstractNumId w:val="1"/>
  </w:num>
  <w:num w:numId="4" w16cid:durableId="1250577548">
    <w:abstractNumId w:val="2"/>
  </w:num>
  <w:num w:numId="5" w16cid:durableId="745566513">
    <w:abstractNumId w:val="5"/>
  </w:num>
  <w:num w:numId="6" w16cid:durableId="20682148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E63"/>
    <w:rsid w:val="00007C90"/>
    <w:rsid w:val="00027C5C"/>
    <w:rsid w:val="000E566B"/>
    <w:rsid w:val="002D34B9"/>
    <w:rsid w:val="00337A7E"/>
    <w:rsid w:val="003C61CF"/>
    <w:rsid w:val="00541433"/>
    <w:rsid w:val="006C398C"/>
    <w:rsid w:val="008A0A3E"/>
    <w:rsid w:val="00981E63"/>
    <w:rsid w:val="00984106"/>
    <w:rsid w:val="00991245"/>
    <w:rsid w:val="009A0F1F"/>
    <w:rsid w:val="00A40C59"/>
    <w:rsid w:val="00A75D51"/>
    <w:rsid w:val="00B87C07"/>
    <w:rsid w:val="00D01E43"/>
    <w:rsid w:val="00D17D54"/>
    <w:rsid w:val="00EF3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01B13"/>
  <w15:chartTrackingRefBased/>
  <w15:docId w15:val="{9EA5BDD5-2324-BB42-8757-F0E39878E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E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E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1E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1E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1E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1E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1E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1E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1E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E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E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81E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1E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1E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1E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1E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1E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1E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1E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1E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E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1E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1E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1E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1E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1E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E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E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1E6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40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40C5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C3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98C"/>
  </w:style>
  <w:style w:type="paragraph" w:styleId="Footer">
    <w:name w:val="footer"/>
    <w:basedOn w:val="Normal"/>
    <w:link w:val="FooterChar"/>
    <w:uiPriority w:val="99"/>
    <w:unhideWhenUsed/>
    <w:rsid w:val="006C3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98C"/>
  </w:style>
  <w:style w:type="character" w:styleId="Hyperlink">
    <w:name w:val="Hyperlink"/>
    <w:basedOn w:val="DefaultParagraphFont"/>
    <w:uiPriority w:val="99"/>
    <w:unhideWhenUsed/>
    <w:rsid w:val="002D34B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34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7C9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4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NELvqA4y-gLJd_RVLrg4-FlaHcW53TI4/view?usp=shar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651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Xu</dc:creator>
  <cp:keywords/>
  <dc:description/>
  <cp:lastModifiedBy>Jia Xu</cp:lastModifiedBy>
  <cp:revision>8</cp:revision>
  <dcterms:created xsi:type="dcterms:W3CDTF">2025-09-15T18:27:00Z</dcterms:created>
  <dcterms:modified xsi:type="dcterms:W3CDTF">2025-09-22T18:44:00Z</dcterms:modified>
</cp:coreProperties>
</file>