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3B34" w:rsidRPr="00761155" w:rsidRDefault="00AA2719" w:rsidP="00335417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  <w:r w:rsidRPr="00761155">
        <w:rPr>
          <w:rFonts w:ascii="黑体" w:eastAsia="黑体" w:hAnsi="黑体" w:hint="eastAsia"/>
          <w:b/>
          <w:sz w:val="84"/>
          <w:szCs w:val="84"/>
          <w:lang w:eastAsia="zh-CN"/>
        </w:rPr>
        <w:t>SmartLink软件</w:t>
      </w:r>
    </w:p>
    <w:p w:rsidR="00761155" w:rsidRDefault="00347D50" w:rsidP="00335417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  <w:r w:rsidRPr="00761155">
        <w:rPr>
          <w:rFonts w:ascii="黑体" w:eastAsia="黑体" w:hAnsi="黑体" w:hint="eastAsia"/>
          <w:b/>
          <w:sz w:val="84"/>
          <w:szCs w:val="84"/>
          <w:lang w:eastAsia="zh-CN"/>
        </w:rPr>
        <w:t>常见问题解答</w:t>
      </w:r>
    </w:p>
    <w:p w:rsidR="007313B1" w:rsidRDefault="007313B1" w:rsidP="007313B1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</w:p>
    <w:p w:rsidR="007313B1" w:rsidRDefault="007313B1" w:rsidP="007313B1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</w:p>
    <w:p w:rsidR="007313B1" w:rsidRDefault="007313B1" w:rsidP="007313B1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</w:p>
    <w:p w:rsidR="007313B1" w:rsidRDefault="007313B1" w:rsidP="007313B1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</w:p>
    <w:p w:rsidR="007313B1" w:rsidRDefault="007313B1" w:rsidP="007313B1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</w:p>
    <w:p w:rsidR="007313B1" w:rsidRDefault="007313B1" w:rsidP="007313B1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</w:p>
    <w:p w:rsidR="007313B1" w:rsidRDefault="007313B1" w:rsidP="007313B1">
      <w:pPr>
        <w:ind w:firstLine="1687"/>
        <w:jc w:val="center"/>
        <w:rPr>
          <w:rFonts w:ascii="黑体" w:eastAsia="黑体" w:hAnsi="黑体"/>
          <w:b/>
          <w:sz w:val="84"/>
          <w:szCs w:val="84"/>
          <w:lang w:eastAsia="zh-CN"/>
        </w:rPr>
      </w:pPr>
    </w:p>
    <w:p w:rsidR="007313B1" w:rsidRDefault="007313B1" w:rsidP="007313B1">
      <w:pPr>
        <w:ind w:firstLine="1687"/>
        <w:jc w:val="center"/>
        <w:rPr>
          <w:rFonts w:ascii="宋体" w:hAnsi="宋体" w:cs="黑体"/>
          <w:b/>
          <w:bCs/>
          <w:sz w:val="84"/>
          <w:szCs w:val="84"/>
          <w:lang w:eastAsia="zh-CN"/>
        </w:rPr>
      </w:pPr>
    </w:p>
    <w:p w:rsidR="00486A75" w:rsidRDefault="00486A75" w:rsidP="00486A75">
      <w:pPr>
        <w:ind w:firstLine="723"/>
        <w:jc w:val="center"/>
        <w:rPr>
          <w:rFonts w:asciiTheme="minorEastAsia" w:eastAsiaTheme="minorEastAsia" w:hAnsiTheme="minorEastAsia"/>
          <w:b/>
          <w:sz w:val="36"/>
          <w:szCs w:val="36"/>
          <w:lang w:eastAsia="zh-CN"/>
        </w:rPr>
      </w:pPr>
      <w:r w:rsidRPr="00057139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珠海慧联科技有限公司</w:t>
      </w:r>
    </w:p>
    <w:p w:rsidR="00761155" w:rsidRDefault="00486A75" w:rsidP="00761155">
      <w:pPr>
        <w:ind w:firstLine="482"/>
        <w:jc w:val="center"/>
        <w:rPr>
          <w:rFonts w:asciiTheme="minorEastAsia" w:eastAsiaTheme="minorEastAsia" w:hAnsiTheme="minorEastAsia"/>
          <w:b/>
          <w:color w:val="FF0000"/>
          <w:sz w:val="24"/>
          <w:lang w:eastAsia="zh-CN"/>
        </w:rPr>
      </w:pPr>
      <w:r w:rsidRPr="002C15F5">
        <w:rPr>
          <w:rFonts w:asciiTheme="minorEastAsia" w:eastAsiaTheme="minorEastAsia" w:hAnsiTheme="minorEastAsia" w:hint="eastAsia"/>
          <w:b/>
          <w:color w:val="FF0000"/>
          <w:sz w:val="24"/>
          <w:lang w:eastAsia="zh-CN"/>
        </w:rPr>
        <w:t>未经许可，禁止外传</w:t>
      </w:r>
    </w:p>
    <w:p w:rsidR="005C3B34" w:rsidRDefault="00A162DB" w:rsidP="00403218">
      <w:pPr>
        <w:tabs>
          <w:tab w:val="left" w:pos="576"/>
          <w:tab w:val="left" w:pos="1824"/>
        </w:tabs>
        <w:spacing w:line="360" w:lineRule="auto"/>
        <w:ind w:firstLineChars="0" w:firstLine="0"/>
        <w:jc w:val="center"/>
        <w:rPr>
          <w:rFonts w:ascii="宋体" w:hAnsi="宋体" w:cs="黑体"/>
          <w:b/>
          <w:bCs/>
          <w:sz w:val="44"/>
          <w:szCs w:val="36"/>
          <w:lang w:eastAsia="zh-CN"/>
        </w:rPr>
      </w:pPr>
      <w:r>
        <w:rPr>
          <w:rFonts w:ascii="宋体" w:hAnsi="宋体" w:cs="黑体" w:hint="eastAsia"/>
          <w:b/>
          <w:bCs/>
          <w:sz w:val="44"/>
          <w:szCs w:val="36"/>
          <w:lang w:eastAsia="zh-CN"/>
        </w:rPr>
        <w:lastRenderedPageBreak/>
        <w:t>版本记录</w:t>
      </w:r>
    </w:p>
    <w:tbl>
      <w:tblPr>
        <w:tblStyle w:val="GridTable1LightAccent2"/>
        <w:tblpPr w:leftFromText="180" w:rightFromText="180" w:vertAnchor="text" w:horzAnchor="margin" w:tblpXSpec="center" w:tblpY="402"/>
        <w:tblW w:w="9615" w:type="dxa"/>
        <w:tblLayout w:type="fixed"/>
        <w:tblLook w:val="04A0"/>
      </w:tblPr>
      <w:tblGrid>
        <w:gridCol w:w="1125"/>
        <w:gridCol w:w="1590"/>
        <w:gridCol w:w="1515"/>
        <w:gridCol w:w="5385"/>
      </w:tblGrid>
      <w:tr w:rsidR="005C3B34" w:rsidTr="005C3B34">
        <w:trPr>
          <w:cnfStyle w:val="100000000000"/>
          <w:trHeight w:val="372"/>
        </w:trPr>
        <w:tc>
          <w:tcPr>
            <w:cnfStyle w:val="001000000000"/>
            <w:tcW w:w="1125" w:type="dxa"/>
            <w:vAlign w:val="center"/>
          </w:tcPr>
          <w:p w:rsidR="005C3B34" w:rsidRPr="005C3B34" w:rsidRDefault="005C3B34" w:rsidP="00403218">
            <w:pPr>
              <w:pStyle w:val="ad"/>
              <w:spacing w:line="360" w:lineRule="auto"/>
              <w:jc w:val="center"/>
              <w:rPr>
                <w:color w:val="000000" w:themeColor="text1"/>
              </w:rPr>
            </w:pPr>
            <w:r w:rsidRPr="005C3B34">
              <w:rPr>
                <w:rFonts w:hint="eastAsia"/>
                <w:color w:val="000000" w:themeColor="text1"/>
              </w:rPr>
              <w:t>版本</w:t>
            </w:r>
            <w:r w:rsidRPr="005C3B34">
              <w:rPr>
                <w:rFonts w:hint="eastAsia"/>
                <w:color w:val="000000" w:themeColor="text1"/>
                <w:lang w:eastAsia="zh-CN"/>
              </w:rPr>
              <w:t>号</w:t>
            </w:r>
          </w:p>
        </w:tc>
        <w:tc>
          <w:tcPr>
            <w:tcW w:w="1590" w:type="dxa"/>
            <w:vAlign w:val="center"/>
          </w:tcPr>
          <w:p w:rsidR="005C3B34" w:rsidRPr="005C3B34" w:rsidRDefault="005C3B34" w:rsidP="00403218">
            <w:pPr>
              <w:pStyle w:val="ad"/>
              <w:spacing w:line="360" w:lineRule="auto"/>
              <w:jc w:val="center"/>
              <w:cnfStyle w:val="100000000000"/>
              <w:rPr>
                <w:color w:val="000000" w:themeColor="text1"/>
                <w:lang w:eastAsia="zh-CN"/>
              </w:rPr>
            </w:pPr>
            <w:r w:rsidRPr="005C3B34">
              <w:rPr>
                <w:rFonts w:hint="eastAsia"/>
                <w:color w:val="000000" w:themeColor="text1"/>
                <w:lang w:eastAsia="zh-CN"/>
              </w:rPr>
              <w:t>日期</w:t>
            </w:r>
          </w:p>
        </w:tc>
        <w:tc>
          <w:tcPr>
            <w:tcW w:w="1515" w:type="dxa"/>
            <w:vAlign w:val="center"/>
          </w:tcPr>
          <w:p w:rsidR="005C3B34" w:rsidRPr="005C3B34" w:rsidRDefault="005C3B34" w:rsidP="00403218">
            <w:pPr>
              <w:pStyle w:val="ad"/>
              <w:spacing w:line="360" w:lineRule="auto"/>
              <w:jc w:val="center"/>
              <w:cnfStyle w:val="100000000000"/>
              <w:rPr>
                <w:color w:val="000000" w:themeColor="text1"/>
              </w:rPr>
            </w:pPr>
            <w:r w:rsidRPr="005C3B34">
              <w:rPr>
                <w:rFonts w:hint="eastAsia"/>
                <w:color w:val="000000" w:themeColor="text1"/>
                <w:lang w:eastAsia="zh-CN"/>
              </w:rPr>
              <w:t>制</w:t>
            </w:r>
            <w:r w:rsidRPr="005C3B34">
              <w:rPr>
                <w:rFonts w:hint="eastAsia"/>
                <w:color w:val="000000" w:themeColor="text1"/>
                <w:lang w:eastAsia="zh-CN"/>
              </w:rPr>
              <w:t>/</w:t>
            </w:r>
            <w:r w:rsidRPr="005C3B34">
              <w:rPr>
                <w:rFonts w:hint="eastAsia"/>
                <w:color w:val="000000" w:themeColor="text1"/>
              </w:rPr>
              <w:t>修订人</w:t>
            </w:r>
          </w:p>
        </w:tc>
        <w:tc>
          <w:tcPr>
            <w:tcW w:w="5385" w:type="dxa"/>
            <w:vAlign w:val="center"/>
          </w:tcPr>
          <w:p w:rsidR="005C3B34" w:rsidRPr="005C3B34" w:rsidRDefault="005C3B34" w:rsidP="00403218">
            <w:pPr>
              <w:pStyle w:val="ad"/>
              <w:spacing w:line="360" w:lineRule="auto"/>
              <w:cnfStyle w:val="100000000000"/>
              <w:rPr>
                <w:color w:val="000000" w:themeColor="text1"/>
              </w:rPr>
            </w:pPr>
            <w:r w:rsidRPr="005C3B34">
              <w:rPr>
                <w:rFonts w:hint="eastAsia"/>
                <w:color w:val="000000" w:themeColor="text1"/>
                <w:lang w:eastAsia="zh-CN"/>
              </w:rPr>
              <w:t>制</w:t>
            </w:r>
            <w:r w:rsidRPr="005C3B34">
              <w:rPr>
                <w:rFonts w:hint="eastAsia"/>
                <w:color w:val="000000" w:themeColor="text1"/>
                <w:lang w:eastAsia="zh-CN"/>
              </w:rPr>
              <w:t>/</w:t>
            </w:r>
            <w:r w:rsidRPr="005C3B34">
              <w:rPr>
                <w:rFonts w:hint="eastAsia"/>
                <w:color w:val="000000" w:themeColor="text1"/>
              </w:rPr>
              <w:t>修订记录</w:t>
            </w: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Pr="005C3B34" w:rsidRDefault="005C3B34" w:rsidP="00403218">
            <w:pPr>
              <w:pStyle w:val="ad"/>
              <w:spacing w:line="360" w:lineRule="auto"/>
              <w:jc w:val="center"/>
              <w:rPr>
                <w:color w:val="000000" w:themeColor="text1"/>
                <w:lang w:eastAsia="zh-CN"/>
              </w:rPr>
            </w:pPr>
            <w:r w:rsidRPr="005C3B34">
              <w:rPr>
                <w:rFonts w:hint="eastAsia"/>
                <w:color w:val="000000" w:themeColor="text1"/>
                <w:lang w:eastAsia="zh-CN"/>
              </w:rPr>
              <w:t>V</w:t>
            </w:r>
            <w:r w:rsidR="00880B69">
              <w:rPr>
                <w:rFonts w:hint="eastAsia"/>
                <w:color w:val="000000" w:themeColor="text1"/>
                <w:lang w:eastAsia="zh-CN"/>
              </w:rPr>
              <w:t>1.0</w:t>
            </w:r>
          </w:p>
        </w:tc>
        <w:tc>
          <w:tcPr>
            <w:tcW w:w="1590" w:type="dxa"/>
            <w:vAlign w:val="center"/>
          </w:tcPr>
          <w:p w:rsidR="005C3B34" w:rsidRPr="005C3B34" w:rsidRDefault="00880B69" w:rsidP="00A03BE9">
            <w:pPr>
              <w:pStyle w:val="ad"/>
              <w:spacing w:line="360" w:lineRule="auto"/>
              <w:jc w:val="center"/>
              <w:cnfStyle w:val="00000000000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2019-1</w:t>
            </w:r>
            <w:r w:rsidR="00A03BE9">
              <w:rPr>
                <w:rFonts w:hint="eastAsia"/>
                <w:color w:val="000000" w:themeColor="text1"/>
                <w:lang w:eastAsia="zh-CN"/>
              </w:rPr>
              <w:t>2</w:t>
            </w:r>
            <w:r>
              <w:rPr>
                <w:rFonts w:hint="eastAsia"/>
                <w:color w:val="000000" w:themeColor="text1"/>
                <w:lang w:eastAsia="zh-CN"/>
              </w:rPr>
              <w:t>-</w:t>
            </w:r>
            <w:r w:rsidR="00A03BE9">
              <w:rPr>
                <w:rFonts w:hint="eastAsia"/>
                <w:color w:val="000000" w:themeColor="text1"/>
                <w:lang w:eastAsia="zh-CN"/>
              </w:rPr>
              <w:t>01</w:t>
            </w:r>
          </w:p>
        </w:tc>
        <w:tc>
          <w:tcPr>
            <w:tcW w:w="1515" w:type="dxa"/>
            <w:vAlign w:val="center"/>
          </w:tcPr>
          <w:p w:rsidR="005C3B34" w:rsidRPr="005C3B34" w:rsidRDefault="00880B69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luoyunfeng</w:t>
            </w:r>
          </w:p>
        </w:tc>
        <w:tc>
          <w:tcPr>
            <w:tcW w:w="5385" w:type="dxa"/>
            <w:vAlign w:val="center"/>
          </w:tcPr>
          <w:p w:rsidR="005C3B34" w:rsidRPr="005C3B34" w:rsidRDefault="00880B69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/>
                <w:lang w:eastAsia="zh-CN"/>
              </w:rPr>
              <w:t>初始版本</w:t>
            </w: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rPr>
          <w:trHeight w:val="298"/>
        </w:trPr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  <w:tr w:rsidR="005C3B34" w:rsidTr="005C3B34">
        <w:tc>
          <w:tcPr>
            <w:cnfStyle w:val="001000000000"/>
            <w:tcW w:w="112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  <w:tc>
          <w:tcPr>
            <w:tcW w:w="5385" w:type="dxa"/>
            <w:vAlign w:val="center"/>
          </w:tcPr>
          <w:p w:rsidR="005C3B34" w:rsidRDefault="005C3B34" w:rsidP="00403218">
            <w:pPr>
              <w:pStyle w:val="ad"/>
              <w:spacing w:line="360" w:lineRule="auto"/>
              <w:jc w:val="center"/>
              <w:cnfStyle w:val="000000000000"/>
              <w:rPr>
                <w:color w:val="000000"/>
              </w:rPr>
            </w:pPr>
          </w:p>
        </w:tc>
      </w:tr>
    </w:tbl>
    <w:p w:rsidR="005C3B34" w:rsidRDefault="005C3B34" w:rsidP="00403218">
      <w:pPr>
        <w:pStyle w:val="ac"/>
        <w:spacing w:line="360" w:lineRule="auto"/>
        <w:ind w:firstLine="0"/>
        <w:rPr>
          <w:rFonts w:ascii="Times New Roman" w:hAnsi="Times New Roman"/>
          <w:b/>
          <w:bCs/>
          <w:color w:val="808080"/>
          <w:szCs w:val="84"/>
          <w:lang w:eastAsia="zh-CN"/>
        </w:rPr>
      </w:pPr>
    </w:p>
    <w:p w:rsidR="005C3B34" w:rsidRDefault="005C3B34" w:rsidP="00403218">
      <w:pPr>
        <w:pStyle w:val="ac"/>
        <w:spacing w:line="360" w:lineRule="auto"/>
        <w:ind w:firstLineChars="100" w:firstLine="843"/>
        <w:rPr>
          <w:rFonts w:ascii="Times New Roman" w:hAnsi="Times New Roman"/>
          <w:b/>
          <w:bCs/>
          <w:color w:val="808080"/>
          <w:szCs w:val="84"/>
          <w:lang w:eastAsia="zh-CN"/>
        </w:rPr>
      </w:pPr>
    </w:p>
    <w:p w:rsidR="005C3B34" w:rsidRDefault="005C3B34" w:rsidP="00403218">
      <w:pPr>
        <w:pStyle w:val="ac"/>
        <w:spacing w:line="360" w:lineRule="auto"/>
        <w:ind w:firstLineChars="100" w:firstLine="843"/>
        <w:rPr>
          <w:rFonts w:ascii="Times New Roman" w:hAnsi="Times New Roman"/>
          <w:b/>
          <w:bCs/>
          <w:color w:val="808080"/>
          <w:szCs w:val="84"/>
          <w:lang w:eastAsia="zh-CN"/>
        </w:rPr>
      </w:pPr>
    </w:p>
    <w:p w:rsidR="005C3B34" w:rsidRDefault="005C3B34" w:rsidP="00403218">
      <w:pPr>
        <w:pStyle w:val="ac"/>
        <w:spacing w:line="360" w:lineRule="auto"/>
        <w:ind w:firstLineChars="100" w:firstLine="843"/>
        <w:rPr>
          <w:rFonts w:ascii="Times New Roman" w:hAnsi="Times New Roman"/>
          <w:b/>
          <w:bCs/>
          <w:color w:val="808080"/>
          <w:szCs w:val="84"/>
          <w:lang w:eastAsia="zh-CN"/>
        </w:rPr>
      </w:pPr>
    </w:p>
    <w:p w:rsidR="005C3B34" w:rsidRPr="00F2745E" w:rsidRDefault="005C3B34" w:rsidP="00403218">
      <w:pPr>
        <w:pStyle w:val="ac"/>
        <w:spacing w:line="360" w:lineRule="auto"/>
        <w:ind w:firstLineChars="100" w:firstLine="840"/>
        <w:rPr>
          <w:rFonts w:cs="黑体"/>
          <w:color w:val="808080"/>
          <w:szCs w:val="84"/>
          <w:lang w:eastAsia="zh-CN"/>
        </w:rPr>
        <w:sectPr w:rsidR="005C3B34" w:rsidRPr="00F2745E" w:rsidSect="002C2C7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3828" w:right="0" w:bottom="1276" w:left="0" w:header="0" w:footer="0" w:gutter="0"/>
          <w:cols w:space="720"/>
          <w:titlePg/>
          <w:docGrid w:type="lines" w:linePitch="312"/>
        </w:sectPr>
      </w:pPr>
    </w:p>
    <w:p w:rsidR="000A60BB" w:rsidRDefault="00FF0CAC" w:rsidP="00F20396">
      <w:pPr>
        <w:spacing w:line="360" w:lineRule="auto"/>
        <w:ind w:firstLineChars="0" w:firstLine="0"/>
        <w:jc w:val="center"/>
        <w:rPr>
          <w:noProof/>
        </w:rPr>
      </w:pPr>
      <w:bookmarkStart w:id="0" w:name="_Toc411958465"/>
      <w:bookmarkStart w:id="1" w:name="_Toc194776435"/>
      <w:bookmarkStart w:id="2" w:name="_Toc702757184"/>
      <w:bookmarkStart w:id="3" w:name="_Toc12853"/>
      <w:r>
        <w:rPr>
          <w:rStyle w:val="CharChar"/>
          <w:rFonts w:hint="eastAsia"/>
          <w:lang w:eastAsia="zh-CN"/>
        </w:rPr>
        <w:lastRenderedPageBreak/>
        <w:t>目录</w:t>
      </w:r>
      <w:bookmarkEnd w:id="0"/>
      <w:bookmarkEnd w:id="1"/>
      <w:bookmarkEnd w:id="2"/>
      <w:bookmarkEnd w:id="3"/>
      <w:r w:rsidR="008C6489">
        <w:rPr>
          <w:lang w:eastAsia="zh-CN"/>
        </w:rPr>
        <w:fldChar w:fldCharType="begin"/>
      </w:r>
      <w:r>
        <w:rPr>
          <w:rStyle w:val="1Char"/>
          <w:lang w:eastAsia="zh-CN"/>
        </w:rPr>
        <w:instrText xml:space="preserve">TOC \o "1-3" \h \u </w:instrText>
      </w:r>
      <w:r w:rsidR="008C6489">
        <w:rPr>
          <w:lang w:eastAsia="zh-CN"/>
        </w:rPr>
        <w:fldChar w:fldCharType="separate"/>
      </w:r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58" w:history="1">
        <w:r w:rsidRPr="00B302D2">
          <w:rPr>
            <w:rStyle w:val="af3"/>
            <w:noProof/>
            <w:lang w:eastAsia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使用</w:t>
        </w:r>
        <w:r w:rsidRPr="00B302D2">
          <w:rPr>
            <w:rStyle w:val="af3"/>
            <w:noProof/>
            <w:lang w:eastAsia="zh-CN"/>
          </w:rPr>
          <w:t>cygwin</w:t>
        </w:r>
        <w:r w:rsidRPr="00B302D2">
          <w:rPr>
            <w:rStyle w:val="af3"/>
            <w:rFonts w:hint="eastAsia"/>
            <w:noProof/>
            <w:lang w:eastAsia="zh-CN"/>
          </w:rPr>
          <w:t>编译报错，如何处理？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59" w:history="1">
        <w:r w:rsidRPr="00B302D2">
          <w:rPr>
            <w:rStyle w:val="af3"/>
            <w:noProof/>
            <w:lang w:eastAsia="zh-CN"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文件路径错误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0" w:history="1">
        <w:r w:rsidRPr="00B302D2">
          <w:rPr>
            <w:rStyle w:val="af3"/>
            <w:noProof/>
            <w:lang w:eastAsia="zh-CN"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代码大小超出范围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1" w:history="1">
        <w:r w:rsidRPr="00B302D2">
          <w:rPr>
            <w:rStyle w:val="af3"/>
            <w:noProof/>
            <w:lang w:eastAsia="zh-CN"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变量大小超出范围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2" w:history="1">
        <w:r w:rsidRPr="00B302D2">
          <w:rPr>
            <w:rStyle w:val="af3"/>
            <w:noProof/>
            <w:lang w:eastAsia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编译工具链有</w:t>
        </w:r>
        <w:r w:rsidRPr="00B302D2">
          <w:rPr>
            <w:rStyle w:val="af3"/>
            <w:noProof/>
            <w:lang w:eastAsia="zh-CN"/>
          </w:rPr>
          <w:t>toolchain-7.3.1.tar.bz2</w:t>
        </w:r>
        <w:r w:rsidRPr="00B302D2">
          <w:rPr>
            <w:rStyle w:val="af3"/>
            <w:rFonts w:hint="eastAsia"/>
            <w:noProof/>
            <w:lang w:eastAsia="zh-CN"/>
          </w:rPr>
          <w:t>和</w:t>
        </w:r>
        <w:r w:rsidRPr="00B302D2">
          <w:rPr>
            <w:rStyle w:val="af3"/>
            <w:noProof/>
            <w:lang w:eastAsia="zh-CN"/>
          </w:rPr>
          <w:t>toolchain-7.3.1-e20.tar.bz2</w:t>
        </w:r>
        <w:r w:rsidRPr="00B302D2">
          <w:rPr>
            <w:rStyle w:val="af3"/>
            <w:rFonts w:hint="eastAsia"/>
            <w:noProof/>
            <w:lang w:eastAsia="zh-CN"/>
          </w:rPr>
          <w:t>共两个版本，有何区别？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3" w:history="1">
        <w:r w:rsidRPr="00B302D2">
          <w:rPr>
            <w:rStyle w:val="af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</w:rPr>
          <w:t>如何将</w:t>
        </w:r>
        <w:r w:rsidRPr="00B302D2">
          <w:rPr>
            <w:rStyle w:val="af3"/>
            <w:rFonts w:hint="eastAsia"/>
            <w:noProof/>
            <w:lang w:eastAsia="zh-CN"/>
          </w:rPr>
          <w:t>用户</w:t>
        </w:r>
        <w:r w:rsidRPr="00B302D2">
          <w:rPr>
            <w:rStyle w:val="af3"/>
            <w:rFonts w:hint="eastAsia"/>
            <w:noProof/>
          </w:rPr>
          <w:t>代码打包成库？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4" w:history="1">
        <w:r w:rsidRPr="00B302D2">
          <w:rPr>
            <w:rStyle w:val="af3"/>
            <w:noProof/>
            <w:lang w:eastAsia="zh-CN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如何进入升级流程？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5" w:history="1">
        <w:r w:rsidRPr="00B302D2">
          <w:rPr>
            <w:rStyle w:val="af3"/>
            <w:noProof/>
            <w:lang w:eastAsia="zh-CN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如何开调试打印？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6" w:history="1">
        <w:r w:rsidRPr="00B302D2">
          <w:rPr>
            <w:rStyle w:val="af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</w:rPr>
          <w:t>内部充电模块对电池充电过程是怎样的？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7" w:history="1">
        <w:r w:rsidRPr="00B302D2">
          <w:rPr>
            <w:rStyle w:val="af3"/>
            <w:noProof/>
            <w:lang w:eastAsia="zh-CN"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如何将</w:t>
        </w:r>
        <w:r w:rsidRPr="00B302D2">
          <w:rPr>
            <w:rStyle w:val="af3"/>
            <w:noProof/>
            <w:lang w:eastAsia="zh-CN"/>
          </w:rPr>
          <w:t>ONOFF</w:t>
        </w:r>
        <w:r w:rsidRPr="00B302D2">
          <w:rPr>
            <w:rStyle w:val="af3"/>
            <w:rFonts w:hint="eastAsia"/>
            <w:noProof/>
            <w:lang w:eastAsia="zh-CN"/>
          </w:rPr>
          <w:t>键更改成</w:t>
        </w:r>
        <w:r w:rsidRPr="00B302D2">
          <w:rPr>
            <w:rStyle w:val="af3"/>
            <w:noProof/>
            <w:lang w:eastAsia="zh-CN"/>
          </w:rPr>
          <w:t>mode</w:t>
        </w:r>
        <w:r w:rsidRPr="00B302D2">
          <w:rPr>
            <w:rStyle w:val="af3"/>
            <w:rFonts w:hint="eastAsia"/>
            <w:noProof/>
            <w:lang w:eastAsia="zh-CN"/>
          </w:rPr>
          <w:t>功能？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8" w:history="1">
        <w:r w:rsidRPr="00B302D2">
          <w:rPr>
            <w:rStyle w:val="af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</w:rPr>
          <w:t>如何实现提示音</w:t>
        </w:r>
        <w:r w:rsidRPr="00B302D2">
          <w:rPr>
            <w:rStyle w:val="af3"/>
            <w:rFonts w:hint="eastAsia"/>
            <w:noProof/>
            <w:lang w:eastAsia="zh-CN"/>
          </w:rPr>
          <w:t>播放不打断主音乐</w:t>
        </w:r>
        <w:r w:rsidRPr="00B302D2">
          <w:rPr>
            <w:rStyle w:val="af3"/>
            <w:rFonts w:hint="eastAsia"/>
            <w:noProof/>
          </w:rPr>
          <w:t>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A60BB" w:rsidRDefault="000A60BB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69" w:history="1">
        <w:r w:rsidRPr="00B302D2">
          <w:rPr>
            <w:rStyle w:val="af3"/>
            <w:noProof/>
            <w:lang w:eastAsia="zh-CN"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如何调节</w:t>
        </w:r>
        <w:r w:rsidRPr="00B302D2">
          <w:rPr>
            <w:rStyle w:val="af3"/>
            <w:noProof/>
            <w:lang w:eastAsia="zh-CN"/>
          </w:rPr>
          <w:t>PWM</w:t>
        </w:r>
        <w:r w:rsidRPr="00B302D2">
          <w:rPr>
            <w:rStyle w:val="af3"/>
            <w:rFonts w:hint="eastAsia"/>
            <w:noProof/>
            <w:lang w:eastAsia="zh-CN"/>
          </w:rPr>
          <w:t>输出方波的占空比？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A60BB" w:rsidRDefault="000A60BB" w:rsidP="009F4D60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70" w:history="1">
        <w:r w:rsidRPr="00B302D2">
          <w:rPr>
            <w:rStyle w:val="af3"/>
            <w:noProof/>
            <w:lang w:eastAsia="zh-CN"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noProof/>
            <w:lang w:eastAsia="zh-CN"/>
          </w:rPr>
          <w:t>KEYADC</w:t>
        </w:r>
        <w:r w:rsidRPr="00B302D2">
          <w:rPr>
            <w:rStyle w:val="af3"/>
            <w:rFonts w:hint="eastAsia"/>
            <w:noProof/>
            <w:lang w:eastAsia="zh-CN"/>
          </w:rPr>
          <w:t>的</w:t>
        </w:r>
        <w:r w:rsidRPr="00B302D2">
          <w:rPr>
            <w:rStyle w:val="af3"/>
            <w:noProof/>
            <w:lang w:eastAsia="zh-CN"/>
          </w:rPr>
          <w:t>AD</w:t>
        </w:r>
        <w:r w:rsidRPr="00B302D2">
          <w:rPr>
            <w:rStyle w:val="af3"/>
            <w:rFonts w:hint="eastAsia"/>
            <w:noProof/>
            <w:lang w:eastAsia="zh-CN"/>
          </w:rPr>
          <w:t>采样值不更新，如何处理？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A60BB" w:rsidRDefault="000A60BB" w:rsidP="009F4D60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71" w:history="1">
        <w:r w:rsidRPr="00B302D2">
          <w:rPr>
            <w:rStyle w:val="af3"/>
            <w:noProof/>
            <w:lang w:eastAsia="zh-CN"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手机蓝牙连接慢、连接不成功，如何处理？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A60BB" w:rsidRDefault="000A60BB" w:rsidP="009F4D60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72" w:history="1">
        <w:r w:rsidRPr="00B302D2">
          <w:rPr>
            <w:rStyle w:val="af3"/>
            <w:noProof/>
            <w:lang w:eastAsia="zh-CN"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如何把</w:t>
        </w:r>
        <w:r w:rsidRPr="00B302D2">
          <w:rPr>
            <w:rStyle w:val="af3"/>
            <w:noProof/>
            <w:lang w:eastAsia="zh-CN"/>
          </w:rPr>
          <w:t>MICBIAS</w:t>
        </w:r>
        <w:r w:rsidRPr="00B302D2">
          <w:rPr>
            <w:rStyle w:val="af3"/>
            <w:rFonts w:hint="eastAsia"/>
            <w:noProof/>
            <w:lang w:eastAsia="zh-CN"/>
          </w:rPr>
          <w:t>当作</w:t>
        </w:r>
        <w:r w:rsidRPr="00B302D2">
          <w:rPr>
            <w:rStyle w:val="af3"/>
            <w:noProof/>
            <w:lang w:eastAsia="zh-CN"/>
          </w:rPr>
          <w:t>IO</w:t>
        </w:r>
        <w:r w:rsidRPr="00B302D2">
          <w:rPr>
            <w:rStyle w:val="af3"/>
            <w:rFonts w:hint="eastAsia"/>
            <w:noProof/>
            <w:lang w:eastAsia="zh-CN"/>
          </w:rPr>
          <w:t>使用？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A60BB" w:rsidRDefault="000A60BB" w:rsidP="009F4D60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26625673" w:history="1">
        <w:r w:rsidRPr="00B302D2">
          <w:rPr>
            <w:rStyle w:val="af3"/>
            <w:noProof/>
            <w:lang w:eastAsia="zh-CN"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B302D2">
          <w:rPr>
            <w:rStyle w:val="af3"/>
            <w:rFonts w:hint="eastAsia"/>
            <w:noProof/>
            <w:lang w:eastAsia="zh-CN"/>
          </w:rPr>
          <w:t>如何读</w:t>
        </w:r>
        <w:r w:rsidRPr="00B302D2">
          <w:rPr>
            <w:rStyle w:val="af3"/>
            <w:noProof/>
            <w:lang w:eastAsia="zh-CN"/>
          </w:rPr>
          <w:t>/</w:t>
        </w:r>
        <w:r w:rsidRPr="00B302D2">
          <w:rPr>
            <w:rStyle w:val="af3"/>
            <w:rFonts w:hint="eastAsia"/>
            <w:noProof/>
            <w:lang w:eastAsia="zh-CN"/>
          </w:rPr>
          <w:t>写</w:t>
        </w:r>
        <w:r w:rsidRPr="00B302D2">
          <w:rPr>
            <w:rStyle w:val="af3"/>
            <w:noProof/>
            <w:lang w:eastAsia="zh-CN"/>
          </w:rPr>
          <w:t>RTC RAM</w:t>
        </w:r>
        <w:r w:rsidRPr="00B302D2">
          <w:rPr>
            <w:rStyle w:val="af3"/>
            <w:rFonts w:hint="eastAsia"/>
            <w:noProof/>
            <w:lang w:eastAsia="zh-CN"/>
          </w:rPr>
          <w:t>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_Toc26625673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6613B3" w:rsidRDefault="008C6489" w:rsidP="00F20396">
      <w:pPr>
        <w:spacing w:line="360" w:lineRule="auto"/>
        <w:ind w:firstLineChars="0" w:firstLine="0"/>
        <w:jc w:val="center"/>
        <w:rPr>
          <w:lang w:eastAsia="zh-CN"/>
        </w:rPr>
      </w:pPr>
      <w:r>
        <w:rPr>
          <w:lang w:eastAsia="zh-CN"/>
        </w:rPr>
        <w:fldChar w:fldCharType="end"/>
      </w:r>
      <w:bookmarkStart w:id="4" w:name="_GoBack"/>
      <w:bookmarkEnd w:id="4"/>
    </w:p>
    <w:p w:rsidR="006613B3" w:rsidRDefault="00EB633B" w:rsidP="00F20396">
      <w:pPr>
        <w:pStyle w:val="1"/>
        <w:tabs>
          <w:tab w:val="clear" w:pos="432"/>
          <w:tab w:val="left" w:pos="425"/>
        </w:tabs>
        <w:spacing w:before="156" w:after="156" w:line="360" w:lineRule="auto"/>
        <w:rPr>
          <w:lang w:eastAsia="zh-CN"/>
        </w:rPr>
      </w:pPr>
      <w:bookmarkStart w:id="5" w:name="_Toc26625658"/>
      <w:r>
        <w:rPr>
          <w:rFonts w:hint="eastAsia"/>
          <w:lang w:eastAsia="zh-CN"/>
        </w:rPr>
        <w:lastRenderedPageBreak/>
        <w:t>使用</w:t>
      </w:r>
      <w:proofErr w:type="spellStart"/>
      <w:r>
        <w:rPr>
          <w:rFonts w:hint="eastAsia"/>
          <w:lang w:eastAsia="zh-CN"/>
        </w:rPr>
        <w:t>cygwin</w:t>
      </w:r>
      <w:proofErr w:type="spellEnd"/>
      <w:r>
        <w:rPr>
          <w:rFonts w:hint="eastAsia"/>
          <w:lang w:eastAsia="zh-CN"/>
        </w:rPr>
        <w:t>编译报错，如何</w:t>
      </w:r>
      <w:r w:rsidR="00AE499F">
        <w:rPr>
          <w:rFonts w:hint="eastAsia"/>
          <w:lang w:eastAsia="zh-CN"/>
        </w:rPr>
        <w:t>处理</w:t>
      </w:r>
      <w:r>
        <w:rPr>
          <w:rFonts w:hint="eastAsia"/>
          <w:lang w:eastAsia="zh-CN"/>
        </w:rPr>
        <w:t>？</w:t>
      </w:r>
      <w:bookmarkEnd w:id="5"/>
    </w:p>
    <w:p w:rsidR="00D460C7" w:rsidRPr="00BE4D4C" w:rsidRDefault="00D104F6" w:rsidP="00F20396">
      <w:pPr>
        <w:pStyle w:val="2"/>
        <w:spacing w:before="156" w:after="156" w:line="360" w:lineRule="auto"/>
        <w:rPr>
          <w:lang w:eastAsia="zh-CN"/>
        </w:rPr>
      </w:pPr>
      <w:bookmarkStart w:id="6" w:name="_Toc26625659"/>
      <w:r>
        <w:rPr>
          <w:rFonts w:hint="eastAsia"/>
          <w:lang w:eastAsia="zh-CN"/>
        </w:rPr>
        <w:t>文件</w:t>
      </w:r>
      <w:r w:rsidR="00D418C2">
        <w:rPr>
          <w:rFonts w:hint="eastAsia"/>
          <w:lang w:eastAsia="zh-CN"/>
        </w:rPr>
        <w:t>路径错误</w:t>
      </w:r>
      <w:bookmarkEnd w:id="6"/>
    </w:p>
    <w:p w:rsidR="00A7485C" w:rsidRDefault="0029593D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错误提示“</w:t>
      </w:r>
      <w:r w:rsidR="00EF350D">
        <w:rPr>
          <w:rFonts w:hint="eastAsia"/>
          <w:lang w:eastAsia="zh-CN"/>
        </w:rPr>
        <w:t xml:space="preserve">-bash: </w:t>
      </w:r>
      <w:r w:rsidR="00A7485C" w:rsidRPr="00A7485C">
        <w:rPr>
          <w:lang w:eastAsia="zh-CN"/>
        </w:rPr>
        <w:t>./</w:t>
      </w:r>
      <w:proofErr w:type="spellStart"/>
      <w:r w:rsidR="00A7485C" w:rsidRPr="00A7485C">
        <w:rPr>
          <w:lang w:eastAsia="zh-CN"/>
        </w:rPr>
        <w:t>build.sh:No</w:t>
      </w:r>
      <w:proofErr w:type="spellEnd"/>
      <w:r w:rsidR="00A7485C" w:rsidRPr="00A7485C">
        <w:rPr>
          <w:lang w:eastAsia="zh-CN"/>
        </w:rPr>
        <w:t xml:space="preserve"> such file or directory</w:t>
      </w:r>
      <w:r>
        <w:rPr>
          <w:rFonts w:hint="eastAsia"/>
          <w:lang w:eastAsia="zh-CN"/>
        </w:rPr>
        <w:t>”，如下图</w:t>
      </w:r>
    </w:p>
    <w:p w:rsidR="0029593D" w:rsidRDefault="00EF350D" w:rsidP="00F20396">
      <w:pPr>
        <w:spacing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845810" cy="49657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C7" w:rsidRDefault="00D460C7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661112">
        <w:rPr>
          <w:rFonts w:hint="eastAsia"/>
          <w:lang w:eastAsia="zh-CN"/>
        </w:rPr>
        <w:t>请确认</w:t>
      </w:r>
      <w:proofErr w:type="spellStart"/>
      <w:r w:rsidR="00F90452" w:rsidRPr="00F90452">
        <w:rPr>
          <w:rFonts w:hint="eastAsia"/>
          <w:lang w:eastAsia="zh-CN"/>
        </w:rPr>
        <w:t>cygwin</w:t>
      </w:r>
      <w:proofErr w:type="spellEnd"/>
      <w:r w:rsidR="00F90452">
        <w:rPr>
          <w:rFonts w:hint="eastAsia"/>
          <w:lang w:eastAsia="zh-CN"/>
        </w:rPr>
        <w:t>命令窗口的当前路径是否正确。</w:t>
      </w:r>
    </w:p>
    <w:p w:rsidR="00F90452" w:rsidRDefault="00F90452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661112">
        <w:rPr>
          <w:rFonts w:hint="eastAsia"/>
          <w:lang w:eastAsia="zh-CN"/>
        </w:rPr>
        <w:t>请确认</w:t>
      </w:r>
      <w:r w:rsidR="003F33F7" w:rsidRPr="003F33F7">
        <w:rPr>
          <w:rFonts w:hint="eastAsia"/>
          <w:lang w:eastAsia="zh-CN"/>
        </w:rPr>
        <w:t>文件路径</w:t>
      </w:r>
      <w:r w:rsidR="00D462AD">
        <w:rPr>
          <w:rFonts w:hint="eastAsia"/>
          <w:lang w:eastAsia="zh-CN"/>
        </w:rPr>
        <w:t>，</w:t>
      </w:r>
      <w:r w:rsidR="003F33F7" w:rsidRPr="003F33F7">
        <w:rPr>
          <w:rFonts w:hint="eastAsia"/>
          <w:lang w:eastAsia="zh-CN"/>
        </w:rPr>
        <w:t>不能有特殊符号。</w:t>
      </w:r>
    </w:p>
    <w:p w:rsidR="00F01414" w:rsidRPr="00BE4D4C" w:rsidRDefault="00311A1E" w:rsidP="00F20396">
      <w:pPr>
        <w:pStyle w:val="2"/>
        <w:spacing w:before="156" w:after="156" w:line="360" w:lineRule="auto"/>
        <w:rPr>
          <w:lang w:eastAsia="zh-CN"/>
        </w:rPr>
      </w:pPr>
      <w:bookmarkStart w:id="7" w:name="_Toc26625660"/>
      <w:r>
        <w:rPr>
          <w:rFonts w:hint="eastAsia"/>
          <w:lang w:eastAsia="zh-CN"/>
        </w:rPr>
        <w:t>代码</w:t>
      </w:r>
      <w:r w:rsidR="00D04202">
        <w:rPr>
          <w:rFonts w:hint="eastAsia"/>
          <w:lang w:eastAsia="zh-CN"/>
        </w:rPr>
        <w:t>大小</w:t>
      </w:r>
      <w:r w:rsidR="00D104F6">
        <w:rPr>
          <w:rFonts w:hint="eastAsia"/>
          <w:lang w:eastAsia="zh-CN"/>
        </w:rPr>
        <w:t>超出范围</w:t>
      </w:r>
      <w:bookmarkEnd w:id="7"/>
    </w:p>
    <w:p w:rsidR="00E60A11" w:rsidRPr="00E60A11" w:rsidRDefault="00E60A11" w:rsidP="00F20396">
      <w:pPr>
        <w:spacing w:line="360" w:lineRule="auto"/>
        <w:rPr>
          <w:lang w:eastAsia="zh-CN"/>
        </w:rPr>
      </w:pPr>
      <w:r>
        <w:rPr>
          <w:rFonts w:hint="eastAsia"/>
        </w:rPr>
        <w:t>错误提示“‘</w:t>
      </w:r>
      <w:r>
        <w:rPr>
          <w:rFonts w:hint="eastAsia"/>
        </w:rPr>
        <w:t>.</w:t>
      </w:r>
      <w:proofErr w:type="spellStart"/>
      <w:r>
        <w:rPr>
          <w:rFonts w:hint="eastAsia"/>
        </w:rPr>
        <w:t>bank_sec</w:t>
      </w:r>
      <w:proofErr w:type="spellEnd"/>
      <w:r>
        <w:rPr>
          <w:rFonts w:hint="eastAsia"/>
        </w:rPr>
        <w:t>’</w:t>
      </w:r>
      <w:r>
        <w:rPr>
          <w:rFonts w:hint="eastAsia"/>
        </w:rPr>
        <w:t>will not fit in region</w:t>
      </w:r>
      <w:r>
        <w:rPr>
          <w:rFonts w:hint="eastAsia"/>
        </w:rPr>
        <w:t>‘</w:t>
      </w:r>
      <w:r>
        <w:rPr>
          <w:rFonts w:hint="eastAsia"/>
        </w:rPr>
        <w:t>BANK</w:t>
      </w:r>
      <w:r>
        <w:rPr>
          <w:rFonts w:hint="eastAsia"/>
        </w:rPr>
        <w:t>’”，如下图：</w:t>
      </w:r>
    </w:p>
    <w:p w:rsidR="00E60A11" w:rsidRPr="00E60A11" w:rsidRDefault="00E60A11" w:rsidP="00F20396">
      <w:pPr>
        <w:spacing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846277" cy="3231254"/>
            <wp:effectExtent l="19050" t="0" r="2073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22" cy="323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0E7" w:rsidRDefault="004C30E7" w:rsidP="00F20396">
      <w:pPr>
        <w:spacing w:line="360" w:lineRule="auto"/>
        <w:rPr>
          <w:lang w:eastAsia="zh-C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app</w:t>
      </w:r>
      <w:r>
        <w:rPr>
          <w:rFonts w:hint="eastAsia"/>
        </w:rPr>
        <w:t>文件夹下</w:t>
      </w:r>
      <w:r w:rsidR="001C7029">
        <w:rPr>
          <w:rFonts w:hint="eastAsia"/>
          <w:lang w:eastAsia="zh-CN"/>
        </w:rPr>
        <w:t>（不是</w:t>
      </w:r>
      <w:r w:rsidR="001C7029">
        <w:rPr>
          <w:rFonts w:hint="eastAsia"/>
          <w:lang w:eastAsia="zh-CN"/>
        </w:rPr>
        <w:t>build/out</w:t>
      </w:r>
      <w:r w:rsidR="001C7029">
        <w:rPr>
          <w:rFonts w:hint="eastAsia"/>
          <w:lang w:eastAsia="zh-CN"/>
        </w:rPr>
        <w:t>下）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sl.map</w:t>
      </w:r>
      <w:proofErr w:type="spellEnd"/>
      <w:r w:rsidR="0041328A">
        <w:rPr>
          <w:rFonts w:hint="eastAsia"/>
        </w:rPr>
        <w:t>文件</w:t>
      </w:r>
      <w:r w:rsidR="0041328A">
        <w:rPr>
          <w:rFonts w:hint="eastAsia"/>
          <w:lang w:eastAsia="zh-CN"/>
        </w:rPr>
        <w:t>。</w:t>
      </w:r>
    </w:p>
    <w:p w:rsidR="00F01414" w:rsidRDefault="0041328A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搜索内容“</w:t>
      </w:r>
      <w:r>
        <w:rPr>
          <w:rFonts w:hint="eastAsia"/>
        </w:rPr>
        <w:t>*fill*</w:t>
      </w:r>
      <w:r>
        <w:rPr>
          <w:rFonts w:hint="eastAsia"/>
        </w:rPr>
        <w:t>”，只选择在当前文件内</w:t>
      </w:r>
      <w:r>
        <w:rPr>
          <w:rFonts w:hint="eastAsia"/>
          <w:lang w:eastAsia="zh-CN"/>
        </w:rPr>
        <w:t>。</w:t>
      </w:r>
    </w:p>
    <w:p w:rsidR="0041328A" w:rsidRDefault="0041328A" w:rsidP="00F20396">
      <w:pPr>
        <w:spacing w:line="360" w:lineRule="auto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821045" cy="4373880"/>
            <wp:effectExtent l="1905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4D" w:rsidRDefault="00D86D4D" w:rsidP="00F20396">
      <w:pPr>
        <w:spacing w:line="360" w:lineRule="auto"/>
        <w:rPr>
          <w:lang w:eastAsia="zh-CN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）找到大小特别大</w:t>
      </w:r>
      <w:r>
        <w:rPr>
          <w:rFonts w:hint="eastAsia"/>
          <w:lang w:eastAsia="zh-CN"/>
        </w:rPr>
        <w:t>（超出</w:t>
      </w:r>
      <w:r>
        <w:rPr>
          <w:rFonts w:hint="eastAsia"/>
          <w:lang w:eastAsia="zh-CN"/>
        </w:rPr>
        <w:t>0x00c00000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的那一行</w:t>
      </w:r>
      <w:r w:rsidR="00D50849">
        <w:rPr>
          <w:rFonts w:hint="eastAsia"/>
          <w:lang w:eastAsia="zh-CN"/>
        </w:rPr>
        <w:t>。</w:t>
      </w:r>
    </w:p>
    <w:p w:rsidR="00D86D4D" w:rsidRPr="00F01414" w:rsidRDefault="00D86D4D" w:rsidP="00F20396">
      <w:pPr>
        <w:spacing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856311" cy="1080141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75" cy="108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B7" w:rsidRDefault="00D50849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sl.map</w:t>
      </w:r>
      <w:proofErr w:type="spellEnd"/>
      <w:r>
        <w:rPr>
          <w:rFonts w:hint="eastAsia"/>
        </w:rPr>
        <w:t>文件</w:t>
      </w:r>
      <w:r>
        <w:rPr>
          <w:rFonts w:hint="eastAsia"/>
          <w:lang w:eastAsia="zh-CN"/>
        </w:rPr>
        <w:t>。</w:t>
      </w:r>
    </w:p>
    <w:p w:rsidR="00D50849" w:rsidRDefault="00D50849" w:rsidP="00F20396">
      <w:pPr>
        <w:spacing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820761" cy="1344305"/>
            <wp:effectExtent l="19050" t="0" r="8539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4" cy="13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36" w:rsidRDefault="00761900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</w:t>
      </w:r>
      <w:r w:rsidR="00EE0B36">
        <w:rPr>
          <w:rFonts w:hint="eastAsia"/>
        </w:rPr>
        <w:t>可看出下一个是</w:t>
      </w:r>
      <w:r w:rsidR="00EE0B36">
        <w:rPr>
          <w:rFonts w:hint="eastAsia"/>
        </w:rPr>
        <w:t>bank11</w:t>
      </w:r>
      <w:r w:rsidR="00EE0B36">
        <w:rPr>
          <w:rFonts w:hint="eastAsia"/>
        </w:rPr>
        <w:t>，那么确认是</w:t>
      </w:r>
      <w:r w:rsidR="00EE0B36">
        <w:rPr>
          <w:rFonts w:hint="eastAsia"/>
        </w:rPr>
        <w:t>bank10</w:t>
      </w:r>
      <w:r w:rsidR="00EE0B36">
        <w:rPr>
          <w:rFonts w:hint="eastAsia"/>
        </w:rPr>
        <w:t>空间溢出了，需要在</w:t>
      </w:r>
      <w:r w:rsidR="00EE0B36">
        <w:rPr>
          <w:rFonts w:hint="eastAsia"/>
        </w:rPr>
        <w:t>.ld</w:t>
      </w:r>
      <w:r w:rsidR="00EE0B36">
        <w:rPr>
          <w:rFonts w:hint="eastAsia"/>
        </w:rPr>
        <w:t>文件中，将</w:t>
      </w:r>
      <w:r w:rsidR="00EE0B36">
        <w:rPr>
          <w:rFonts w:hint="eastAsia"/>
        </w:rPr>
        <w:t>bank10</w:t>
      </w:r>
      <w:r w:rsidR="00EE0B36">
        <w:rPr>
          <w:rFonts w:hint="eastAsia"/>
        </w:rPr>
        <w:t>的部分段名移出到其他</w:t>
      </w:r>
      <w:r w:rsidR="00EE0B36">
        <w:rPr>
          <w:rFonts w:hint="eastAsia"/>
        </w:rPr>
        <w:t>bank</w:t>
      </w:r>
      <w:r w:rsidR="00EE0B36">
        <w:rPr>
          <w:rFonts w:hint="eastAsia"/>
        </w:rPr>
        <w:t>内。</w:t>
      </w:r>
    </w:p>
    <w:p w:rsidR="008771CE" w:rsidRPr="00BE4D4C" w:rsidRDefault="008771CE" w:rsidP="00F20396">
      <w:pPr>
        <w:pStyle w:val="2"/>
        <w:spacing w:before="156" w:after="156" w:line="360" w:lineRule="auto"/>
        <w:rPr>
          <w:lang w:eastAsia="zh-CN"/>
        </w:rPr>
      </w:pPr>
      <w:bookmarkStart w:id="8" w:name="_Toc26625661"/>
      <w:r>
        <w:rPr>
          <w:rFonts w:hint="eastAsia"/>
          <w:lang w:eastAsia="zh-CN"/>
        </w:rPr>
        <w:t>变量</w:t>
      </w:r>
      <w:r w:rsidR="00C274CF">
        <w:rPr>
          <w:rFonts w:hint="eastAsia"/>
          <w:lang w:eastAsia="zh-CN"/>
        </w:rPr>
        <w:t>大小</w:t>
      </w:r>
      <w:r>
        <w:rPr>
          <w:rFonts w:hint="eastAsia"/>
          <w:lang w:eastAsia="zh-CN"/>
        </w:rPr>
        <w:t>超出范围</w:t>
      </w:r>
      <w:bookmarkEnd w:id="8"/>
    </w:p>
    <w:p w:rsidR="00F04CA8" w:rsidRPr="00E60A11" w:rsidRDefault="00F04CA8" w:rsidP="00F20396">
      <w:pPr>
        <w:spacing w:line="360" w:lineRule="auto"/>
        <w:rPr>
          <w:lang w:eastAsia="zh-CN"/>
        </w:rPr>
      </w:pPr>
      <w:r>
        <w:rPr>
          <w:rFonts w:hint="eastAsia"/>
        </w:rPr>
        <w:t>错误提示“</w:t>
      </w:r>
      <w:r>
        <w:rPr>
          <w:rFonts w:hint="eastAsia"/>
          <w:lang w:eastAsia="zh-CN"/>
        </w:rPr>
        <w:t xml:space="preserve">will not fit in region </w:t>
      </w:r>
      <w:r>
        <w:rPr>
          <w:lang w:eastAsia="zh-CN"/>
        </w:rPr>
        <w:t>‘</w:t>
      </w:r>
      <w:r>
        <w:rPr>
          <w:rFonts w:hint="eastAsia"/>
          <w:lang w:eastAsia="zh-CN"/>
        </w:rPr>
        <w:t>BSS</w:t>
      </w:r>
      <w:r>
        <w:rPr>
          <w:lang w:eastAsia="zh-CN"/>
        </w:rPr>
        <w:t>’</w:t>
      </w:r>
      <w:r>
        <w:rPr>
          <w:rFonts w:hint="eastAsia"/>
        </w:rPr>
        <w:t>”，如下图：</w:t>
      </w:r>
    </w:p>
    <w:p w:rsidR="00D418C2" w:rsidRDefault="00D418C2" w:rsidP="00F20396">
      <w:pPr>
        <w:spacing w:line="360" w:lineRule="auto"/>
        <w:rPr>
          <w:lang w:eastAsia="zh-CN"/>
        </w:rPr>
      </w:pPr>
    </w:p>
    <w:p w:rsidR="00F04CA8" w:rsidRDefault="00F04CA8" w:rsidP="00F20396">
      <w:pPr>
        <w:spacing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4210" cy="469519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36" w:rsidRPr="00A7485C" w:rsidRDefault="00F27248" w:rsidP="00F20396">
      <w:pPr>
        <w:spacing w:line="360" w:lineRule="auto"/>
        <w:rPr>
          <w:lang w:eastAsia="zh-CN"/>
        </w:rPr>
      </w:pPr>
      <w:r w:rsidRPr="00F27248">
        <w:rPr>
          <w:rFonts w:hint="eastAsia"/>
          <w:lang w:eastAsia="zh-CN"/>
        </w:rPr>
        <w:t>在文件</w:t>
      </w:r>
      <w:proofErr w:type="spellStart"/>
      <w:r w:rsidRPr="00F27248">
        <w:rPr>
          <w:rFonts w:hint="eastAsia"/>
          <w:lang w:eastAsia="zh-CN"/>
        </w:rPr>
        <w:t>FreeRTOSConfig.h</w:t>
      </w:r>
      <w:proofErr w:type="spellEnd"/>
      <w:r w:rsidRPr="00F27248">
        <w:rPr>
          <w:rFonts w:hint="eastAsia"/>
          <w:lang w:eastAsia="zh-CN"/>
        </w:rPr>
        <w:t>里，将宏</w:t>
      </w:r>
      <w:proofErr w:type="spellStart"/>
      <w:r w:rsidRPr="00F27248">
        <w:rPr>
          <w:rFonts w:hint="eastAsia"/>
          <w:lang w:eastAsia="zh-CN"/>
        </w:rPr>
        <w:t>configTOTAL_HEAP_SIZE</w:t>
      </w:r>
      <w:proofErr w:type="spellEnd"/>
      <w:r w:rsidRPr="00F27248">
        <w:rPr>
          <w:rFonts w:hint="eastAsia"/>
          <w:lang w:eastAsia="zh-CN"/>
        </w:rPr>
        <w:t>适当改小</w:t>
      </w:r>
      <w:r w:rsidR="000334E1">
        <w:rPr>
          <w:rFonts w:hint="eastAsia"/>
          <w:lang w:eastAsia="zh-CN"/>
        </w:rPr>
        <w:t>。</w:t>
      </w:r>
    </w:p>
    <w:p w:rsidR="004E35B0" w:rsidRDefault="004E35B0" w:rsidP="0009002D">
      <w:pPr>
        <w:pStyle w:val="1"/>
        <w:spacing w:before="156" w:after="156"/>
        <w:jc w:val="left"/>
        <w:rPr>
          <w:rFonts w:hint="eastAsia"/>
          <w:lang w:eastAsia="zh-CN"/>
        </w:rPr>
      </w:pPr>
      <w:bookmarkStart w:id="9" w:name="_Toc26625662"/>
      <w:r>
        <w:rPr>
          <w:rFonts w:hint="eastAsia"/>
          <w:lang w:eastAsia="zh-CN"/>
        </w:rPr>
        <w:lastRenderedPageBreak/>
        <w:t>编译工具链有</w:t>
      </w:r>
      <w:r w:rsidRPr="004E35B0">
        <w:rPr>
          <w:lang w:eastAsia="zh-CN"/>
        </w:rPr>
        <w:t>toolchain-7.3.1.tar.bz2</w:t>
      </w:r>
      <w:r>
        <w:rPr>
          <w:rFonts w:hint="eastAsia"/>
          <w:lang w:eastAsia="zh-CN"/>
        </w:rPr>
        <w:t>和</w:t>
      </w:r>
      <w:r w:rsidRPr="004E35B0">
        <w:rPr>
          <w:lang w:eastAsia="zh-CN"/>
        </w:rPr>
        <w:t>toolchain-7.3.1-e20.tar.bz2</w:t>
      </w:r>
      <w:r>
        <w:rPr>
          <w:rFonts w:hint="eastAsia"/>
          <w:lang w:eastAsia="zh-CN"/>
        </w:rPr>
        <w:t>共两个版本，有何区别？</w:t>
      </w:r>
      <w:bookmarkEnd w:id="9"/>
    </w:p>
    <w:p w:rsidR="0009002D" w:rsidRDefault="007C61F4" w:rsidP="00283D1C">
      <w:pPr>
        <w:spacing w:line="360" w:lineRule="auto"/>
        <w:rPr>
          <w:rFonts w:hint="eastAsia"/>
          <w:lang w:eastAsia="zh-CN"/>
        </w:rPr>
      </w:pPr>
      <w:r w:rsidRPr="004E35B0">
        <w:rPr>
          <w:lang w:eastAsia="zh-CN"/>
        </w:rPr>
        <w:t>toolchain-7.3.1.tar.bz2</w:t>
      </w:r>
      <w:r>
        <w:rPr>
          <w:rFonts w:hint="eastAsia"/>
          <w:lang w:eastAsia="zh-CN"/>
        </w:rPr>
        <w:t>工具链，用于</w:t>
      </w:r>
      <w:r>
        <w:rPr>
          <w:rFonts w:hint="eastAsia"/>
          <w:lang w:eastAsia="zh-CN"/>
        </w:rPr>
        <w:t>SDK v1.2</w:t>
      </w:r>
      <w:r w:rsidR="00E1263E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更早版本；</w:t>
      </w:r>
    </w:p>
    <w:p w:rsidR="00C84B6B" w:rsidRDefault="00C84B6B" w:rsidP="00283D1C">
      <w:pPr>
        <w:spacing w:line="360" w:lineRule="auto"/>
        <w:rPr>
          <w:rFonts w:hint="eastAsia"/>
          <w:lang w:eastAsia="zh-CN"/>
        </w:rPr>
      </w:pPr>
      <w:r w:rsidRPr="004E35B0">
        <w:rPr>
          <w:lang w:eastAsia="zh-CN"/>
        </w:rPr>
        <w:t>toolchain-7.3.1-e20.tar.bz2</w:t>
      </w:r>
      <w:r>
        <w:rPr>
          <w:rFonts w:hint="eastAsia"/>
          <w:lang w:eastAsia="zh-CN"/>
        </w:rPr>
        <w:t>工具链，用于</w:t>
      </w:r>
      <w:r>
        <w:rPr>
          <w:rFonts w:hint="eastAsia"/>
          <w:lang w:eastAsia="zh-CN"/>
        </w:rPr>
        <w:t>SDK v1.3</w:t>
      </w:r>
      <w:r w:rsidR="00E1263E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更新版本。</w:t>
      </w:r>
    </w:p>
    <w:p w:rsidR="003745D9" w:rsidRDefault="009D05ED" w:rsidP="00283D1C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请特别注意，</w:t>
      </w:r>
      <w:r w:rsidR="003745D9">
        <w:rPr>
          <w:rFonts w:hint="eastAsia"/>
          <w:lang w:eastAsia="zh-CN"/>
        </w:rPr>
        <w:t>如果用错版本，代码编译后不能正常运行</w:t>
      </w:r>
      <w:r>
        <w:rPr>
          <w:rFonts w:hint="eastAsia"/>
          <w:lang w:eastAsia="zh-CN"/>
        </w:rPr>
        <w:t>。</w:t>
      </w:r>
    </w:p>
    <w:p w:rsidR="007C61F4" w:rsidRPr="0009002D" w:rsidRDefault="007C61F4" w:rsidP="0009002D">
      <w:pPr>
        <w:rPr>
          <w:rFonts w:hint="eastAsia"/>
          <w:lang w:eastAsia="zh-CN"/>
        </w:rPr>
      </w:pPr>
    </w:p>
    <w:p w:rsidR="00857B1B" w:rsidRPr="00857B1B" w:rsidRDefault="00857B1B" w:rsidP="00857B1B">
      <w:pPr>
        <w:pStyle w:val="1"/>
        <w:spacing w:before="156" w:after="156"/>
      </w:pPr>
      <w:bookmarkStart w:id="10" w:name="_Toc26625663"/>
      <w:r w:rsidRPr="00857B1B">
        <w:rPr>
          <w:rFonts w:hint="eastAsia"/>
        </w:rPr>
        <w:lastRenderedPageBreak/>
        <w:t>如何将</w:t>
      </w:r>
      <w:r w:rsidR="00C8058E">
        <w:rPr>
          <w:rFonts w:hint="eastAsia"/>
          <w:lang w:eastAsia="zh-CN"/>
        </w:rPr>
        <w:t>用户</w:t>
      </w:r>
      <w:r w:rsidRPr="00857B1B">
        <w:rPr>
          <w:rFonts w:hint="eastAsia"/>
        </w:rPr>
        <w:t>代码打包成库？</w:t>
      </w:r>
      <w:bookmarkEnd w:id="10"/>
    </w:p>
    <w:p w:rsidR="00857B1B" w:rsidRDefault="00857B1B" w:rsidP="00857B1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当用户需要外发代码时，例如提供代码给原厂用于分析问题，或者提供代码给下级客户用于开发，但又不希望公开</w:t>
      </w:r>
      <w:r w:rsidR="00575BE0">
        <w:rPr>
          <w:rFonts w:hint="eastAsia"/>
          <w:lang w:eastAsia="zh-CN"/>
        </w:rPr>
        <w:t>用户自行</w:t>
      </w:r>
      <w:r>
        <w:rPr>
          <w:rFonts w:hint="eastAsia"/>
          <w:lang w:eastAsia="zh-CN"/>
        </w:rPr>
        <w:t>开发的某些核心代码，可以将相关文件打包成库（</w:t>
      </w:r>
      <w:r>
        <w:rPr>
          <w:rFonts w:hint="eastAsia"/>
          <w:lang w:eastAsia="zh-CN"/>
        </w:rPr>
        <w:t>.a</w:t>
      </w:r>
      <w:r>
        <w:rPr>
          <w:rFonts w:hint="eastAsia"/>
          <w:lang w:eastAsia="zh-CN"/>
        </w:rPr>
        <w:t>格式库文件）。</w:t>
      </w:r>
    </w:p>
    <w:p w:rsidR="00857B1B" w:rsidRDefault="00857B1B" w:rsidP="00857B1B">
      <w:p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）修改</w:t>
      </w:r>
      <w:r>
        <w:rPr>
          <w:rFonts w:hint="eastAsia"/>
          <w:lang w:eastAsia="zh-CN"/>
        </w:rPr>
        <w:t>app/</w:t>
      </w:r>
      <w:proofErr w:type="spellStart"/>
      <w:r>
        <w:rPr>
          <w:rFonts w:hint="eastAsia"/>
          <w:lang w:eastAsia="zh-CN"/>
        </w:rPr>
        <w:t>Makefile</w:t>
      </w:r>
      <w:proofErr w:type="spellEnd"/>
      <w:r>
        <w:rPr>
          <w:rFonts w:hint="eastAsia"/>
          <w:lang w:eastAsia="zh-CN"/>
        </w:rPr>
        <w:t>，如下图箭头处内容：</w:t>
      </w:r>
    </w:p>
    <w:p w:rsidR="00857B1B" w:rsidRDefault="00857B1B" w:rsidP="00857B1B">
      <w:pPr>
        <w:spacing w:line="36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065227" cy="1542422"/>
            <wp:effectExtent l="19050" t="0" r="0" b="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67" cy="154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1B" w:rsidRDefault="00857B1B" w:rsidP="00857B1B">
      <w:p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）编译使用命令“</w:t>
      </w:r>
      <w:r>
        <w:rPr>
          <w:rFonts w:hint="eastAsia"/>
          <w:lang w:eastAsia="zh-CN"/>
        </w:rPr>
        <w:t>./</w:t>
      </w:r>
      <w:proofErr w:type="spellStart"/>
      <w:r>
        <w:rPr>
          <w:rFonts w:hint="eastAsia"/>
          <w:lang w:eastAsia="zh-CN"/>
        </w:rPr>
        <w:t>build.sh</w:t>
      </w:r>
      <w:proofErr w:type="spellEnd"/>
      <w:r>
        <w:rPr>
          <w:rFonts w:hint="eastAsia"/>
          <w:lang w:eastAsia="zh-CN"/>
        </w:rPr>
        <w:t xml:space="preserve">  customer  app</w:t>
      </w:r>
      <w:r>
        <w:rPr>
          <w:rFonts w:hint="eastAsia"/>
          <w:lang w:eastAsia="zh-CN"/>
        </w:rPr>
        <w:t>”，生成</w:t>
      </w:r>
      <w:proofErr w:type="spellStart"/>
      <w:r>
        <w:rPr>
          <w:rFonts w:hint="eastAsia"/>
          <w:lang w:eastAsia="zh-CN"/>
        </w:rPr>
        <w:t>libcustomer.a</w:t>
      </w:r>
      <w:proofErr w:type="spellEnd"/>
      <w:r>
        <w:rPr>
          <w:rFonts w:hint="eastAsia"/>
          <w:lang w:eastAsia="zh-CN"/>
        </w:rPr>
        <w:t>库文件（在</w:t>
      </w:r>
      <w:r>
        <w:rPr>
          <w:rFonts w:hint="eastAsia"/>
          <w:lang w:eastAsia="zh-CN"/>
        </w:rPr>
        <w:t>lib</w:t>
      </w:r>
      <w:r>
        <w:rPr>
          <w:rFonts w:hint="eastAsia"/>
          <w:lang w:eastAsia="zh-CN"/>
        </w:rPr>
        <w:t>文件夹中）。</w:t>
      </w:r>
    </w:p>
    <w:p w:rsidR="00857B1B" w:rsidRPr="00A03BE9" w:rsidRDefault="00857B1B" w:rsidP="00857B1B">
      <w:p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）外发代码时提供</w:t>
      </w:r>
      <w:proofErr w:type="spellStart"/>
      <w:r>
        <w:rPr>
          <w:rFonts w:hint="eastAsia"/>
          <w:lang w:eastAsia="zh-CN"/>
        </w:rPr>
        <w:t>libcustomer.a</w:t>
      </w:r>
      <w:proofErr w:type="spellEnd"/>
      <w:r>
        <w:rPr>
          <w:rFonts w:hint="eastAsia"/>
          <w:lang w:eastAsia="zh-CN"/>
        </w:rPr>
        <w:t>库文件，不再需要提供</w:t>
      </w:r>
      <w:r>
        <w:rPr>
          <w:rFonts w:hint="eastAsia"/>
          <w:lang w:eastAsia="zh-CN"/>
        </w:rPr>
        <w:t>customer</w:t>
      </w:r>
      <w:r>
        <w:rPr>
          <w:rFonts w:hint="eastAsia"/>
          <w:lang w:eastAsia="zh-CN"/>
        </w:rPr>
        <w:t>中文件。</w:t>
      </w:r>
    </w:p>
    <w:p w:rsidR="00117132" w:rsidRDefault="00117132" w:rsidP="00857B1B">
      <w:pPr>
        <w:pStyle w:val="1"/>
        <w:spacing w:before="156" w:after="156"/>
        <w:rPr>
          <w:lang w:eastAsia="zh-CN"/>
        </w:rPr>
      </w:pPr>
      <w:bookmarkStart w:id="11" w:name="_Toc26625664"/>
      <w:r>
        <w:rPr>
          <w:rFonts w:hint="eastAsia"/>
          <w:lang w:eastAsia="zh-CN"/>
        </w:rPr>
        <w:lastRenderedPageBreak/>
        <w:t>如何进入升级</w:t>
      </w:r>
      <w:r w:rsidR="007F724D">
        <w:rPr>
          <w:rFonts w:hint="eastAsia"/>
          <w:lang w:eastAsia="zh-CN"/>
        </w:rPr>
        <w:t>流程</w:t>
      </w:r>
      <w:r w:rsidR="00DA266D">
        <w:rPr>
          <w:rFonts w:hint="eastAsia"/>
          <w:lang w:eastAsia="zh-CN"/>
        </w:rPr>
        <w:t>？</w:t>
      </w:r>
      <w:bookmarkEnd w:id="11"/>
    </w:p>
    <w:p w:rsidR="00662350" w:rsidRDefault="00AC026B" w:rsidP="00913CC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需要按以下操作</w:t>
      </w:r>
      <w:r w:rsidR="006E5168">
        <w:rPr>
          <w:rFonts w:hint="eastAsia"/>
          <w:lang w:eastAsia="zh-CN"/>
        </w:rPr>
        <w:t>步骤</w:t>
      </w:r>
      <w:r w:rsidR="004041B7">
        <w:rPr>
          <w:rFonts w:hint="eastAsia"/>
          <w:lang w:eastAsia="zh-CN"/>
        </w:rPr>
        <w:t>，且有先后顺序</w:t>
      </w:r>
      <w:r w:rsidR="00913CC0">
        <w:rPr>
          <w:rFonts w:hint="eastAsia"/>
          <w:lang w:eastAsia="zh-CN"/>
        </w:rPr>
        <w:t>：</w:t>
      </w:r>
    </w:p>
    <w:p w:rsidR="00662350" w:rsidRDefault="00662350" w:rsidP="00913CC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BE0596">
        <w:rPr>
          <w:rFonts w:hint="eastAsia"/>
          <w:lang w:eastAsia="zh-CN"/>
        </w:rPr>
        <w:t>拉低</w:t>
      </w:r>
      <w:r w:rsidR="00BE0596">
        <w:rPr>
          <w:rFonts w:hint="eastAsia"/>
          <w:lang w:eastAsia="zh-CN"/>
        </w:rPr>
        <w:t>PB9</w:t>
      </w:r>
      <w:r>
        <w:rPr>
          <w:rFonts w:hint="eastAsia"/>
          <w:lang w:eastAsia="zh-CN"/>
        </w:rPr>
        <w:t>；</w:t>
      </w:r>
    </w:p>
    <w:p w:rsidR="00662350" w:rsidRDefault="00662350" w:rsidP="00913CC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proofErr w:type="spellStart"/>
      <w:r w:rsidR="00BE0596">
        <w:rPr>
          <w:rFonts w:hint="eastAsia"/>
          <w:lang w:eastAsia="zh-CN"/>
        </w:rPr>
        <w:t>usb</w:t>
      </w:r>
      <w:proofErr w:type="spellEnd"/>
      <w:r w:rsidR="00BE0596">
        <w:rPr>
          <w:rFonts w:hint="eastAsia"/>
          <w:lang w:eastAsia="zh-CN"/>
        </w:rPr>
        <w:t>线连接</w:t>
      </w:r>
      <w:r w:rsidR="00BE0596"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；</w:t>
      </w:r>
    </w:p>
    <w:p w:rsidR="00662350" w:rsidRDefault="00662350" w:rsidP="00913CC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BE0596">
        <w:rPr>
          <w:rFonts w:hint="eastAsia"/>
          <w:lang w:eastAsia="zh-CN"/>
        </w:rPr>
        <w:t>上电开机</w:t>
      </w:r>
      <w:r w:rsidR="00D3411C">
        <w:rPr>
          <w:rFonts w:hint="eastAsia"/>
          <w:lang w:eastAsia="zh-CN"/>
        </w:rPr>
        <w:t>/</w:t>
      </w:r>
      <w:r w:rsidR="00D3411C">
        <w:rPr>
          <w:rFonts w:hint="eastAsia"/>
          <w:lang w:eastAsia="zh-CN"/>
        </w:rPr>
        <w:t>复位</w:t>
      </w:r>
      <w:r>
        <w:rPr>
          <w:rFonts w:hint="eastAsia"/>
          <w:lang w:eastAsia="zh-CN"/>
        </w:rPr>
        <w:t>；</w:t>
      </w:r>
    </w:p>
    <w:p w:rsidR="00BE0596" w:rsidRDefault="00662350" w:rsidP="00913CC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BE0596">
        <w:rPr>
          <w:rFonts w:hint="eastAsia"/>
          <w:lang w:eastAsia="zh-CN"/>
        </w:rPr>
        <w:t>拉高</w:t>
      </w:r>
      <w:r w:rsidR="00BE0596">
        <w:rPr>
          <w:rFonts w:hint="eastAsia"/>
          <w:lang w:eastAsia="zh-CN"/>
        </w:rPr>
        <w:t>PB9</w:t>
      </w:r>
      <w:r w:rsidR="00BE0596">
        <w:rPr>
          <w:rFonts w:hint="eastAsia"/>
          <w:lang w:eastAsia="zh-CN"/>
        </w:rPr>
        <w:t>。</w:t>
      </w:r>
    </w:p>
    <w:p w:rsidR="0003728F" w:rsidRDefault="0055749A" w:rsidP="00913CC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在无电池连接时，</w:t>
      </w:r>
      <w:r w:rsidR="00B11859">
        <w:rPr>
          <w:rFonts w:hint="eastAsia"/>
          <w:lang w:eastAsia="zh-CN"/>
        </w:rPr>
        <w:t>可以直接执行上述操作步骤</w:t>
      </w:r>
      <w:r w:rsidR="006613CC">
        <w:rPr>
          <w:rFonts w:hint="eastAsia"/>
          <w:lang w:eastAsia="zh-CN"/>
        </w:rPr>
        <w:t>。</w:t>
      </w:r>
    </w:p>
    <w:p w:rsidR="006613CC" w:rsidRDefault="00111042" w:rsidP="00913CC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在有电池连接</w:t>
      </w:r>
      <w:r w:rsidR="0037157A">
        <w:rPr>
          <w:rFonts w:hint="eastAsia"/>
          <w:lang w:eastAsia="zh-CN"/>
        </w:rPr>
        <w:t>且不断电</w:t>
      </w:r>
      <w:r>
        <w:rPr>
          <w:rFonts w:hint="eastAsia"/>
          <w:lang w:eastAsia="zh-CN"/>
        </w:rPr>
        <w:t>时，</w:t>
      </w:r>
      <w:r w:rsidR="00D25566">
        <w:rPr>
          <w:rFonts w:hint="eastAsia"/>
          <w:lang w:eastAsia="zh-CN"/>
        </w:rPr>
        <w:t>需要先按</w:t>
      </w:r>
      <w:r w:rsidR="00D25566">
        <w:rPr>
          <w:rFonts w:hint="eastAsia"/>
          <w:lang w:eastAsia="zh-CN"/>
        </w:rPr>
        <w:t>ONOFF</w:t>
      </w:r>
      <w:r w:rsidR="00D25566">
        <w:rPr>
          <w:rFonts w:hint="eastAsia"/>
          <w:lang w:eastAsia="zh-CN"/>
        </w:rPr>
        <w:t>键关机</w:t>
      </w:r>
      <w:r w:rsidR="00C15998">
        <w:rPr>
          <w:rFonts w:hint="eastAsia"/>
          <w:lang w:eastAsia="zh-CN"/>
        </w:rPr>
        <w:t>。如果</w:t>
      </w:r>
      <w:proofErr w:type="spellStart"/>
      <w:r w:rsidR="00C15998">
        <w:rPr>
          <w:rFonts w:hint="eastAsia"/>
          <w:lang w:eastAsia="zh-CN"/>
        </w:rPr>
        <w:t>usb</w:t>
      </w:r>
      <w:proofErr w:type="spellEnd"/>
      <w:r w:rsidR="00C15998">
        <w:rPr>
          <w:rFonts w:hint="eastAsia"/>
          <w:lang w:eastAsia="zh-CN"/>
        </w:rPr>
        <w:t xml:space="preserve"> 5v</w:t>
      </w:r>
      <w:r w:rsidR="00C15998">
        <w:rPr>
          <w:rFonts w:hint="eastAsia"/>
          <w:lang w:eastAsia="zh-CN"/>
        </w:rPr>
        <w:t>是</w:t>
      </w:r>
      <w:r w:rsidR="00AF34E2">
        <w:rPr>
          <w:rFonts w:hint="eastAsia"/>
          <w:lang w:eastAsia="zh-CN"/>
        </w:rPr>
        <w:t>连</w:t>
      </w:r>
      <w:r w:rsidR="00C15998">
        <w:rPr>
          <w:rFonts w:hint="eastAsia"/>
          <w:lang w:eastAsia="zh-CN"/>
        </w:rPr>
        <w:t>接</w:t>
      </w:r>
      <w:proofErr w:type="spellStart"/>
      <w:r w:rsidR="00C15998">
        <w:rPr>
          <w:rFonts w:hint="eastAsia"/>
          <w:lang w:eastAsia="zh-CN"/>
        </w:rPr>
        <w:t>vbus</w:t>
      </w:r>
      <w:proofErr w:type="spellEnd"/>
      <w:r w:rsidR="00C15998">
        <w:rPr>
          <w:rFonts w:hint="eastAsia"/>
          <w:lang w:eastAsia="zh-CN"/>
        </w:rPr>
        <w:t>，</w:t>
      </w:r>
      <w:r w:rsidR="00A648DB">
        <w:rPr>
          <w:rFonts w:hint="eastAsia"/>
          <w:lang w:eastAsia="zh-CN"/>
        </w:rPr>
        <w:t>可以</w:t>
      </w:r>
      <w:r w:rsidR="00C15998">
        <w:rPr>
          <w:rFonts w:hint="eastAsia"/>
          <w:lang w:eastAsia="zh-CN"/>
        </w:rPr>
        <w:t>直接执行上述操作</w:t>
      </w:r>
      <w:r w:rsidR="0090351F">
        <w:rPr>
          <w:rFonts w:hint="eastAsia"/>
          <w:lang w:eastAsia="zh-CN"/>
        </w:rPr>
        <w:t>步骤</w:t>
      </w:r>
      <w:r w:rsidR="00A648DB">
        <w:rPr>
          <w:rFonts w:hint="eastAsia"/>
          <w:lang w:eastAsia="zh-CN"/>
        </w:rPr>
        <w:t>；</w:t>
      </w:r>
      <w:r w:rsidR="00483437">
        <w:rPr>
          <w:rFonts w:hint="eastAsia"/>
          <w:lang w:eastAsia="zh-CN"/>
        </w:rPr>
        <w:t>如果</w:t>
      </w:r>
      <w:proofErr w:type="spellStart"/>
      <w:r w:rsidR="004F1F01">
        <w:rPr>
          <w:rFonts w:hint="eastAsia"/>
          <w:lang w:eastAsia="zh-CN"/>
        </w:rPr>
        <w:t>usb</w:t>
      </w:r>
      <w:proofErr w:type="spellEnd"/>
      <w:r w:rsidR="004F1F01">
        <w:rPr>
          <w:rFonts w:hint="eastAsia"/>
          <w:lang w:eastAsia="zh-CN"/>
        </w:rPr>
        <w:t xml:space="preserve"> 5v</w:t>
      </w:r>
      <w:r w:rsidR="00483437">
        <w:rPr>
          <w:rFonts w:hint="eastAsia"/>
          <w:lang w:eastAsia="zh-CN"/>
        </w:rPr>
        <w:t>是</w:t>
      </w:r>
      <w:r w:rsidR="00D159E2">
        <w:rPr>
          <w:rFonts w:hint="eastAsia"/>
          <w:lang w:eastAsia="zh-CN"/>
        </w:rPr>
        <w:t>其他连接方式，在上述</w:t>
      </w:r>
      <w:r w:rsidR="0090351F">
        <w:rPr>
          <w:rFonts w:hint="eastAsia"/>
          <w:lang w:eastAsia="zh-CN"/>
        </w:rPr>
        <w:t>步骤</w:t>
      </w:r>
      <w:r w:rsidR="00D159E2">
        <w:rPr>
          <w:rFonts w:hint="eastAsia"/>
          <w:lang w:eastAsia="zh-CN"/>
        </w:rPr>
        <w:t>（</w:t>
      </w:r>
      <w:r w:rsidR="00D159E2">
        <w:rPr>
          <w:rFonts w:hint="eastAsia"/>
          <w:lang w:eastAsia="zh-CN"/>
        </w:rPr>
        <w:t>3</w:t>
      </w:r>
      <w:r w:rsidR="00D159E2">
        <w:rPr>
          <w:rFonts w:hint="eastAsia"/>
          <w:lang w:eastAsia="zh-CN"/>
        </w:rPr>
        <w:t>）</w:t>
      </w:r>
      <w:r w:rsidR="00483437">
        <w:rPr>
          <w:rFonts w:hint="eastAsia"/>
          <w:lang w:eastAsia="zh-CN"/>
        </w:rPr>
        <w:t>中，需要超长按</w:t>
      </w:r>
      <w:r w:rsidR="00483437">
        <w:rPr>
          <w:rFonts w:hint="eastAsia"/>
          <w:lang w:eastAsia="zh-CN"/>
        </w:rPr>
        <w:t>ONOFF</w:t>
      </w:r>
      <w:r w:rsidR="00483437">
        <w:rPr>
          <w:rFonts w:hint="eastAsia"/>
          <w:lang w:eastAsia="zh-CN"/>
        </w:rPr>
        <w:t>键</w:t>
      </w:r>
      <w:r w:rsidR="00483437">
        <w:rPr>
          <w:rFonts w:hint="eastAsia"/>
          <w:lang w:eastAsia="zh-CN"/>
        </w:rPr>
        <w:t>8S</w:t>
      </w:r>
      <w:r w:rsidR="00AB58A9">
        <w:rPr>
          <w:rFonts w:hint="eastAsia"/>
          <w:lang w:eastAsia="zh-CN"/>
        </w:rPr>
        <w:t>以</w:t>
      </w:r>
      <w:r w:rsidR="00483437">
        <w:rPr>
          <w:rFonts w:hint="eastAsia"/>
          <w:lang w:eastAsia="zh-CN"/>
        </w:rPr>
        <w:t>复位系统</w:t>
      </w:r>
      <w:r w:rsidR="00D25566">
        <w:rPr>
          <w:rFonts w:hint="eastAsia"/>
          <w:lang w:eastAsia="zh-CN"/>
        </w:rPr>
        <w:t>。</w:t>
      </w:r>
    </w:p>
    <w:p w:rsidR="00D45935" w:rsidRDefault="00D45935" w:rsidP="00913CC0">
      <w:pPr>
        <w:spacing w:line="360" w:lineRule="auto"/>
        <w:rPr>
          <w:lang w:eastAsia="zh-CN"/>
        </w:rPr>
      </w:pPr>
    </w:p>
    <w:p w:rsidR="003D089F" w:rsidRPr="003D089F" w:rsidRDefault="003D089F" w:rsidP="003D089F">
      <w:pPr>
        <w:rPr>
          <w:lang w:eastAsia="zh-CN"/>
        </w:rPr>
      </w:pPr>
    </w:p>
    <w:p w:rsidR="007379CE" w:rsidRDefault="007379CE" w:rsidP="00857B1B">
      <w:pPr>
        <w:pStyle w:val="1"/>
        <w:spacing w:before="156" w:after="156"/>
        <w:rPr>
          <w:lang w:eastAsia="zh-CN"/>
        </w:rPr>
      </w:pPr>
      <w:bookmarkStart w:id="12" w:name="_Toc26625665"/>
      <w:r>
        <w:rPr>
          <w:rFonts w:hint="eastAsia"/>
          <w:lang w:eastAsia="zh-CN"/>
        </w:rPr>
        <w:lastRenderedPageBreak/>
        <w:t>如何</w:t>
      </w:r>
      <w:r w:rsidR="00211ED6">
        <w:rPr>
          <w:rFonts w:hint="eastAsia"/>
          <w:lang w:eastAsia="zh-CN"/>
        </w:rPr>
        <w:t>开调试</w:t>
      </w:r>
      <w:r>
        <w:rPr>
          <w:rFonts w:hint="eastAsia"/>
          <w:lang w:eastAsia="zh-CN"/>
        </w:rPr>
        <w:t>打印？</w:t>
      </w:r>
      <w:bookmarkEnd w:id="12"/>
    </w:p>
    <w:p w:rsidR="00037F80" w:rsidRDefault="00037F80" w:rsidP="00037F80">
      <w:pPr>
        <w:spacing w:line="360" w:lineRule="auto"/>
        <w:ind w:firstLineChars="0"/>
      </w:pPr>
      <w:bookmarkStart w:id="13" w:name="_Toc26019618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关配置</w:t>
      </w:r>
      <w:bookmarkEnd w:id="13"/>
    </w:p>
    <w:p w:rsidR="00037F80" w:rsidRDefault="00037F80" w:rsidP="00037F80">
      <w:pPr>
        <w:spacing w:line="360" w:lineRule="auto"/>
        <w:ind w:firstLineChars="0"/>
      </w:pPr>
      <w:r>
        <w:rPr>
          <w:rFonts w:hint="eastAsia"/>
        </w:rPr>
        <w:t>在文件</w:t>
      </w:r>
      <w:proofErr w:type="spellStart"/>
      <w:r>
        <w:rPr>
          <w:rFonts w:hint="eastAsia"/>
        </w:rPr>
        <w:t>xx_sys_config.h</w:t>
      </w:r>
      <w:proofErr w:type="spellEnd"/>
      <w:r>
        <w:rPr>
          <w:rFonts w:hint="eastAsia"/>
        </w:rPr>
        <w:t>里</w:t>
      </w:r>
      <w:r>
        <w:rPr>
          <w:rFonts w:hint="eastAsia"/>
        </w:rPr>
        <w:t xml:space="preserve">debug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一栏，宏定义</w:t>
      </w:r>
      <w:r>
        <w:t>DEBUG_LOG_EN</w:t>
      </w:r>
      <w:r>
        <w:rPr>
          <w:rFonts w:hint="eastAsia"/>
        </w:rPr>
        <w:t>配置为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37F80" w:rsidRDefault="00037F80" w:rsidP="00037F80">
      <w:pPr>
        <w:spacing w:line="360" w:lineRule="auto"/>
      </w:pPr>
      <w:r>
        <w:rPr>
          <w:rFonts w:hint="eastAsia"/>
        </w:rPr>
        <w:t>在文件</w:t>
      </w:r>
      <w:proofErr w:type="spellStart"/>
      <w:r>
        <w:rPr>
          <w:rFonts w:hint="eastAsia"/>
        </w:rPr>
        <w:t>xx_user_config.h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一栏，宏定义</w:t>
      </w:r>
      <w:r>
        <w:t>UART0_EN</w:t>
      </w:r>
      <w:r>
        <w:rPr>
          <w:rFonts w:hint="eastAsia"/>
        </w:rPr>
        <w:t>配置为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37F80" w:rsidRDefault="007E04F0" w:rsidP="00037F80">
      <w:pPr>
        <w:spacing w:line="360" w:lineRule="auto"/>
      </w:pPr>
      <w:bookmarkStart w:id="14" w:name="_Toc26019619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037F80">
        <w:rPr>
          <w:rFonts w:hint="eastAsia"/>
        </w:rPr>
        <w:t>IO</w:t>
      </w:r>
      <w:r w:rsidR="00037F80">
        <w:rPr>
          <w:rFonts w:hint="eastAsia"/>
        </w:rPr>
        <w:t>配置</w:t>
      </w:r>
      <w:bookmarkEnd w:id="14"/>
    </w:p>
    <w:p w:rsidR="00037F80" w:rsidRDefault="00037F80" w:rsidP="00037F80">
      <w:pPr>
        <w:spacing w:line="360" w:lineRule="auto"/>
        <w:rPr>
          <w:lang w:eastAsia="zh-CN"/>
        </w:rPr>
      </w:pPr>
      <w:r>
        <w:rPr>
          <w:rFonts w:hint="eastAsia"/>
        </w:rPr>
        <w:t>宏定义</w:t>
      </w:r>
      <w:r>
        <w:t>UART0_TX_PIN_SEL</w:t>
      </w:r>
      <w:r>
        <w:rPr>
          <w:rFonts w:hint="eastAsia"/>
        </w:rPr>
        <w:t>配置打印输出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037F80" w:rsidRDefault="007E04F0" w:rsidP="00037F80">
      <w:pPr>
        <w:spacing w:line="360" w:lineRule="auto"/>
      </w:pPr>
      <w:bookmarkStart w:id="15" w:name="_Toc26019620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037F80">
        <w:rPr>
          <w:rFonts w:hint="eastAsia"/>
        </w:rPr>
        <w:t>波特率配置</w:t>
      </w:r>
      <w:bookmarkEnd w:id="15"/>
    </w:p>
    <w:p w:rsidR="00037F80" w:rsidRDefault="00037F80" w:rsidP="00037F80">
      <w:pPr>
        <w:spacing w:line="360" w:lineRule="auto"/>
      </w:pPr>
      <w:r>
        <w:rPr>
          <w:rFonts w:hint="eastAsia"/>
        </w:rPr>
        <w:t>宏定义</w:t>
      </w:r>
      <w:r w:rsidR="007D359D" w:rsidRPr="007D359D">
        <w:t>UART0_BAUDRATE</w:t>
      </w:r>
      <w:r>
        <w:rPr>
          <w:rFonts w:hint="eastAsia"/>
        </w:rPr>
        <w:t>配置合适的波特率，最高支持</w:t>
      </w:r>
      <w:r>
        <w:rPr>
          <w:rFonts w:hint="eastAsia"/>
        </w:rPr>
        <w:t>3Mbps</w:t>
      </w:r>
      <w:r>
        <w:rPr>
          <w:rFonts w:hint="eastAsia"/>
        </w:rPr>
        <w:t>，串口工具上使用相同波特率。</w:t>
      </w:r>
    </w:p>
    <w:p w:rsidR="00037F80" w:rsidRDefault="007E04F0" w:rsidP="00037F80">
      <w:pPr>
        <w:spacing w:line="360" w:lineRule="auto"/>
      </w:pPr>
      <w:bookmarkStart w:id="16" w:name="_Toc26019621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037F80">
        <w:rPr>
          <w:rFonts w:hint="eastAsia"/>
        </w:rPr>
        <w:t>打印等级</w:t>
      </w:r>
      <w:bookmarkEnd w:id="16"/>
    </w:p>
    <w:p w:rsidR="00037F80" w:rsidRDefault="00037F80" w:rsidP="00037F80">
      <w:pPr>
        <w:spacing w:line="360" w:lineRule="auto"/>
      </w:pPr>
      <w:r>
        <w:rPr>
          <w:rFonts w:hint="eastAsia"/>
        </w:rPr>
        <w:t>在各</w:t>
      </w:r>
      <w:r>
        <w:rPr>
          <w:rFonts w:hint="eastAsia"/>
        </w:rPr>
        <w:t>.c</w:t>
      </w:r>
      <w:r>
        <w:rPr>
          <w:rFonts w:hint="eastAsia"/>
        </w:rPr>
        <w:t>文件头定义打印等级，如</w:t>
      </w:r>
      <w:r>
        <w:rPr>
          <w:rFonts w:hint="eastAsia"/>
        </w:rPr>
        <w:t>#define LOG_LEV 4</w:t>
      </w:r>
      <w:r>
        <w:rPr>
          <w:rFonts w:hint="eastAsia"/>
        </w:rPr>
        <w:t>。</w:t>
      </w:r>
    </w:p>
    <w:p w:rsidR="00037F80" w:rsidRDefault="003413B5" w:rsidP="00037F80">
      <w:pPr>
        <w:spacing w:line="360" w:lineRule="auto"/>
      </w:pPr>
      <w:r>
        <w:rPr>
          <w:rFonts w:hint="eastAsia"/>
        </w:rPr>
        <w:t>使用各打印函数，</w:t>
      </w:r>
      <w:r>
        <w:rPr>
          <w:rFonts w:hint="eastAsia"/>
          <w:lang w:eastAsia="zh-CN"/>
        </w:rPr>
        <w:t>不带换行的有</w:t>
      </w:r>
      <w:proofErr w:type="spellStart"/>
      <w:r>
        <w:rPr>
          <w:rFonts w:hint="eastAsia"/>
        </w:rPr>
        <w:t>log</w:t>
      </w:r>
      <w:r>
        <w:rPr>
          <w:rFonts w:hint="eastAsia"/>
          <w:lang w:eastAsia="zh-CN"/>
        </w:rPr>
        <w:t>x</w:t>
      </w:r>
      <w:proofErr w:type="spellEnd"/>
      <w:r>
        <w:rPr>
          <w:rFonts w:hint="eastAsia"/>
          <w:lang w:eastAsia="zh-CN"/>
        </w:rPr>
        <w:t>，带换行的有</w:t>
      </w:r>
      <w:r w:rsidR="009214C3">
        <w:rPr>
          <w:rFonts w:hint="eastAsia"/>
          <w:lang w:eastAsia="zh-CN"/>
        </w:rPr>
        <w:t>loge</w:t>
      </w:r>
      <w:r w:rsidR="009214C3">
        <w:rPr>
          <w:rFonts w:hint="eastAsia"/>
          <w:lang w:eastAsia="zh-CN"/>
        </w:rPr>
        <w:t>、</w:t>
      </w:r>
      <w:proofErr w:type="spellStart"/>
      <w:r w:rsidR="009214C3">
        <w:rPr>
          <w:rFonts w:hint="eastAsia"/>
          <w:lang w:eastAsia="zh-CN"/>
        </w:rPr>
        <w:t>logw</w:t>
      </w:r>
      <w:proofErr w:type="spellEnd"/>
      <w:r w:rsidR="009214C3">
        <w:rPr>
          <w:rFonts w:hint="eastAsia"/>
          <w:lang w:eastAsia="zh-CN"/>
        </w:rPr>
        <w:t>、</w:t>
      </w:r>
      <w:proofErr w:type="spellStart"/>
      <w:r w:rsidR="009214C3">
        <w:rPr>
          <w:rFonts w:hint="eastAsia"/>
          <w:lang w:eastAsia="zh-CN"/>
        </w:rPr>
        <w:t>logi</w:t>
      </w:r>
      <w:proofErr w:type="spellEnd"/>
      <w:r w:rsidR="009214C3">
        <w:rPr>
          <w:rFonts w:hint="eastAsia"/>
          <w:lang w:eastAsia="zh-CN"/>
        </w:rPr>
        <w:t>、</w:t>
      </w:r>
      <w:proofErr w:type="spellStart"/>
      <w:r w:rsidR="009214C3">
        <w:rPr>
          <w:rFonts w:hint="eastAsia"/>
          <w:lang w:eastAsia="zh-CN"/>
        </w:rPr>
        <w:t>logd</w:t>
      </w:r>
      <w:proofErr w:type="spellEnd"/>
      <w:r w:rsidR="009214C3">
        <w:rPr>
          <w:rFonts w:hint="eastAsia"/>
          <w:lang w:eastAsia="zh-CN"/>
        </w:rPr>
        <w:t>、</w:t>
      </w:r>
      <w:proofErr w:type="spellStart"/>
      <w:r w:rsidR="009214C3">
        <w:rPr>
          <w:rFonts w:hint="eastAsia"/>
          <w:lang w:eastAsia="zh-CN"/>
        </w:rPr>
        <w:t>logv</w:t>
      </w:r>
      <w:proofErr w:type="spellEnd"/>
      <w:r w:rsidR="00037F80">
        <w:rPr>
          <w:rFonts w:hint="eastAsia"/>
        </w:rPr>
        <w:t>，</w:t>
      </w:r>
      <w:r w:rsidR="00E103EE">
        <w:rPr>
          <w:rFonts w:hint="eastAsia"/>
          <w:lang w:eastAsia="zh-CN"/>
        </w:rPr>
        <w:t>详</w:t>
      </w:r>
      <w:r w:rsidR="00037F80">
        <w:rPr>
          <w:rFonts w:hint="eastAsia"/>
        </w:rPr>
        <w:t>见文件</w:t>
      </w:r>
      <w:proofErr w:type="spellStart"/>
      <w:r w:rsidR="00037F80">
        <w:rPr>
          <w:rFonts w:hint="eastAsia"/>
        </w:rPr>
        <w:t>log.h</w:t>
      </w:r>
      <w:proofErr w:type="spellEnd"/>
      <w:r w:rsidR="00037F80">
        <w:rPr>
          <w:rFonts w:hint="eastAsia"/>
        </w:rPr>
        <w:t>。</w:t>
      </w:r>
    </w:p>
    <w:p w:rsidR="00037F80" w:rsidRPr="00037F80" w:rsidRDefault="00037F80" w:rsidP="00037F80">
      <w:pPr>
        <w:rPr>
          <w:lang w:eastAsia="zh-CN"/>
        </w:rPr>
      </w:pPr>
    </w:p>
    <w:p w:rsidR="00857B1B" w:rsidRPr="00857B1B" w:rsidRDefault="00857B1B" w:rsidP="00857B1B">
      <w:pPr>
        <w:pStyle w:val="1"/>
        <w:spacing w:before="156" w:after="156"/>
      </w:pPr>
      <w:bookmarkStart w:id="17" w:name="_Toc26625666"/>
      <w:r w:rsidRPr="00857B1B">
        <w:rPr>
          <w:rFonts w:hint="eastAsia"/>
        </w:rPr>
        <w:lastRenderedPageBreak/>
        <w:t>内部充电模块对电池充电过程是怎样的？</w:t>
      </w:r>
      <w:bookmarkEnd w:id="17"/>
    </w:p>
    <w:p w:rsidR="00857B1B" w:rsidRDefault="00857B1B" w:rsidP="00857B1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规范的充电芯片，在电池电压很低时，会使用涓流充电（充电电流很小），高于一个阈值电压之后，充电电流是正常设定的目标充电电流。</w:t>
      </w:r>
    </w:p>
    <w:p w:rsidR="00857B1B" w:rsidRDefault="00857B1B" w:rsidP="00857B1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我们芯片内部的</w:t>
      </w:r>
      <w:r>
        <w:rPr>
          <w:rFonts w:hint="eastAsia"/>
          <w:lang w:eastAsia="zh-CN"/>
        </w:rPr>
        <w:t>Charger</w:t>
      </w:r>
      <w:r>
        <w:rPr>
          <w:rFonts w:hint="eastAsia"/>
          <w:lang w:eastAsia="zh-CN"/>
        </w:rPr>
        <w:t>模块，按照规范设计，具体过程如下：</w:t>
      </w:r>
    </w:p>
    <w:p w:rsidR="00857B1B" w:rsidRDefault="00857B1B" w:rsidP="00857B1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）首次接入电池，在电池电压低于默认阈值</w:t>
      </w:r>
      <w:r>
        <w:rPr>
          <w:rFonts w:hint="eastAsia"/>
          <w:lang w:eastAsia="zh-CN"/>
        </w:rPr>
        <w:t>3.1V</w:t>
      </w:r>
      <w:r>
        <w:rPr>
          <w:rFonts w:hint="eastAsia"/>
          <w:lang w:eastAsia="zh-CN"/>
        </w:rPr>
        <w:t>时，充电电流是</w:t>
      </w:r>
      <w:r>
        <w:rPr>
          <w:rFonts w:hint="eastAsia"/>
          <w:lang w:eastAsia="zh-CN"/>
        </w:rPr>
        <w:t>30mA</w:t>
      </w:r>
      <w:r>
        <w:rPr>
          <w:rFonts w:hint="eastAsia"/>
          <w:lang w:eastAsia="zh-CN"/>
        </w:rPr>
        <w:t>；在电池没断电时上电开机，阈值电压由软件设定（宏定义</w:t>
      </w:r>
      <w:r>
        <w:rPr>
          <w:rFonts w:hint="eastAsia"/>
          <w:lang w:eastAsia="zh-CN"/>
        </w:rPr>
        <w:t>BAT_HW_OK_VOLT</w:t>
      </w:r>
      <w:r>
        <w:rPr>
          <w:rFonts w:hint="eastAsia"/>
          <w:lang w:eastAsia="zh-CN"/>
        </w:rPr>
        <w:t>）。</w:t>
      </w:r>
    </w:p>
    <w:p w:rsidR="00857B1B" w:rsidRDefault="00857B1B" w:rsidP="00857B1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）高于阈值电压时，芯片上电开机，充电电流就是软件设定（宏定义</w:t>
      </w:r>
      <w:r>
        <w:rPr>
          <w:rFonts w:hint="eastAsia"/>
          <w:lang w:eastAsia="zh-CN"/>
        </w:rPr>
        <w:t>PMU_CHARGE_CURRENT</w:t>
      </w:r>
      <w:r>
        <w:rPr>
          <w:rFonts w:hint="eastAsia"/>
          <w:lang w:eastAsia="zh-CN"/>
        </w:rPr>
        <w:t>）的充电电流。</w:t>
      </w:r>
    </w:p>
    <w:p w:rsidR="00857B1B" w:rsidRDefault="00857B1B" w:rsidP="00857B1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）当电池电压接近</w:t>
      </w:r>
      <w:r>
        <w:rPr>
          <w:rFonts w:hint="eastAsia"/>
          <w:lang w:eastAsia="zh-CN"/>
        </w:rPr>
        <w:t>4.2V</w:t>
      </w:r>
      <w:r>
        <w:rPr>
          <w:rFonts w:hint="eastAsia"/>
          <w:lang w:eastAsia="zh-CN"/>
        </w:rPr>
        <w:t>时，进入恒压充电阶段，随着电池电压接近</w:t>
      </w:r>
      <w:r>
        <w:rPr>
          <w:rFonts w:hint="eastAsia"/>
          <w:lang w:eastAsia="zh-CN"/>
        </w:rPr>
        <w:t>4.2V</w:t>
      </w:r>
      <w:r>
        <w:rPr>
          <w:rFonts w:hint="eastAsia"/>
          <w:lang w:eastAsia="zh-CN"/>
        </w:rPr>
        <w:t>，充电电流逐步减少，直到电池电压稳定在</w:t>
      </w:r>
      <w:r>
        <w:rPr>
          <w:rFonts w:hint="eastAsia"/>
          <w:lang w:eastAsia="zh-CN"/>
        </w:rPr>
        <w:t>4.2V</w:t>
      </w:r>
      <w:r>
        <w:rPr>
          <w:rFonts w:hint="eastAsia"/>
          <w:lang w:eastAsia="zh-CN"/>
        </w:rPr>
        <w:t>后，充电完成。</w:t>
      </w:r>
    </w:p>
    <w:p w:rsidR="006613B3" w:rsidRDefault="00FF05A2" w:rsidP="00F20396">
      <w:pPr>
        <w:pStyle w:val="1"/>
        <w:tabs>
          <w:tab w:val="clear" w:pos="432"/>
          <w:tab w:val="left" w:pos="425"/>
        </w:tabs>
        <w:spacing w:before="156" w:after="156" w:line="360" w:lineRule="auto"/>
        <w:rPr>
          <w:lang w:eastAsia="zh-CN"/>
        </w:rPr>
      </w:pPr>
      <w:bookmarkStart w:id="18" w:name="_Toc26625667"/>
      <w:r>
        <w:rPr>
          <w:rFonts w:hint="eastAsia"/>
          <w:lang w:eastAsia="zh-CN"/>
        </w:rPr>
        <w:lastRenderedPageBreak/>
        <w:t>如何</w:t>
      </w:r>
      <w:r w:rsidR="00256A92">
        <w:rPr>
          <w:rFonts w:hint="eastAsia"/>
          <w:lang w:eastAsia="zh-CN"/>
        </w:rPr>
        <w:t>将</w:t>
      </w:r>
      <w:r w:rsidR="00256A92">
        <w:rPr>
          <w:rFonts w:hint="eastAsia"/>
          <w:lang w:eastAsia="zh-CN"/>
        </w:rPr>
        <w:t>ONOFF</w:t>
      </w:r>
      <w:r w:rsidR="00256A92">
        <w:rPr>
          <w:rFonts w:hint="eastAsia"/>
          <w:lang w:eastAsia="zh-CN"/>
        </w:rPr>
        <w:t>键</w:t>
      </w:r>
      <w:r>
        <w:rPr>
          <w:rFonts w:hint="eastAsia"/>
          <w:lang w:eastAsia="zh-CN"/>
        </w:rPr>
        <w:t>更改成</w:t>
      </w:r>
      <w:r>
        <w:rPr>
          <w:rFonts w:hint="eastAsia"/>
          <w:lang w:eastAsia="zh-CN"/>
        </w:rPr>
        <w:t>mode</w:t>
      </w:r>
      <w:r>
        <w:rPr>
          <w:rFonts w:hint="eastAsia"/>
          <w:lang w:eastAsia="zh-CN"/>
        </w:rPr>
        <w:t>功能？</w:t>
      </w:r>
      <w:bookmarkEnd w:id="18"/>
    </w:p>
    <w:p w:rsidR="003A4953" w:rsidRPr="00FF05A2" w:rsidRDefault="002B5F2B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ONOFF</w:t>
      </w:r>
      <w:r>
        <w:rPr>
          <w:rFonts w:hint="eastAsia"/>
          <w:lang w:eastAsia="zh-CN"/>
        </w:rPr>
        <w:t>键短按，</w:t>
      </w:r>
      <w:r w:rsidR="00093F75">
        <w:rPr>
          <w:rFonts w:hint="eastAsia"/>
          <w:lang w:eastAsia="zh-CN"/>
        </w:rPr>
        <w:t>默认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p/p</w:t>
      </w:r>
      <w:r>
        <w:rPr>
          <w:rFonts w:hint="eastAsia"/>
          <w:lang w:eastAsia="zh-CN"/>
        </w:rPr>
        <w:t>功能，</w:t>
      </w:r>
      <w:r w:rsidR="00014ACE"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要更改成</w:t>
      </w:r>
      <w:r>
        <w:rPr>
          <w:rFonts w:hint="eastAsia"/>
          <w:lang w:eastAsia="zh-CN"/>
        </w:rPr>
        <w:t>mode</w:t>
      </w:r>
      <w:r>
        <w:rPr>
          <w:rFonts w:hint="eastAsia"/>
          <w:lang w:eastAsia="zh-CN"/>
        </w:rPr>
        <w:t>功能，</w:t>
      </w:r>
      <w:r w:rsidR="003A4953">
        <w:rPr>
          <w:rFonts w:hint="eastAsia"/>
          <w:lang w:eastAsia="zh-CN"/>
        </w:rPr>
        <w:t>请更改文件</w:t>
      </w:r>
      <w:proofErr w:type="spellStart"/>
      <w:r w:rsidR="003A4953">
        <w:rPr>
          <w:rFonts w:hint="eastAsia"/>
          <w:lang w:eastAsia="zh-CN"/>
        </w:rPr>
        <w:t>pmu.c</w:t>
      </w:r>
      <w:proofErr w:type="spellEnd"/>
      <w:r w:rsidR="003A4953">
        <w:rPr>
          <w:rFonts w:hint="eastAsia"/>
          <w:lang w:eastAsia="zh-CN"/>
        </w:rPr>
        <w:t>中函数</w:t>
      </w:r>
      <w:proofErr w:type="spellStart"/>
      <w:r w:rsidR="003A4953">
        <w:rPr>
          <w:rFonts w:hint="eastAsia"/>
          <w:lang w:eastAsia="zh-CN"/>
        </w:rPr>
        <w:t>pmu_key_timer_cb</w:t>
      </w:r>
      <w:proofErr w:type="spellEnd"/>
      <w:r w:rsidR="003A4953">
        <w:rPr>
          <w:rFonts w:hint="eastAsia"/>
          <w:lang w:eastAsia="zh-CN"/>
        </w:rPr>
        <w:t>，如下：</w:t>
      </w:r>
    </w:p>
    <w:p w:rsidR="00E24F78" w:rsidRDefault="00BD66D2" w:rsidP="00F20396">
      <w:pPr>
        <w:spacing w:line="360" w:lineRule="auto"/>
        <w:rPr>
          <w:lang w:eastAsia="zh-CN"/>
        </w:rPr>
      </w:pPr>
      <w:r w:rsidRPr="00BD66D2">
        <w:rPr>
          <w:lang w:eastAsia="zh-CN"/>
        </w:rPr>
        <w:t xml:space="preserve">void </w:t>
      </w:r>
      <w:proofErr w:type="spellStart"/>
      <w:r w:rsidRPr="00BD66D2">
        <w:rPr>
          <w:lang w:eastAsia="zh-CN"/>
        </w:rPr>
        <w:t>pmu_key_timer_cb</w:t>
      </w:r>
      <w:proofErr w:type="spellEnd"/>
      <w:r w:rsidRPr="00BD66D2">
        <w:rPr>
          <w:lang w:eastAsia="zh-CN"/>
        </w:rPr>
        <w:t>(</w:t>
      </w:r>
      <w:proofErr w:type="spellStart"/>
      <w:r w:rsidRPr="00BD66D2">
        <w:rPr>
          <w:lang w:eastAsia="zh-CN"/>
        </w:rPr>
        <w:t>xTimerHandle</w:t>
      </w:r>
      <w:proofErr w:type="spellEnd"/>
      <w:r w:rsidRPr="00BD66D2">
        <w:rPr>
          <w:lang w:eastAsia="zh-CN"/>
        </w:rPr>
        <w:t xml:space="preserve"> </w:t>
      </w:r>
      <w:proofErr w:type="spellStart"/>
      <w:r w:rsidRPr="00BD66D2">
        <w:rPr>
          <w:lang w:eastAsia="zh-CN"/>
        </w:rPr>
        <w:t>xTimer</w:t>
      </w:r>
      <w:proofErr w:type="spellEnd"/>
      <w:r w:rsidRPr="00BD66D2">
        <w:rPr>
          <w:lang w:eastAsia="zh-CN"/>
        </w:rPr>
        <w:t>)</w:t>
      </w:r>
    </w:p>
    <w:p w:rsidR="00BD66D2" w:rsidRDefault="00BD66D2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BD66D2" w:rsidRPr="00215CC3" w:rsidRDefault="00BD66D2" w:rsidP="00F20396">
      <w:pPr>
        <w:spacing w:line="360" w:lineRule="auto"/>
        <w:rPr>
          <w:color w:val="FF0000"/>
          <w:lang w:eastAsia="zh-CN"/>
        </w:rPr>
      </w:pPr>
      <w:r>
        <w:rPr>
          <w:lang w:eastAsia="zh-CN"/>
        </w:rPr>
        <w:t xml:space="preserve">    </w:t>
      </w:r>
      <w:r w:rsidRPr="00443DDD">
        <w:rPr>
          <w:lang w:eastAsia="zh-CN"/>
        </w:rPr>
        <w:t>//</w:t>
      </w:r>
      <w:proofErr w:type="spellStart"/>
      <w:r w:rsidRPr="00443DDD">
        <w:rPr>
          <w:lang w:eastAsia="zh-CN"/>
        </w:rPr>
        <w:t>event_put</w:t>
      </w:r>
      <w:proofErr w:type="spellEnd"/>
      <w:r w:rsidRPr="00443DDD">
        <w:rPr>
          <w:lang w:eastAsia="zh-CN"/>
        </w:rPr>
        <w:t>(KEY_EVENT_SU | KEY_PLAY);</w:t>
      </w:r>
      <w:r w:rsidR="00747BFA">
        <w:rPr>
          <w:rFonts w:hint="eastAsia"/>
          <w:lang w:eastAsia="zh-CN"/>
        </w:rPr>
        <w:tab/>
      </w:r>
      <w:r w:rsidR="00747BFA" w:rsidRPr="00215CC3">
        <w:rPr>
          <w:rFonts w:hint="eastAsia"/>
          <w:color w:val="FF0000"/>
          <w:lang w:eastAsia="zh-CN"/>
        </w:rPr>
        <w:t>//</w:t>
      </w:r>
      <w:r w:rsidR="00747BFA" w:rsidRPr="00215CC3">
        <w:rPr>
          <w:rFonts w:hint="eastAsia"/>
          <w:color w:val="FF0000"/>
          <w:lang w:eastAsia="zh-CN"/>
        </w:rPr>
        <w:t>屏蔽原有内容</w:t>
      </w:r>
    </w:p>
    <w:p w:rsidR="00BD66D2" w:rsidRPr="00443DDD" w:rsidRDefault="00BD66D2" w:rsidP="00F20396">
      <w:pPr>
        <w:spacing w:line="360" w:lineRule="auto"/>
        <w:rPr>
          <w:lang w:eastAsia="zh-CN"/>
        </w:rPr>
      </w:pPr>
      <w:r w:rsidRPr="00443DDD">
        <w:rPr>
          <w:lang w:eastAsia="zh-CN"/>
        </w:rPr>
        <w:t xml:space="preserve">    </w:t>
      </w:r>
      <w:proofErr w:type="spellStart"/>
      <w:r w:rsidRPr="00443DDD">
        <w:rPr>
          <w:lang w:eastAsia="zh-CN"/>
        </w:rPr>
        <w:t>mode_update</w:t>
      </w:r>
      <w:proofErr w:type="spellEnd"/>
      <w:r w:rsidRPr="00443DDD">
        <w:rPr>
          <w:lang w:eastAsia="zh-CN"/>
        </w:rPr>
        <w:t>(1);</w:t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 w:rsidRPr="00215CC3">
        <w:rPr>
          <w:rFonts w:hint="eastAsia"/>
          <w:color w:val="FF0000"/>
          <w:lang w:eastAsia="zh-CN"/>
        </w:rPr>
        <w:t>//</w:t>
      </w:r>
      <w:r w:rsidR="00747BFA" w:rsidRPr="00215CC3">
        <w:rPr>
          <w:rFonts w:hint="eastAsia"/>
          <w:color w:val="FF0000"/>
          <w:lang w:eastAsia="zh-CN"/>
        </w:rPr>
        <w:t>新增加内容</w:t>
      </w:r>
    </w:p>
    <w:p w:rsidR="00BD66D2" w:rsidRPr="00443DDD" w:rsidRDefault="00BD66D2" w:rsidP="00F20396">
      <w:pPr>
        <w:spacing w:line="360" w:lineRule="auto"/>
        <w:rPr>
          <w:lang w:eastAsia="zh-CN"/>
        </w:rPr>
      </w:pPr>
      <w:r w:rsidRPr="00443DDD">
        <w:rPr>
          <w:lang w:eastAsia="zh-CN"/>
        </w:rPr>
        <w:t xml:space="preserve">    </w:t>
      </w:r>
      <w:proofErr w:type="spellStart"/>
      <w:r w:rsidRPr="00443DDD">
        <w:rPr>
          <w:lang w:eastAsia="zh-CN"/>
        </w:rPr>
        <w:t>key_mode</w:t>
      </w:r>
      <w:proofErr w:type="spellEnd"/>
      <w:r w:rsidRPr="00443DDD">
        <w:rPr>
          <w:lang w:eastAsia="zh-CN"/>
        </w:rPr>
        <w:t xml:space="preserve"> = true;</w:t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>
        <w:rPr>
          <w:rFonts w:hint="eastAsia"/>
          <w:lang w:eastAsia="zh-CN"/>
        </w:rPr>
        <w:tab/>
      </w:r>
      <w:r w:rsidR="00747BFA" w:rsidRPr="00215CC3">
        <w:rPr>
          <w:rFonts w:hint="eastAsia"/>
          <w:color w:val="FF0000"/>
          <w:lang w:eastAsia="zh-CN"/>
        </w:rPr>
        <w:t>//</w:t>
      </w:r>
      <w:r w:rsidR="00747BFA" w:rsidRPr="00215CC3">
        <w:rPr>
          <w:rFonts w:hint="eastAsia"/>
          <w:color w:val="FF0000"/>
          <w:lang w:eastAsia="zh-CN"/>
        </w:rPr>
        <w:t>新增加内容</w:t>
      </w:r>
    </w:p>
    <w:p w:rsidR="00BD66D2" w:rsidRPr="00443DDD" w:rsidRDefault="00BD66D2" w:rsidP="00F20396">
      <w:pPr>
        <w:spacing w:line="360" w:lineRule="auto"/>
        <w:rPr>
          <w:lang w:eastAsia="zh-CN"/>
        </w:rPr>
      </w:pPr>
      <w:r w:rsidRPr="00443DDD">
        <w:rPr>
          <w:lang w:eastAsia="zh-CN"/>
        </w:rPr>
        <w:t xml:space="preserve">    </w:t>
      </w:r>
      <w:proofErr w:type="spellStart"/>
      <w:r w:rsidRPr="00443DDD">
        <w:rPr>
          <w:lang w:eastAsia="zh-CN"/>
        </w:rPr>
        <w:t>event_put</w:t>
      </w:r>
      <w:proofErr w:type="spellEnd"/>
      <w:r w:rsidRPr="00443DDD">
        <w:rPr>
          <w:lang w:eastAsia="zh-CN"/>
        </w:rPr>
        <w:t>(KEY_EVENT_SU | KEY_MODE);</w:t>
      </w:r>
      <w:r w:rsidR="00747BFA">
        <w:rPr>
          <w:rFonts w:hint="eastAsia"/>
          <w:lang w:eastAsia="zh-CN"/>
        </w:rPr>
        <w:tab/>
      </w:r>
      <w:r w:rsidR="00747BFA" w:rsidRPr="00215CC3">
        <w:rPr>
          <w:rFonts w:hint="eastAsia"/>
          <w:color w:val="FF0000"/>
          <w:lang w:eastAsia="zh-CN"/>
        </w:rPr>
        <w:t>//</w:t>
      </w:r>
      <w:r w:rsidR="00747BFA" w:rsidRPr="00215CC3">
        <w:rPr>
          <w:rFonts w:hint="eastAsia"/>
          <w:color w:val="FF0000"/>
          <w:lang w:eastAsia="zh-CN"/>
        </w:rPr>
        <w:t>新增加内容</w:t>
      </w:r>
    </w:p>
    <w:p w:rsidR="00BD66D2" w:rsidRDefault="00BD66D2" w:rsidP="00F20396">
      <w:pPr>
        <w:spacing w:line="360" w:lineRule="auto"/>
        <w:rPr>
          <w:lang w:eastAsia="zh-CN"/>
        </w:rPr>
      </w:pPr>
    </w:p>
    <w:p w:rsidR="00BD66D2" w:rsidRDefault="00BD66D2" w:rsidP="00F20396">
      <w:pPr>
        <w:spacing w:line="360" w:lineRule="auto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first_key_flag</w:t>
      </w:r>
      <w:proofErr w:type="spellEnd"/>
      <w:r>
        <w:rPr>
          <w:lang w:eastAsia="zh-CN"/>
        </w:rPr>
        <w:t xml:space="preserve"> = false;</w:t>
      </w:r>
    </w:p>
    <w:p w:rsidR="00BD66D2" w:rsidRDefault="00BD66D2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3B711A" w:rsidRPr="003B711A" w:rsidRDefault="003B711A" w:rsidP="003B711A">
      <w:pPr>
        <w:pStyle w:val="1"/>
        <w:spacing w:before="156" w:after="156"/>
      </w:pPr>
      <w:bookmarkStart w:id="19" w:name="_Toc26625668"/>
      <w:r w:rsidRPr="003B711A">
        <w:rPr>
          <w:rFonts w:hint="eastAsia"/>
        </w:rPr>
        <w:lastRenderedPageBreak/>
        <w:t>如何实现提示音</w:t>
      </w:r>
      <w:r w:rsidR="00230EF3">
        <w:rPr>
          <w:rFonts w:hint="eastAsia"/>
          <w:lang w:eastAsia="zh-CN"/>
        </w:rPr>
        <w:t>播放不打断主</w:t>
      </w:r>
      <w:r w:rsidR="00825FD9">
        <w:rPr>
          <w:rFonts w:hint="eastAsia"/>
          <w:lang w:eastAsia="zh-CN"/>
        </w:rPr>
        <w:t>音乐</w:t>
      </w:r>
      <w:r w:rsidRPr="003B711A">
        <w:rPr>
          <w:rFonts w:hint="eastAsia"/>
        </w:rPr>
        <w:t>？</w:t>
      </w:r>
      <w:bookmarkEnd w:id="19"/>
    </w:p>
    <w:p w:rsidR="00AD32FC" w:rsidRDefault="008E77F9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使用辅助通路播放功能</w:t>
      </w:r>
      <w:r w:rsidR="00E11365">
        <w:rPr>
          <w:rFonts w:hint="eastAsia"/>
          <w:lang w:eastAsia="zh-CN"/>
        </w:rPr>
        <w:t>，方法如下：</w:t>
      </w:r>
    </w:p>
    <w:p w:rsidR="00237983" w:rsidRDefault="00E11365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233B3E">
        <w:rPr>
          <w:rFonts w:hint="eastAsia"/>
          <w:lang w:eastAsia="zh-CN"/>
        </w:rPr>
        <w:t>音源</w:t>
      </w:r>
      <w:r w:rsidR="00A85936">
        <w:rPr>
          <w:rFonts w:hint="eastAsia"/>
          <w:lang w:eastAsia="zh-CN"/>
        </w:rPr>
        <w:t>文件</w:t>
      </w:r>
      <w:r w:rsidR="00233B3E">
        <w:rPr>
          <w:rFonts w:hint="eastAsia"/>
          <w:lang w:eastAsia="zh-CN"/>
        </w:rPr>
        <w:t>要求是</w:t>
      </w:r>
      <w:r w:rsidR="00233B3E">
        <w:rPr>
          <w:rFonts w:hint="eastAsia"/>
          <w:lang w:eastAsia="zh-CN"/>
        </w:rPr>
        <w:t>.</w:t>
      </w:r>
      <w:proofErr w:type="spellStart"/>
      <w:r w:rsidR="00233B3E">
        <w:rPr>
          <w:rFonts w:hint="eastAsia"/>
          <w:lang w:eastAsia="zh-CN"/>
        </w:rPr>
        <w:t>sbc</w:t>
      </w:r>
      <w:proofErr w:type="spellEnd"/>
      <w:r w:rsidR="00233B3E">
        <w:rPr>
          <w:rFonts w:hint="eastAsia"/>
          <w:lang w:eastAsia="zh-CN"/>
        </w:rPr>
        <w:t>格式，</w:t>
      </w:r>
      <w:r w:rsidR="004F2381">
        <w:rPr>
          <w:rFonts w:hint="eastAsia"/>
          <w:lang w:eastAsia="zh-CN"/>
        </w:rPr>
        <w:t>通过</w:t>
      </w:r>
      <w:r w:rsidR="004F2381">
        <w:rPr>
          <w:rFonts w:hint="eastAsia"/>
          <w:lang w:eastAsia="zh-CN"/>
        </w:rPr>
        <w:t>tools/</w:t>
      </w:r>
      <w:proofErr w:type="spellStart"/>
      <w:r w:rsidR="004F2381">
        <w:rPr>
          <w:rFonts w:hint="eastAsia"/>
          <w:lang w:eastAsia="zh-CN"/>
        </w:rPr>
        <w:t>sbcencoder</w:t>
      </w:r>
      <w:proofErr w:type="spellEnd"/>
      <w:r w:rsidR="004F2381">
        <w:rPr>
          <w:rFonts w:hint="eastAsia"/>
          <w:lang w:eastAsia="zh-CN"/>
        </w:rPr>
        <w:t>工具可将</w:t>
      </w:r>
      <w:proofErr w:type="spellStart"/>
      <w:r w:rsidR="004F2381">
        <w:rPr>
          <w:rFonts w:hint="eastAsia"/>
          <w:lang w:eastAsia="zh-CN"/>
        </w:rPr>
        <w:t>pcm</w:t>
      </w:r>
      <w:proofErr w:type="spellEnd"/>
      <w:r w:rsidR="004F2381">
        <w:rPr>
          <w:rFonts w:hint="eastAsia"/>
          <w:lang w:eastAsia="zh-CN"/>
        </w:rPr>
        <w:t>文件或</w:t>
      </w:r>
      <w:r w:rsidR="004F2381">
        <w:rPr>
          <w:rFonts w:hint="eastAsia"/>
          <w:lang w:eastAsia="zh-CN"/>
        </w:rPr>
        <w:t>wav</w:t>
      </w:r>
      <w:r w:rsidR="004F2381">
        <w:rPr>
          <w:rFonts w:hint="eastAsia"/>
          <w:lang w:eastAsia="zh-CN"/>
        </w:rPr>
        <w:t>文件</w:t>
      </w:r>
      <w:r w:rsidR="00844A9E">
        <w:rPr>
          <w:rFonts w:hint="eastAsia"/>
          <w:lang w:eastAsia="zh-CN"/>
        </w:rPr>
        <w:t>转</w:t>
      </w:r>
      <w:r w:rsidR="00A20537">
        <w:rPr>
          <w:rFonts w:hint="eastAsia"/>
          <w:lang w:eastAsia="zh-CN"/>
        </w:rPr>
        <w:t>换成</w:t>
      </w:r>
      <w:proofErr w:type="spellStart"/>
      <w:r w:rsidR="00A20537">
        <w:rPr>
          <w:rFonts w:hint="eastAsia"/>
          <w:lang w:eastAsia="zh-CN"/>
        </w:rPr>
        <w:t>sbc</w:t>
      </w:r>
      <w:proofErr w:type="spellEnd"/>
      <w:r w:rsidR="00A20537">
        <w:rPr>
          <w:rFonts w:hint="eastAsia"/>
          <w:lang w:eastAsia="zh-CN"/>
        </w:rPr>
        <w:t>文件</w:t>
      </w:r>
      <w:r w:rsidR="00E00CA0">
        <w:rPr>
          <w:rFonts w:hint="eastAsia"/>
          <w:lang w:eastAsia="zh-CN"/>
        </w:rPr>
        <w:t>，操作方法详见</w:t>
      </w:r>
      <w:r w:rsidR="00E00CA0">
        <w:rPr>
          <w:rFonts w:hint="eastAsia"/>
          <w:lang w:eastAsia="zh-CN"/>
        </w:rPr>
        <w:t>tools/sbcencoder/pcm2sbc/readme.txt</w:t>
      </w:r>
      <w:r w:rsidR="00E00CA0">
        <w:rPr>
          <w:rFonts w:hint="eastAsia"/>
          <w:lang w:eastAsia="zh-CN"/>
        </w:rPr>
        <w:t>或</w:t>
      </w:r>
      <w:r w:rsidR="00E00CA0">
        <w:rPr>
          <w:rFonts w:hint="eastAsia"/>
          <w:lang w:eastAsia="zh-CN"/>
        </w:rPr>
        <w:t>tools/sbcencoder/wav2sbc/readme.txt</w:t>
      </w:r>
      <w:r w:rsidR="00E00CA0">
        <w:rPr>
          <w:rFonts w:hint="eastAsia"/>
          <w:lang w:eastAsia="zh-CN"/>
        </w:rPr>
        <w:t>中说明</w:t>
      </w:r>
      <w:r w:rsidR="00A20537">
        <w:rPr>
          <w:rFonts w:hint="eastAsia"/>
          <w:lang w:eastAsia="zh-CN"/>
        </w:rPr>
        <w:t>。</w:t>
      </w:r>
    </w:p>
    <w:p w:rsidR="003E0421" w:rsidRDefault="003E0421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D7399">
        <w:rPr>
          <w:rFonts w:hint="eastAsia"/>
          <w:lang w:eastAsia="zh-CN"/>
        </w:rPr>
        <w:t>通过</w:t>
      </w:r>
      <w:r w:rsidR="009D7399">
        <w:rPr>
          <w:rFonts w:hint="eastAsia"/>
          <w:lang w:eastAsia="zh-CN"/>
        </w:rPr>
        <w:t>tools/</w:t>
      </w:r>
      <w:proofErr w:type="spellStart"/>
      <w:r w:rsidR="009D7399">
        <w:rPr>
          <w:rFonts w:hint="eastAsia"/>
          <w:lang w:eastAsia="zh-CN"/>
        </w:rPr>
        <w:t>maketone</w:t>
      </w:r>
      <w:proofErr w:type="spellEnd"/>
      <w:r w:rsidR="0072116D">
        <w:rPr>
          <w:rFonts w:hint="eastAsia"/>
          <w:lang w:eastAsia="zh-CN"/>
        </w:rPr>
        <w:t>工具</w:t>
      </w:r>
      <w:r w:rsidR="00504E85">
        <w:rPr>
          <w:rFonts w:hint="eastAsia"/>
          <w:lang w:eastAsia="zh-CN"/>
        </w:rPr>
        <w:t>可将多个</w:t>
      </w:r>
      <w:proofErr w:type="spellStart"/>
      <w:r w:rsidR="00504E85">
        <w:rPr>
          <w:rFonts w:hint="eastAsia"/>
          <w:lang w:eastAsia="zh-CN"/>
        </w:rPr>
        <w:t>sbc</w:t>
      </w:r>
      <w:proofErr w:type="spellEnd"/>
      <w:r w:rsidR="00504E85">
        <w:rPr>
          <w:rFonts w:hint="eastAsia"/>
          <w:lang w:eastAsia="zh-CN"/>
        </w:rPr>
        <w:t>文件转换成一个</w:t>
      </w:r>
      <w:proofErr w:type="spellStart"/>
      <w:r w:rsidR="00504E85">
        <w:rPr>
          <w:rFonts w:hint="eastAsia"/>
          <w:lang w:eastAsia="zh-CN"/>
        </w:rPr>
        <w:t>tone.bin</w:t>
      </w:r>
      <w:proofErr w:type="spellEnd"/>
      <w:r w:rsidR="00504E85">
        <w:rPr>
          <w:rFonts w:hint="eastAsia"/>
          <w:lang w:eastAsia="zh-CN"/>
        </w:rPr>
        <w:t>文件</w:t>
      </w:r>
      <w:r w:rsidR="00CD6A7C">
        <w:rPr>
          <w:rFonts w:hint="eastAsia"/>
          <w:lang w:eastAsia="zh-CN"/>
        </w:rPr>
        <w:t>，操作方法详见</w:t>
      </w:r>
      <w:r w:rsidR="00CD6A7C">
        <w:rPr>
          <w:rFonts w:hint="eastAsia"/>
          <w:lang w:eastAsia="zh-CN"/>
        </w:rPr>
        <w:t>tools/maketone/readme.txt</w:t>
      </w:r>
      <w:r w:rsidR="00CD6A7C">
        <w:rPr>
          <w:rFonts w:hint="eastAsia"/>
          <w:lang w:eastAsia="zh-CN"/>
        </w:rPr>
        <w:t>中说明</w:t>
      </w:r>
      <w:r w:rsidR="007515EB">
        <w:rPr>
          <w:rFonts w:hint="eastAsia"/>
          <w:lang w:eastAsia="zh-CN"/>
        </w:rPr>
        <w:t>。</w:t>
      </w:r>
    </w:p>
    <w:p w:rsidR="00B27688" w:rsidRDefault="00B27688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proofErr w:type="spellStart"/>
      <w:r w:rsidR="009527EA">
        <w:rPr>
          <w:rFonts w:hint="eastAsia"/>
          <w:lang w:eastAsia="zh-CN"/>
        </w:rPr>
        <w:t>tone.bin</w:t>
      </w:r>
      <w:proofErr w:type="spellEnd"/>
      <w:r w:rsidR="009527EA">
        <w:rPr>
          <w:rFonts w:hint="eastAsia"/>
          <w:lang w:eastAsia="zh-CN"/>
        </w:rPr>
        <w:t>文件可存放在内置</w:t>
      </w:r>
      <w:r w:rsidR="009527EA">
        <w:rPr>
          <w:rFonts w:hint="eastAsia"/>
          <w:lang w:eastAsia="zh-CN"/>
        </w:rPr>
        <w:t>flash</w:t>
      </w:r>
      <w:r w:rsidR="009527EA">
        <w:rPr>
          <w:rFonts w:hint="eastAsia"/>
          <w:lang w:eastAsia="zh-CN"/>
        </w:rPr>
        <w:t>或外置</w:t>
      </w:r>
      <w:r w:rsidR="009527EA">
        <w:rPr>
          <w:rFonts w:hint="eastAsia"/>
          <w:lang w:eastAsia="zh-CN"/>
        </w:rPr>
        <w:t>flash</w:t>
      </w:r>
      <w:r w:rsidR="009527EA">
        <w:rPr>
          <w:rFonts w:hint="eastAsia"/>
          <w:lang w:eastAsia="zh-CN"/>
        </w:rPr>
        <w:t>中</w:t>
      </w:r>
      <w:r w:rsidR="006A7A3C">
        <w:rPr>
          <w:rFonts w:hint="eastAsia"/>
          <w:lang w:eastAsia="zh-CN"/>
        </w:rPr>
        <w:t>。</w:t>
      </w:r>
      <w:r w:rsidR="006645A6">
        <w:rPr>
          <w:rFonts w:hint="eastAsia"/>
          <w:lang w:eastAsia="zh-CN"/>
        </w:rPr>
        <w:t>如果存放内置</w:t>
      </w:r>
      <w:r w:rsidR="006645A6">
        <w:rPr>
          <w:rFonts w:hint="eastAsia"/>
          <w:lang w:eastAsia="zh-CN"/>
        </w:rPr>
        <w:t>flash</w:t>
      </w:r>
      <w:r w:rsidR="006645A6">
        <w:rPr>
          <w:rFonts w:hint="eastAsia"/>
          <w:lang w:eastAsia="zh-CN"/>
        </w:rPr>
        <w:t>，</w:t>
      </w:r>
      <w:r w:rsidR="00CE2FB2">
        <w:rPr>
          <w:rFonts w:hint="eastAsia"/>
          <w:lang w:eastAsia="zh-CN"/>
        </w:rPr>
        <w:t>会合并到升级文件</w:t>
      </w:r>
      <w:proofErr w:type="spellStart"/>
      <w:r w:rsidR="00CE2FB2">
        <w:rPr>
          <w:rFonts w:hint="eastAsia"/>
          <w:lang w:eastAsia="zh-CN"/>
        </w:rPr>
        <w:t>sl.up</w:t>
      </w:r>
      <w:proofErr w:type="spellEnd"/>
      <w:r w:rsidR="00CE2FB2">
        <w:rPr>
          <w:rFonts w:hint="eastAsia"/>
          <w:lang w:eastAsia="zh-CN"/>
        </w:rPr>
        <w:t>中</w:t>
      </w:r>
      <w:r w:rsidR="006A7A3C">
        <w:rPr>
          <w:rFonts w:hint="eastAsia"/>
          <w:lang w:eastAsia="zh-CN"/>
        </w:rPr>
        <w:t>；如果存放外置</w:t>
      </w:r>
      <w:r w:rsidR="006A7A3C">
        <w:rPr>
          <w:rFonts w:hint="eastAsia"/>
          <w:lang w:eastAsia="zh-CN"/>
        </w:rPr>
        <w:t>flash</w:t>
      </w:r>
      <w:r w:rsidR="006A7A3C">
        <w:rPr>
          <w:rFonts w:hint="eastAsia"/>
          <w:lang w:eastAsia="zh-CN"/>
        </w:rPr>
        <w:t>，需要单独将</w:t>
      </w:r>
      <w:proofErr w:type="spellStart"/>
      <w:r w:rsidR="006A7A3C">
        <w:rPr>
          <w:rFonts w:hint="eastAsia"/>
          <w:lang w:eastAsia="zh-CN"/>
        </w:rPr>
        <w:t>tone.bin</w:t>
      </w:r>
      <w:proofErr w:type="spellEnd"/>
      <w:r w:rsidR="006A7A3C">
        <w:rPr>
          <w:rFonts w:hint="eastAsia"/>
          <w:lang w:eastAsia="zh-CN"/>
        </w:rPr>
        <w:t>文件烧录到外置</w:t>
      </w:r>
      <w:r w:rsidR="006A7A3C">
        <w:rPr>
          <w:rFonts w:hint="eastAsia"/>
          <w:lang w:eastAsia="zh-CN"/>
        </w:rPr>
        <w:t>flash</w:t>
      </w:r>
      <w:r w:rsidR="006A7A3C">
        <w:rPr>
          <w:rFonts w:hint="eastAsia"/>
          <w:lang w:eastAsia="zh-CN"/>
        </w:rPr>
        <w:t>中，可</w:t>
      </w:r>
      <w:r w:rsidR="00A0530B">
        <w:rPr>
          <w:rFonts w:hint="eastAsia"/>
          <w:lang w:eastAsia="zh-CN"/>
        </w:rPr>
        <w:t>在</w:t>
      </w:r>
      <w:r w:rsidR="006A7A3C">
        <w:rPr>
          <w:rFonts w:hint="eastAsia"/>
          <w:lang w:eastAsia="zh-CN"/>
        </w:rPr>
        <w:t>工具</w:t>
      </w:r>
      <w:r w:rsidR="006A7A3C">
        <w:rPr>
          <w:rFonts w:hint="eastAsia"/>
          <w:lang w:eastAsia="zh-CN"/>
        </w:rPr>
        <w:t>flash loader</w:t>
      </w:r>
      <w:r w:rsidR="00A0530B">
        <w:rPr>
          <w:rFonts w:hint="eastAsia"/>
          <w:lang w:eastAsia="zh-CN"/>
        </w:rPr>
        <w:t>上勾选</w:t>
      </w:r>
      <w:r w:rsidR="006A7A3C">
        <w:rPr>
          <w:rFonts w:hint="eastAsia"/>
          <w:lang w:eastAsia="zh-CN"/>
        </w:rPr>
        <w:t>“外部</w:t>
      </w:r>
      <w:r w:rsidR="006A7A3C">
        <w:rPr>
          <w:rFonts w:hint="eastAsia"/>
          <w:lang w:eastAsia="zh-CN"/>
        </w:rPr>
        <w:t>FLASH</w:t>
      </w:r>
      <w:r w:rsidR="006A7A3C">
        <w:rPr>
          <w:rFonts w:hint="eastAsia"/>
          <w:lang w:eastAsia="zh-CN"/>
        </w:rPr>
        <w:t>”</w:t>
      </w:r>
      <w:r w:rsidR="00A0530B">
        <w:rPr>
          <w:rFonts w:hint="eastAsia"/>
          <w:lang w:eastAsia="zh-CN"/>
        </w:rPr>
        <w:t>选项</w:t>
      </w:r>
      <w:r w:rsidR="00B12469">
        <w:rPr>
          <w:rFonts w:hint="eastAsia"/>
          <w:lang w:eastAsia="zh-CN"/>
        </w:rPr>
        <w:t>，操作方法详见</w:t>
      </w:r>
      <w:r w:rsidR="00B12469">
        <w:rPr>
          <w:rFonts w:hint="eastAsia"/>
          <w:lang w:eastAsia="zh-CN"/>
        </w:rPr>
        <w:t>tools/</w:t>
      </w:r>
      <w:proofErr w:type="spellStart"/>
      <w:r w:rsidR="00B12469">
        <w:rPr>
          <w:rFonts w:hint="eastAsia"/>
          <w:lang w:eastAsia="zh-CN"/>
        </w:rPr>
        <w:t>flash_loader/flash_loader</w:t>
      </w:r>
      <w:proofErr w:type="spellEnd"/>
      <w:r w:rsidR="00B12469">
        <w:rPr>
          <w:rFonts w:hint="eastAsia"/>
          <w:lang w:eastAsia="zh-CN"/>
        </w:rPr>
        <w:t>使用说明</w:t>
      </w:r>
      <w:r w:rsidR="00B12469">
        <w:rPr>
          <w:rFonts w:hint="eastAsia"/>
          <w:lang w:eastAsia="zh-CN"/>
        </w:rPr>
        <w:t>.</w:t>
      </w:r>
      <w:proofErr w:type="spellStart"/>
      <w:r w:rsidR="00B12469">
        <w:rPr>
          <w:rFonts w:hint="eastAsia"/>
          <w:lang w:eastAsia="zh-CN"/>
        </w:rPr>
        <w:t>pdf</w:t>
      </w:r>
      <w:proofErr w:type="spellEnd"/>
      <w:r w:rsidR="00A0530B">
        <w:rPr>
          <w:rFonts w:hint="eastAsia"/>
          <w:lang w:eastAsia="zh-CN"/>
        </w:rPr>
        <w:t>。</w:t>
      </w:r>
    </w:p>
    <w:p w:rsidR="00E11365" w:rsidRDefault="007F6CD3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 w:rsidR="00824C80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FB3E4F">
        <w:rPr>
          <w:rFonts w:hint="eastAsia"/>
          <w:lang w:eastAsia="zh-CN"/>
        </w:rPr>
        <w:t>在</w:t>
      </w:r>
      <w:proofErr w:type="spellStart"/>
      <w:r w:rsidR="00FB3E4F">
        <w:rPr>
          <w:rFonts w:hint="eastAsia"/>
          <w:lang w:eastAsia="zh-CN"/>
        </w:rPr>
        <w:t>xx_user_config.h</w:t>
      </w:r>
      <w:proofErr w:type="spellEnd"/>
      <w:r w:rsidR="00FB3E4F">
        <w:rPr>
          <w:rFonts w:hint="eastAsia"/>
          <w:lang w:eastAsia="zh-CN"/>
        </w:rPr>
        <w:t>文件</w:t>
      </w:r>
      <w:r w:rsidR="00FB3E4F">
        <w:rPr>
          <w:rFonts w:hint="eastAsia"/>
          <w:lang w:eastAsia="zh-CN"/>
        </w:rPr>
        <w:t xml:space="preserve">audio </w:t>
      </w:r>
      <w:proofErr w:type="spellStart"/>
      <w:r w:rsidR="00FB3E4F">
        <w:rPr>
          <w:rFonts w:hint="eastAsia"/>
          <w:lang w:eastAsia="zh-CN"/>
        </w:rPr>
        <w:t>config</w:t>
      </w:r>
      <w:proofErr w:type="spellEnd"/>
      <w:r w:rsidR="00FB3E4F">
        <w:rPr>
          <w:rFonts w:hint="eastAsia"/>
          <w:lang w:eastAsia="zh-CN"/>
        </w:rPr>
        <w:t>中，</w:t>
      </w:r>
      <w:r w:rsidR="00E11365">
        <w:rPr>
          <w:rFonts w:hint="eastAsia"/>
          <w:lang w:eastAsia="zh-CN"/>
        </w:rPr>
        <w:t>宏</w:t>
      </w:r>
      <w:r w:rsidR="00E11365" w:rsidRPr="00E11365">
        <w:rPr>
          <w:lang w:eastAsia="zh-CN"/>
        </w:rPr>
        <w:t>AUDIO_KARAOKE_AUXTRACK_EN</w:t>
      </w:r>
      <w:r w:rsidR="00E11365">
        <w:rPr>
          <w:rFonts w:hint="eastAsia"/>
          <w:lang w:eastAsia="zh-CN"/>
        </w:rPr>
        <w:t>配置为</w:t>
      </w:r>
      <w:r w:rsidR="00E11365">
        <w:rPr>
          <w:rFonts w:hint="eastAsia"/>
          <w:lang w:eastAsia="zh-CN"/>
        </w:rPr>
        <w:t>1</w:t>
      </w:r>
      <w:r w:rsidR="00E11365">
        <w:rPr>
          <w:rFonts w:hint="eastAsia"/>
          <w:lang w:eastAsia="zh-CN"/>
        </w:rPr>
        <w:t>，</w:t>
      </w:r>
      <w:r w:rsidR="00110AB0">
        <w:rPr>
          <w:rFonts w:hint="eastAsia"/>
          <w:lang w:eastAsia="zh-CN"/>
        </w:rPr>
        <w:t>在宏</w:t>
      </w:r>
      <w:r w:rsidR="00110AB0" w:rsidRPr="00110AB0">
        <w:rPr>
          <w:lang w:eastAsia="zh-CN"/>
        </w:rPr>
        <w:t>AUDIO_KARAOKE_MODE</w:t>
      </w:r>
      <w:r w:rsidR="00110AB0">
        <w:rPr>
          <w:rFonts w:hint="eastAsia"/>
          <w:lang w:eastAsia="zh-CN"/>
        </w:rPr>
        <w:t>为</w:t>
      </w:r>
      <w:r w:rsidR="00110AB0">
        <w:rPr>
          <w:rFonts w:hint="eastAsia"/>
          <w:lang w:eastAsia="zh-CN"/>
        </w:rPr>
        <w:t>1</w:t>
      </w:r>
      <w:r w:rsidR="00110AB0">
        <w:rPr>
          <w:rFonts w:hint="eastAsia"/>
          <w:lang w:eastAsia="zh-CN"/>
        </w:rPr>
        <w:t>时有效。</w:t>
      </w:r>
    </w:p>
    <w:p w:rsidR="00EB43C2" w:rsidRDefault="00EB43C2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 w:rsidR="00824C80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</w:t>
      </w:r>
      <w:r w:rsidR="00C55EF2">
        <w:rPr>
          <w:rFonts w:hint="eastAsia"/>
          <w:lang w:eastAsia="zh-CN"/>
        </w:rPr>
        <w:t>在</w:t>
      </w:r>
      <w:proofErr w:type="spellStart"/>
      <w:r w:rsidR="00C55EF2">
        <w:rPr>
          <w:rFonts w:hint="eastAsia"/>
          <w:lang w:eastAsia="zh-CN"/>
        </w:rPr>
        <w:t>xx_user_config.h</w:t>
      </w:r>
      <w:proofErr w:type="spellEnd"/>
      <w:r w:rsidR="00C55EF2">
        <w:rPr>
          <w:rFonts w:hint="eastAsia"/>
          <w:lang w:eastAsia="zh-CN"/>
        </w:rPr>
        <w:t>文件</w:t>
      </w:r>
      <w:proofErr w:type="spellStart"/>
      <w:r w:rsidR="004238B4">
        <w:rPr>
          <w:rFonts w:hint="eastAsia"/>
          <w:lang w:eastAsia="zh-CN"/>
        </w:rPr>
        <w:t>spi</w:t>
      </w:r>
      <w:proofErr w:type="spellEnd"/>
      <w:r w:rsidR="00C55EF2">
        <w:rPr>
          <w:rFonts w:hint="eastAsia"/>
          <w:lang w:eastAsia="zh-CN"/>
        </w:rPr>
        <w:t xml:space="preserve"> </w:t>
      </w:r>
      <w:proofErr w:type="spellStart"/>
      <w:r w:rsidR="00C55EF2">
        <w:rPr>
          <w:rFonts w:hint="eastAsia"/>
          <w:lang w:eastAsia="zh-CN"/>
        </w:rPr>
        <w:t>config</w:t>
      </w:r>
      <w:proofErr w:type="spellEnd"/>
      <w:r w:rsidR="00C55EF2">
        <w:rPr>
          <w:rFonts w:hint="eastAsia"/>
          <w:lang w:eastAsia="zh-CN"/>
        </w:rPr>
        <w:t>中，</w:t>
      </w:r>
      <w:r w:rsidR="00C33E84">
        <w:rPr>
          <w:rFonts w:hint="eastAsia"/>
          <w:lang w:eastAsia="zh-CN"/>
        </w:rPr>
        <w:t>宏</w:t>
      </w:r>
      <w:r w:rsidR="00C33E84" w:rsidRPr="00C33E84">
        <w:rPr>
          <w:lang w:eastAsia="zh-CN"/>
        </w:rPr>
        <w:t>SPI_FLASH_AUXTRACK_SEL</w:t>
      </w:r>
      <w:r w:rsidR="00C33E84">
        <w:rPr>
          <w:rFonts w:hint="eastAsia"/>
          <w:lang w:eastAsia="zh-CN"/>
        </w:rPr>
        <w:t>配置文件存放</w:t>
      </w:r>
      <w:r w:rsidR="000850E2">
        <w:rPr>
          <w:rFonts w:hint="eastAsia"/>
          <w:lang w:eastAsia="zh-CN"/>
        </w:rPr>
        <w:t>flash</w:t>
      </w:r>
      <w:r w:rsidR="00C33E84">
        <w:rPr>
          <w:rFonts w:hint="eastAsia"/>
          <w:lang w:eastAsia="zh-CN"/>
        </w:rPr>
        <w:t>位置。</w:t>
      </w:r>
    </w:p>
    <w:p w:rsidR="00237983" w:rsidRDefault="00110AB0" w:rsidP="00F2039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 w:rsidR="00824C80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</w:t>
      </w:r>
      <w:r w:rsidR="00237983">
        <w:rPr>
          <w:rFonts w:hint="eastAsia"/>
          <w:lang w:eastAsia="zh-CN"/>
        </w:rPr>
        <w:t>开始播放</w:t>
      </w:r>
      <w:proofErr w:type="spellStart"/>
      <w:r w:rsidR="005C39B7">
        <w:rPr>
          <w:rFonts w:hint="eastAsia"/>
          <w:lang w:eastAsia="zh-CN"/>
        </w:rPr>
        <w:t>cmd</w:t>
      </w:r>
      <w:proofErr w:type="spellEnd"/>
      <w:r w:rsidR="00237983">
        <w:rPr>
          <w:rFonts w:hint="eastAsia"/>
          <w:lang w:eastAsia="zh-CN"/>
        </w:rPr>
        <w:t>：</w:t>
      </w:r>
      <w:proofErr w:type="spellStart"/>
      <w:r w:rsidR="00237983" w:rsidRPr="00237983">
        <w:rPr>
          <w:lang w:eastAsia="zh-CN"/>
        </w:rPr>
        <w:t>audio_servi</w:t>
      </w:r>
      <w:r w:rsidR="00237983">
        <w:rPr>
          <w:lang w:eastAsia="zh-CN"/>
        </w:rPr>
        <w:t>ce_cmd</w:t>
      </w:r>
      <w:proofErr w:type="spellEnd"/>
      <w:r w:rsidR="00237983">
        <w:rPr>
          <w:lang w:eastAsia="zh-CN"/>
        </w:rPr>
        <w:t>(AS_CMD_PLAY_AUXTRACK, 4)</w:t>
      </w:r>
      <w:r w:rsidR="007B4D19">
        <w:rPr>
          <w:rFonts w:hint="eastAsia"/>
          <w:lang w:eastAsia="zh-CN"/>
        </w:rPr>
        <w:t>，</w:t>
      </w:r>
      <w:r w:rsidR="00237983">
        <w:rPr>
          <w:rFonts w:hint="eastAsia"/>
          <w:lang w:eastAsia="zh-CN"/>
        </w:rPr>
        <w:t>更多相关操作，请查阅文件</w:t>
      </w:r>
      <w:proofErr w:type="spellStart"/>
      <w:r w:rsidR="00237983">
        <w:rPr>
          <w:rFonts w:hint="eastAsia"/>
          <w:lang w:eastAsia="zh-CN"/>
        </w:rPr>
        <w:t>audio_service.h</w:t>
      </w:r>
      <w:proofErr w:type="spellEnd"/>
      <w:r w:rsidR="00237983">
        <w:rPr>
          <w:rFonts w:hint="eastAsia"/>
          <w:lang w:eastAsia="zh-CN"/>
        </w:rPr>
        <w:t>中</w:t>
      </w:r>
      <w:r w:rsidR="00BA7AE6" w:rsidRPr="00BA7AE6">
        <w:rPr>
          <w:rFonts w:hint="eastAsia"/>
          <w:lang w:eastAsia="zh-CN"/>
        </w:rPr>
        <w:t>音频服务</w:t>
      </w:r>
      <w:proofErr w:type="spellStart"/>
      <w:r w:rsidR="00BA7AE6" w:rsidRPr="00BA7AE6">
        <w:rPr>
          <w:rFonts w:hint="eastAsia"/>
          <w:lang w:eastAsia="zh-CN"/>
        </w:rPr>
        <w:t>cmd</w:t>
      </w:r>
      <w:proofErr w:type="spellEnd"/>
      <w:r w:rsidR="00BA7AE6">
        <w:rPr>
          <w:rFonts w:hint="eastAsia"/>
          <w:lang w:eastAsia="zh-CN"/>
        </w:rPr>
        <w:t>。</w:t>
      </w:r>
    </w:p>
    <w:p w:rsidR="00F50229" w:rsidRDefault="00F50229" w:rsidP="00F20396">
      <w:pPr>
        <w:spacing w:line="360" w:lineRule="auto"/>
        <w:rPr>
          <w:lang w:eastAsia="zh-CN"/>
        </w:rPr>
      </w:pPr>
    </w:p>
    <w:p w:rsidR="00F50229" w:rsidRDefault="00F50229" w:rsidP="00932757">
      <w:pPr>
        <w:pStyle w:val="1"/>
        <w:spacing w:before="156" w:after="156" w:line="360" w:lineRule="auto"/>
        <w:rPr>
          <w:lang w:eastAsia="zh-CN"/>
        </w:rPr>
      </w:pPr>
      <w:bookmarkStart w:id="20" w:name="_Toc26625669"/>
      <w:r>
        <w:rPr>
          <w:rFonts w:hint="eastAsia"/>
          <w:lang w:eastAsia="zh-CN"/>
        </w:rPr>
        <w:lastRenderedPageBreak/>
        <w:t>如何调节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输出方波</w:t>
      </w:r>
      <w:r w:rsidR="00761184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占空比？</w:t>
      </w:r>
      <w:bookmarkEnd w:id="20"/>
    </w:p>
    <w:p w:rsidR="005C4C51" w:rsidRDefault="008A2303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9064F">
        <w:rPr>
          <w:rFonts w:hint="eastAsia"/>
          <w:lang w:eastAsia="zh-CN"/>
        </w:rPr>
        <w:t>PWM</w:t>
      </w:r>
      <w:r w:rsidR="0089064F">
        <w:rPr>
          <w:rFonts w:hint="eastAsia"/>
          <w:lang w:eastAsia="zh-CN"/>
        </w:rPr>
        <w:t>模块时钟源是</w:t>
      </w:r>
      <w:r w:rsidR="0089064F">
        <w:rPr>
          <w:rFonts w:hint="eastAsia"/>
          <w:lang w:eastAsia="zh-CN"/>
        </w:rPr>
        <w:t>24MHz</w:t>
      </w:r>
      <w:r w:rsidR="0089064F">
        <w:rPr>
          <w:rFonts w:hint="eastAsia"/>
          <w:lang w:eastAsia="zh-CN"/>
        </w:rPr>
        <w:t>，</w:t>
      </w:r>
      <w:r w:rsidR="00CD311F">
        <w:rPr>
          <w:rFonts w:hint="eastAsia"/>
          <w:lang w:eastAsia="zh-CN"/>
        </w:rPr>
        <w:t>经一级分频后，得到一个更低频率时钟</w:t>
      </w:r>
      <w:r w:rsidR="00907BC7">
        <w:rPr>
          <w:rFonts w:hint="eastAsia"/>
          <w:lang w:eastAsia="zh-CN"/>
        </w:rPr>
        <w:t>，</w:t>
      </w:r>
      <w:r w:rsidR="00753238">
        <w:rPr>
          <w:rFonts w:hint="eastAsia"/>
          <w:lang w:eastAsia="zh-CN"/>
        </w:rPr>
        <w:t>一级分频系数</w:t>
      </w:r>
      <w:r w:rsidR="00907BC7">
        <w:rPr>
          <w:rFonts w:hint="eastAsia"/>
          <w:lang w:eastAsia="zh-CN"/>
        </w:rPr>
        <w:t>可配置，</w:t>
      </w:r>
      <w:r w:rsidR="00EB1B01">
        <w:rPr>
          <w:rFonts w:hint="eastAsia"/>
          <w:lang w:eastAsia="zh-CN"/>
        </w:rPr>
        <w:t>相关</w:t>
      </w:r>
      <w:r w:rsidR="00753238">
        <w:rPr>
          <w:rFonts w:hint="eastAsia"/>
          <w:lang w:eastAsia="zh-CN"/>
        </w:rPr>
        <w:t>定义详见</w:t>
      </w:r>
      <w:proofErr w:type="spellStart"/>
      <w:r w:rsidR="00EB1B01">
        <w:rPr>
          <w:rFonts w:hint="eastAsia"/>
          <w:lang w:eastAsia="zh-CN"/>
        </w:rPr>
        <w:t>hal_pwm_lib.h</w:t>
      </w:r>
      <w:proofErr w:type="spellEnd"/>
      <w:r w:rsidR="00EB1B01">
        <w:rPr>
          <w:rFonts w:hint="eastAsia"/>
          <w:lang w:eastAsia="zh-CN"/>
        </w:rPr>
        <w:t>中</w:t>
      </w:r>
      <w:proofErr w:type="spellStart"/>
      <w:r w:rsidR="00EB1B01">
        <w:rPr>
          <w:rFonts w:hint="eastAsia"/>
          <w:lang w:eastAsia="zh-CN"/>
        </w:rPr>
        <w:t>pwm_presc</w:t>
      </w:r>
      <w:r w:rsidR="006C22A7">
        <w:rPr>
          <w:rFonts w:hint="eastAsia"/>
          <w:lang w:eastAsia="zh-CN"/>
        </w:rPr>
        <w:t>a</w:t>
      </w:r>
      <w:r w:rsidR="00EB1B01">
        <w:rPr>
          <w:rFonts w:hint="eastAsia"/>
          <w:lang w:eastAsia="zh-CN"/>
        </w:rPr>
        <w:t>l_e</w:t>
      </w:r>
      <w:proofErr w:type="spellEnd"/>
      <w:r w:rsidR="00E24928">
        <w:rPr>
          <w:rFonts w:hint="eastAsia"/>
          <w:lang w:eastAsia="zh-CN"/>
        </w:rPr>
        <w:t>。</w:t>
      </w:r>
    </w:p>
    <w:p w:rsidR="00706D61" w:rsidRDefault="00F904F0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例</w:t>
      </w:r>
      <w:r w:rsidR="00D71FB6">
        <w:rPr>
          <w:rFonts w:hint="eastAsia"/>
          <w:lang w:eastAsia="zh-CN"/>
        </w:rPr>
        <w:t>：</w:t>
      </w:r>
      <w:r w:rsidR="00E24928">
        <w:rPr>
          <w:rFonts w:hint="eastAsia"/>
          <w:lang w:eastAsia="zh-CN"/>
        </w:rPr>
        <w:t>当一级分频系数是</w:t>
      </w:r>
      <w:r w:rsidR="00E24928">
        <w:rPr>
          <w:rFonts w:hint="eastAsia"/>
          <w:lang w:eastAsia="zh-CN"/>
        </w:rPr>
        <w:t>24K</w:t>
      </w:r>
      <w:r w:rsidR="00E24928">
        <w:rPr>
          <w:rFonts w:hint="eastAsia"/>
          <w:lang w:eastAsia="zh-CN"/>
        </w:rPr>
        <w:t>（</w:t>
      </w:r>
      <w:r w:rsidR="00E24928" w:rsidRPr="00E24928">
        <w:rPr>
          <w:lang w:eastAsia="zh-CN"/>
        </w:rPr>
        <w:t>PWM_PRESCAL_24K</w:t>
      </w:r>
      <w:r w:rsidR="00E24928">
        <w:rPr>
          <w:rFonts w:hint="eastAsia"/>
          <w:lang w:eastAsia="zh-CN"/>
        </w:rPr>
        <w:t>）</w:t>
      </w:r>
      <w:r w:rsidR="005C4BA1">
        <w:rPr>
          <w:rFonts w:hint="eastAsia"/>
          <w:lang w:eastAsia="zh-CN"/>
        </w:rPr>
        <w:t>时，分频后时钟频率为</w:t>
      </w:r>
      <w:r w:rsidR="005C4BA1">
        <w:rPr>
          <w:rFonts w:hint="eastAsia"/>
          <w:lang w:eastAsia="zh-CN"/>
        </w:rPr>
        <w:t>24MHz/24K=</w:t>
      </w:r>
      <w:r w:rsidR="00CA5669">
        <w:rPr>
          <w:rFonts w:hint="eastAsia"/>
          <w:lang w:eastAsia="zh-CN"/>
        </w:rPr>
        <w:t>1KHz</w:t>
      </w:r>
      <w:r w:rsidR="00595111">
        <w:rPr>
          <w:rFonts w:hint="eastAsia"/>
          <w:lang w:eastAsia="zh-CN"/>
        </w:rPr>
        <w:t>，</w:t>
      </w:r>
      <w:r w:rsidR="00CA5669">
        <w:rPr>
          <w:rFonts w:hint="eastAsia"/>
          <w:lang w:eastAsia="zh-CN"/>
        </w:rPr>
        <w:t>周期</w:t>
      </w:r>
      <w:r w:rsidR="00647A7A">
        <w:rPr>
          <w:rFonts w:hint="eastAsia"/>
          <w:lang w:eastAsia="zh-CN"/>
        </w:rPr>
        <w:t>为</w:t>
      </w:r>
      <w:r w:rsidR="00595111">
        <w:rPr>
          <w:rFonts w:hint="eastAsia"/>
          <w:lang w:eastAsia="zh-CN"/>
        </w:rPr>
        <w:t>1ms</w:t>
      </w:r>
      <w:r w:rsidR="006756F8">
        <w:rPr>
          <w:rFonts w:hint="eastAsia"/>
          <w:lang w:eastAsia="zh-CN"/>
        </w:rPr>
        <w:t>（</w:t>
      </w:r>
      <w:r w:rsidR="00647A7A">
        <w:rPr>
          <w:rFonts w:hint="eastAsia"/>
          <w:lang w:eastAsia="zh-CN"/>
        </w:rPr>
        <w:t>t</w:t>
      </w:r>
      <w:r w:rsidR="006756F8">
        <w:rPr>
          <w:rFonts w:hint="eastAsia"/>
          <w:lang w:eastAsia="zh-CN"/>
        </w:rPr>
        <w:t>=1ms</w:t>
      </w:r>
      <w:r w:rsidR="00647A7A">
        <w:rPr>
          <w:rFonts w:hint="eastAsia"/>
          <w:lang w:eastAsia="zh-CN"/>
        </w:rPr>
        <w:t>）</w:t>
      </w:r>
      <w:r w:rsidR="00CA5669">
        <w:rPr>
          <w:rFonts w:hint="eastAsia"/>
          <w:lang w:eastAsia="zh-CN"/>
        </w:rPr>
        <w:t>。</w:t>
      </w:r>
    </w:p>
    <w:p w:rsidR="00385BB1" w:rsidRDefault="001E5409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234E2">
        <w:rPr>
          <w:rFonts w:hint="eastAsia"/>
          <w:lang w:eastAsia="zh-CN"/>
        </w:rPr>
        <w:t>active state</w:t>
      </w:r>
      <w:r w:rsidR="009234E2">
        <w:rPr>
          <w:rFonts w:hint="eastAsia"/>
          <w:lang w:eastAsia="zh-CN"/>
        </w:rPr>
        <w:t>配置</w:t>
      </w:r>
      <w:r w:rsidR="00046BF7">
        <w:rPr>
          <w:rFonts w:hint="eastAsia"/>
          <w:lang w:eastAsia="zh-CN"/>
        </w:rPr>
        <w:t>，可</w:t>
      </w:r>
      <w:r w:rsidR="009234E2">
        <w:rPr>
          <w:rFonts w:hint="eastAsia"/>
          <w:lang w:eastAsia="zh-CN"/>
        </w:rPr>
        <w:t>为高电平或低电平</w:t>
      </w:r>
      <w:r w:rsidR="00046BF7">
        <w:rPr>
          <w:rFonts w:hint="eastAsia"/>
          <w:lang w:eastAsia="zh-CN"/>
        </w:rPr>
        <w:t>，在初始化函数</w:t>
      </w:r>
      <w:proofErr w:type="spellStart"/>
      <w:r w:rsidR="00FF6A5F">
        <w:rPr>
          <w:rFonts w:hint="eastAsia"/>
          <w:lang w:eastAsia="zh-CN"/>
        </w:rPr>
        <w:t>pwm_init</w:t>
      </w:r>
      <w:proofErr w:type="spellEnd"/>
      <w:r w:rsidR="00FF6A5F">
        <w:rPr>
          <w:rFonts w:hint="eastAsia"/>
          <w:lang w:eastAsia="zh-CN"/>
        </w:rPr>
        <w:t>中配置变量</w:t>
      </w:r>
      <w:proofErr w:type="spellStart"/>
      <w:r w:rsidR="00FF6A5F" w:rsidRPr="00FF6A5F">
        <w:rPr>
          <w:lang w:eastAsia="zh-CN"/>
        </w:rPr>
        <w:t>pwm_param</w:t>
      </w:r>
      <w:proofErr w:type="spellEnd"/>
      <w:r w:rsidR="00FF6A5F" w:rsidRPr="00FF6A5F">
        <w:rPr>
          <w:lang w:eastAsia="zh-CN"/>
        </w:rPr>
        <w:t>[</w:t>
      </w:r>
      <w:proofErr w:type="spellStart"/>
      <w:r w:rsidR="00FF6A5F" w:rsidRPr="00FF6A5F">
        <w:rPr>
          <w:lang w:eastAsia="zh-CN"/>
        </w:rPr>
        <w:t>PWM_CH</w:t>
      </w:r>
      <w:r w:rsidR="00FF6A5F">
        <w:rPr>
          <w:rFonts w:hint="eastAsia"/>
          <w:lang w:eastAsia="zh-CN"/>
        </w:rPr>
        <w:t>x</w:t>
      </w:r>
      <w:proofErr w:type="spellEnd"/>
      <w:r w:rsidR="00FF6A5F" w:rsidRPr="00FF6A5F">
        <w:rPr>
          <w:lang w:eastAsia="zh-CN"/>
        </w:rPr>
        <w:t>].</w:t>
      </w:r>
      <w:proofErr w:type="spellStart"/>
      <w:r w:rsidR="00FF6A5F" w:rsidRPr="00FF6A5F">
        <w:rPr>
          <w:lang w:eastAsia="zh-CN"/>
        </w:rPr>
        <w:t>active_state</w:t>
      </w:r>
      <w:proofErr w:type="spellEnd"/>
      <w:r w:rsidR="004D4CB7">
        <w:rPr>
          <w:rFonts w:hint="eastAsia"/>
          <w:lang w:eastAsia="zh-CN"/>
        </w:rPr>
        <w:t>，</w:t>
      </w:r>
      <w:r w:rsidR="00336CD3">
        <w:rPr>
          <w:rFonts w:hint="eastAsia"/>
          <w:lang w:eastAsia="zh-CN"/>
        </w:rPr>
        <w:t>默认高电平，</w:t>
      </w:r>
      <w:r w:rsidR="004D4CB7">
        <w:rPr>
          <w:rFonts w:hint="eastAsia"/>
          <w:lang w:eastAsia="zh-CN"/>
        </w:rPr>
        <w:t>一般不需要更改。</w:t>
      </w:r>
    </w:p>
    <w:p w:rsidR="001E5409" w:rsidRDefault="00385BB1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287926">
        <w:rPr>
          <w:rFonts w:hint="eastAsia"/>
          <w:lang w:eastAsia="zh-CN"/>
        </w:rPr>
        <w:t>占空比配置</w:t>
      </w:r>
      <w:r w:rsidR="009C322F">
        <w:rPr>
          <w:rFonts w:hint="eastAsia"/>
          <w:lang w:eastAsia="zh-CN"/>
        </w:rPr>
        <w:t>使用</w:t>
      </w:r>
      <w:r w:rsidR="00287926">
        <w:rPr>
          <w:rFonts w:hint="eastAsia"/>
          <w:lang w:eastAsia="zh-CN"/>
        </w:rPr>
        <w:t>函数</w:t>
      </w:r>
      <w:r w:rsidR="00287926" w:rsidRPr="00287926">
        <w:rPr>
          <w:lang w:eastAsia="zh-CN"/>
        </w:rPr>
        <w:t xml:space="preserve">void </w:t>
      </w:r>
      <w:proofErr w:type="spellStart"/>
      <w:r w:rsidR="00287926" w:rsidRPr="00287926">
        <w:rPr>
          <w:lang w:eastAsia="zh-CN"/>
        </w:rPr>
        <w:t>pwm_config</w:t>
      </w:r>
      <w:proofErr w:type="spellEnd"/>
      <w:r w:rsidR="00287926" w:rsidRPr="00287926">
        <w:rPr>
          <w:lang w:eastAsia="zh-CN"/>
        </w:rPr>
        <w:t xml:space="preserve">(uint32_t </w:t>
      </w:r>
      <w:proofErr w:type="spellStart"/>
      <w:r w:rsidR="00287926" w:rsidRPr="00287926">
        <w:rPr>
          <w:lang w:eastAsia="zh-CN"/>
        </w:rPr>
        <w:t>ch_num</w:t>
      </w:r>
      <w:proofErr w:type="spellEnd"/>
      <w:r w:rsidR="00287926" w:rsidRPr="00287926">
        <w:rPr>
          <w:lang w:eastAsia="zh-CN"/>
        </w:rPr>
        <w:t xml:space="preserve">, uint32_t </w:t>
      </w:r>
      <w:proofErr w:type="spellStart"/>
      <w:r w:rsidR="00287926" w:rsidRPr="00287926">
        <w:rPr>
          <w:lang w:eastAsia="zh-CN"/>
        </w:rPr>
        <w:t>entir</w:t>
      </w:r>
      <w:r w:rsidR="00287926">
        <w:rPr>
          <w:lang w:eastAsia="zh-CN"/>
        </w:rPr>
        <w:t>e_cycle</w:t>
      </w:r>
      <w:proofErr w:type="spellEnd"/>
      <w:r w:rsidR="00287926">
        <w:rPr>
          <w:lang w:eastAsia="zh-CN"/>
        </w:rPr>
        <w:t xml:space="preserve">, uint32_t </w:t>
      </w:r>
      <w:proofErr w:type="spellStart"/>
      <w:r w:rsidR="00287926">
        <w:rPr>
          <w:lang w:eastAsia="zh-CN"/>
        </w:rPr>
        <w:t>active_cycle</w:t>
      </w:r>
      <w:proofErr w:type="spellEnd"/>
      <w:r w:rsidR="00287926">
        <w:rPr>
          <w:lang w:eastAsia="zh-CN"/>
        </w:rPr>
        <w:t>)</w:t>
      </w:r>
      <w:r w:rsidR="009C322F">
        <w:rPr>
          <w:rFonts w:hint="eastAsia"/>
          <w:lang w:eastAsia="zh-CN"/>
        </w:rPr>
        <w:t>。</w:t>
      </w:r>
    </w:p>
    <w:p w:rsidR="007D47A2" w:rsidRDefault="007D47A2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方波周期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entire_cycle</w:t>
      </w:r>
      <w:proofErr w:type="spellEnd"/>
      <w:r w:rsidR="00A80E3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+</w:t>
      </w:r>
      <w:r w:rsidR="00A80E3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* t</w:t>
      </w:r>
    </w:p>
    <w:p w:rsidR="00A80E31" w:rsidRDefault="00A80E31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active state</w:t>
      </w:r>
      <w:r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active_cycle</w:t>
      </w:r>
      <w:proofErr w:type="spellEnd"/>
      <w:r>
        <w:rPr>
          <w:rFonts w:hint="eastAsia"/>
          <w:lang w:eastAsia="zh-CN"/>
        </w:rPr>
        <w:t xml:space="preserve"> + 1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* t</w:t>
      </w:r>
    </w:p>
    <w:p w:rsidR="00425BC8" w:rsidRDefault="00425BC8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</w:t>
      </w:r>
      <w:proofErr w:type="spellStart"/>
      <w:r>
        <w:rPr>
          <w:rFonts w:hint="eastAsia"/>
          <w:lang w:eastAsia="zh-CN"/>
        </w:rPr>
        <w:t>entire_cycle</w:t>
      </w:r>
      <w:proofErr w:type="spellEnd"/>
      <w:r>
        <w:rPr>
          <w:rFonts w:hint="eastAsia"/>
          <w:lang w:eastAsia="zh-CN"/>
        </w:rPr>
        <w:t>必须比</w:t>
      </w:r>
      <w:proofErr w:type="spellStart"/>
      <w:r>
        <w:rPr>
          <w:rFonts w:hint="eastAsia"/>
          <w:lang w:eastAsia="zh-CN"/>
        </w:rPr>
        <w:t>active_cycle</w:t>
      </w:r>
      <w:proofErr w:type="spellEnd"/>
      <w:r>
        <w:rPr>
          <w:rFonts w:hint="eastAsia"/>
          <w:lang w:eastAsia="zh-CN"/>
        </w:rPr>
        <w:t>大</w:t>
      </w:r>
      <w:r w:rsidR="00951EC0">
        <w:rPr>
          <w:rFonts w:hint="eastAsia"/>
          <w:lang w:eastAsia="zh-CN"/>
        </w:rPr>
        <w:t>。</w:t>
      </w:r>
    </w:p>
    <w:p w:rsidR="00F904F0" w:rsidRDefault="00F904F0" w:rsidP="009327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例：</w:t>
      </w:r>
      <w:r w:rsidR="005D05F5">
        <w:rPr>
          <w:rFonts w:hint="eastAsia"/>
          <w:lang w:eastAsia="zh-CN"/>
        </w:rPr>
        <w:t>当一级分频系数是</w:t>
      </w:r>
      <w:r w:rsidR="005D05F5">
        <w:rPr>
          <w:rFonts w:hint="eastAsia"/>
          <w:lang w:eastAsia="zh-CN"/>
        </w:rPr>
        <w:t>24K</w:t>
      </w:r>
      <w:r w:rsidR="005D05F5">
        <w:rPr>
          <w:rFonts w:hint="eastAsia"/>
          <w:lang w:eastAsia="zh-CN"/>
        </w:rPr>
        <w:t>，</w:t>
      </w:r>
      <w:r w:rsidR="003804F9">
        <w:rPr>
          <w:rFonts w:hint="eastAsia"/>
          <w:lang w:eastAsia="zh-CN"/>
        </w:rPr>
        <w:t>active state</w:t>
      </w:r>
      <w:r w:rsidR="003804F9">
        <w:rPr>
          <w:rFonts w:hint="eastAsia"/>
          <w:lang w:eastAsia="zh-CN"/>
        </w:rPr>
        <w:t>默认高电平，</w:t>
      </w:r>
      <w:r w:rsidR="00F5544C">
        <w:rPr>
          <w:rFonts w:hint="eastAsia"/>
          <w:lang w:eastAsia="zh-CN"/>
        </w:rPr>
        <w:t>使用</w:t>
      </w:r>
      <w:proofErr w:type="spellStart"/>
      <w:r w:rsidR="007E56A5" w:rsidRPr="00287926">
        <w:rPr>
          <w:lang w:eastAsia="zh-CN"/>
        </w:rPr>
        <w:t>pwm_config</w:t>
      </w:r>
      <w:proofErr w:type="spellEnd"/>
      <w:r w:rsidR="007E56A5">
        <w:rPr>
          <w:rFonts w:hint="eastAsia"/>
          <w:lang w:eastAsia="zh-CN"/>
        </w:rPr>
        <w:t>(</w:t>
      </w:r>
      <w:r w:rsidR="007E56A5" w:rsidRPr="007E56A5">
        <w:rPr>
          <w:lang w:eastAsia="zh-CN"/>
        </w:rPr>
        <w:t>PWM_CH0</w:t>
      </w:r>
      <w:r w:rsidR="0003013F">
        <w:rPr>
          <w:rFonts w:hint="eastAsia"/>
          <w:lang w:eastAsia="zh-CN"/>
        </w:rPr>
        <w:t>, 10, 2</w:t>
      </w:r>
      <w:r w:rsidR="007E56A5">
        <w:rPr>
          <w:rFonts w:hint="eastAsia"/>
          <w:lang w:eastAsia="zh-CN"/>
        </w:rPr>
        <w:t>)</w:t>
      </w:r>
      <w:r w:rsidR="00F5544C">
        <w:rPr>
          <w:rFonts w:hint="eastAsia"/>
          <w:lang w:eastAsia="zh-CN"/>
        </w:rPr>
        <w:t>配置，</w:t>
      </w:r>
      <w:r w:rsidR="00F5544C">
        <w:rPr>
          <w:rFonts w:hint="eastAsia"/>
          <w:lang w:eastAsia="zh-CN"/>
        </w:rPr>
        <w:t>PWM</w:t>
      </w:r>
      <w:r w:rsidR="001D2F50">
        <w:rPr>
          <w:rFonts w:hint="eastAsia"/>
          <w:lang w:eastAsia="zh-CN"/>
        </w:rPr>
        <w:t>0</w:t>
      </w:r>
      <w:r w:rsidR="00F5544C">
        <w:rPr>
          <w:rFonts w:hint="eastAsia"/>
          <w:lang w:eastAsia="zh-CN"/>
        </w:rPr>
        <w:t>方波周期</w:t>
      </w:r>
      <w:r w:rsidR="0099787B">
        <w:rPr>
          <w:rFonts w:hint="eastAsia"/>
          <w:lang w:eastAsia="zh-CN"/>
        </w:rPr>
        <w:t>为</w:t>
      </w:r>
      <w:r w:rsidR="0003013F">
        <w:rPr>
          <w:rFonts w:hint="eastAsia"/>
          <w:lang w:eastAsia="zh-CN"/>
        </w:rPr>
        <w:t>（</w:t>
      </w:r>
      <w:r w:rsidR="005D05F5">
        <w:rPr>
          <w:rFonts w:hint="eastAsia"/>
          <w:lang w:eastAsia="zh-CN"/>
        </w:rPr>
        <w:t>10+1</w:t>
      </w:r>
      <w:r w:rsidR="0003013F">
        <w:rPr>
          <w:rFonts w:hint="eastAsia"/>
          <w:lang w:eastAsia="zh-CN"/>
        </w:rPr>
        <w:t>）</w:t>
      </w:r>
      <w:r w:rsidR="005D05F5">
        <w:rPr>
          <w:rFonts w:hint="eastAsia"/>
          <w:lang w:eastAsia="zh-CN"/>
        </w:rPr>
        <w:t>*</w:t>
      </w:r>
      <w:r w:rsidR="0099787B">
        <w:rPr>
          <w:rFonts w:hint="eastAsia"/>
          <w:lang w:eastAsia="zh-CN"/>
        </w:rPr>
        <w:t>1ms=11ms</w:t>
      </w:r>
      <w:r w:rsidR="0099787B">
        <w:rPr>
          <w:rFonts w:hint="eastAsia"/>
          <w:lang w:eastAsia="zh-CN"/>
        </w:rPr>
        <w:t>，</w:t>
      </w:r>
      <w:r w:rsidR="00727D55">
        <w:rPr>
          <w:rFonts w:hint="eastAsia"/>
          <w:lang w:eastAsia="zh-CN"/>
        </w:rPr>
        <w:t>高电平</w:t>
      </w:r>
      <w:r w:rsidR="0099787B">
        <w:rPr>
          <w:rFonts w:hint="eastAsia"/>
          <w:lang w:eastAsia="zh-CN"/>
        </w:rPr>
        <w:t>时间为（</w:t>
      </w:r>
      <w:r w:rsidR="0099787B">
        <w:rPr>
          <w:rFonts w:hint="eastAsia"/>
          <w:lang w:eastAsia="zh-CN"/>
        </w:rPr>
        <w:t>2+1</w:t>
      </w:r>
      <w:r w:rsidR="0099787B">
        <w:rPr>
          <w:rFonts w:hint="eastAsia"/>
          <w:lang w:eastAsia="zh-CN"/>
        </w:rPr>
        <w:t>）</w:t>
      </w:r>
      <w:r w:rsidR="0099787B">
        <w:rPr>
          <w:rFonts w:hint="eastAsia"/>
          <w:lang w:eastAsia="zh-CN"/>
        </w:rPr>
        <w:t>*1ms=</w:t>
      </w:r>
      <w:r w:rsidR="000E7938">
        <w:rPr>
          <w:rFonts w:hint="eastAsia"/>
          <w:lang w:eastAsia="zh-CN"/>
        </w:rPr>
        <w:t>3</w:t>
      </w:r>
      <w:r w:rsidR="0099787B">
        <w:rPr>
          <w:rFonts w:hint="eastAsia"/>
          <w:lang w:eastAsia="zh-CN"/>
        </w:rPr>
        <w:t>ms</w:t>
      </w:r>
      <w:r w:rsidR="000E7938">
        <w:rPr>
          <w:rFonts w:hint="eastAsia"/>
          <w:lang w:eastAsia="zh-CN"/>
        </w:rPr>
        <w:t>。</w:t>
      </w:r>
    </w:p>
    <w:p w:rsidR="002B2E1E" w:rsidRDefault="002B2E1E" w:rsidP="00932757">
      <w:pPr>
        <w:spacing w:line="360" w:lineRule="auto"/>
        <w:rPr>
          <w:lang w:eastAsia="zh-CN"/>
        </w:rPr>
      </w:pPr>
    </w:p>
    <w:p w:rsidR="002B2E1E" w:rsidRDefault="002B2E1E" w:rsidP="002544B1">
      <w:pPr>
        <w:pStyle w:val="1"/>
        <w:spacing w:before="156" w:after="156"/>
        <w:rPr>
          <w:lang w:eastAsia="zh-CN"/>
        </w:rPr>
      </w:pPr>
      <w:bookmarkStart w:id="21" w:name="_Toc26625670"/>
      <w:r>
        <w:rPr>
          <w:rFonts w:hint="eastAsia"/>
          <w:lang w:eastAsia="zh-CN"/>
        </w:rPr>
        <w:lastRenderedPageBreak/>
        <w:t>KEYADC</w:t>
      </w:r>
      <w:r>
        <w:rPr>
          <w:rFonts w:hint="eastAsia"/>
          <w:lang w:eastAsia="zh-CN"/>
        </w:rPr>
        <w:t>的</w:t>
      </w:r>
      <w:r w:rsidR="000D5671">
        <w:rPr>
          <w:rFonts w:hint="eastAsia"/>
          <w:lang w:eastAsia="zh-CN"/>
        </w:rPr>
        <w:t>AD</w:t>
      </w:r>
      <w:r w:rsidR="007B2812">
        <w:rPr>
          <w:rFonts w:hint="eastAsia"/>
          <w:lang w:eastAsia="zh-CN"/>
        </w:rPr>
        <w:t>采样</w:t>
      </w:r>
      <w:r>
        <w:rPr>
          <w:rFonts w:hint="eastAsia"/>
          <w:lang w:eastAsia="zh-CN"/>
        </w:rPr>
        <w:t>值不更新，</w:t>
      </w:r>
      <w:r w:rsidR="00A4549C">
        <w:rPr>
          <w:rFonts w:hint="eastAsia"/>
          <w:lang w:eastAsia="zh-CN"/>
        </w:rPr>
        <w:t>如何处理？</w:t>
      </w:r>
      <w:bookmarkEnd w:id="21"/>
    </w:p>
    <w:p w:rsidR="006C5DF5" w:rsidRDefault="00CB6F95" w:rsidP="00C30A0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KEYADC</w:t>
      </w:r>
      <w:r w:rsidR="0081599E">
        <w:rPr>
          <w:rFonts w:hint="eastAsia"/>
          <w:lang w:eastAsia="zh-CN"/>
        </w:rPr>
        <w:t>支持中断和查询两种方式，</w:t>
      </w:r>
      <w:r w:rsidR="006F24ED">
        <w:rPr>
          <w:rFonts w:hint="eastAsia"/>
          <w:lang w:eastAsia="zh-CN"/>
        </w:rPr>
        <w:t>在使用查询方式时，</w:t>
      </w:r>
      <w:r w:rsidR="00D17D7E">
        <w:rPr>
          <w:rFonts w:hint="eastAsia"/>
          <w:lang w:eastAsia="zh-CN"/>
        </w:rPr>
        <w:t>如果</w:t>
      </w:r>
      <w:proofErr w:type="spellStart"/>
      <w:r w:rsidR="00D17D7E">
        <w:rPr>
          <w:rFonts w:hint="eastAsia"/>
          <w:lang w:eastAsia="zh-CN"/>
        </w:rPr>
        <w:t>adc</w:t>
      </w:r>
      <w:proofErr w:type="spellEnd"/>
      <w:r w:rsidR="00D17D7E">
        <w:rPr>
          <w:rFonts w:hint="eastAsia"/>
          <w:lang w:eastAsia="zh-CN"/>
        </w:rPr>
        <w:t>输入电压</w:t>
      </w:r>
      <w:r w:rsidR="00FE273C">
        <w:rPr>
          <w:rFonts w:hint="eastAsia"/>
          <w:lang w:eastAsia="zh-CN"/>
        </w:rPr>
        <w:t>值</w:t>
      </w:r>
      <w:r w:rsidR="00F65689">
        <w:rPr>
          <w:rFonts w:hint="eastAsia"/>
          <w:lang w:eastAsia="zh-CN"/>
        </w:rPr>
        <w:t>大于或等于</w:t>
      </w:r>
      <w:r w:rsidR="00D84E3A">
        <w:rPr>
          <w:rFonts w:hint="eastAsia"/>
          <w:lang w:eastAsia="zh-CN"/>
        </w:rPr>
        <w:t>VCCIO</w:t>
      </w:r>
      <w:r w:rsidR="00D84E3A">
        <w:rPr>
          <w:rFonts w:hint="eastAsia"/>
          <w:lang w:eastAsia="zh-CN"/>
        </w:rPr>
        <w:t>电压</w:t>
      </w:r>
      <w:r w:rsidR="00FE273C">
        <w:rPr>
          <w:rFonts w:hint="eastAsia"/>
          <w:lang w:eastAsia="zh-CN"/>
        </w:rPr>
        <w:t>值</w:t>
      </w:r>
      <w:r w:rsidR="00D84E3A">
        <w:rPr>
          <w:rFonts w:hint="eastAsia"/>
          <w:lang w:eastAsia="zh-CN"/>
        </w:rPr>
        <w:t>，</w:t>
      </w:r>
      <w:r w:rsidR="007B2812">
        <w:rPr>
          <w:rFonts w:hint="eastAsia"/>
          <w:lang w:eastAsia="zh-CN"/>
        </w:rPr>
        <w:t>寄存器不会更新</w:t>
      </w:r>
      <w:r w:rsidR="00315BFD">
        <w:rPr>
          <w:rFonts w:hint="eastAsia"/>
          <w:lang w:eastAsia="zh-CN"/>
        </w:rPr>
        <w:t>ad</w:t>
      </w:r>
      <w:r w:rsidR="00315BFD">
        <w:rPr>
          <w:rFonts w:hint="eastAsia"/>
          <w:lang w:eastAsia="zh-CN"/>
        </w:rPr>
        <w:t>采样值</w:t>
      </w:r>
      <w:r w:rsidR="0001159F">
        <w:rPr>
          <w:rFonts w:hint="eastAsia"/>
          <w:lang w:eastAsia="zh-CN"/>
        </w:rPr>
        <w:t>，</w:t>
      </w:r>
      <w:r w:rsidR="004B51B3">
        <w:rPr>
          <w:rFonts w:hint="eastAsia"/>
          <w:lang w:eastAsia="zh-CN"/>
        </w:rPr>
        <w:t>硬件上需要确保不出现最好的</w:t>
      </w:r>
      <w:r w:rsidR="004B51B3">
        <w:rPr>
          <w:rFonts w:hint="eastAsia"/>
          <w:lang w:eastAsia="zh-CN"/>
        </w:rPr>
        <w:t>VCCIO</w:t>
      </w:r>
      <w:r w:rsidR="004B51B3">
        <w:rPr>
          <w:rFonts w:hint="eastAsia"/>
          <w:lang w:eastAsia="zh-CN"/>
        </w:rPr>
        <w:t>电压</w:t>
      </w:r>
      <w:r w:rsidR="004F5EDB">
        <w:rPr>
          <w:rFonts w:hint="eastAsia"/>
          <w:lang w:eastAsia="zh-CN"/>
        </w:rPr>
        <w:t>，可使用弱下拉（例如</w:t>
      </w:r>
      <w:r w:rsidR="004F5EDB">
        <w:rPr>
          <w:rFonts w:hint="eastAsia"/>
          <w:lang w:eastAsia="zh-CN"/>
        </w:rPr>
        <w:t>200K</w:t>
      </w:r>
      <w:r w:rsidR="004F5EDB">
        <w:rPr>
          <w:rFonts w:hint="eastAsia"/>
          <w:lang w:eastAsia="zh-CN"/>
        </w:rPr>
        <w:t>）的电阻</w:t>
      </w:r>
      <w:r w:rsidR="004B51B3">
        <w:rPr>
          <w:rFonts w:hint="eastAsia"/>
          <w:lang w:eastAsia="zh-CN"/>
        </w:rPr>
        <w:t>。</w:t>
      </w:r>
      <w:r w:rsidR="0001159F">
        <w:rPr>
          <w:rFonts w:hint="eastAsia"/>
          <w:lang w:eastAsia="zh-CN"/>
        </w:rPr>
        <w:t>使用中断方式没有这个限制。</w:t>
      </w:r>
    </w:p>
    <w:p w:rsidR="00C30A0C" w:rsidRPr="000D5671" w:rsidRDefault="00C30A0C" w:rsidP="00C30A0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建议</w:t>
      </w:r>
      <w:r w:rsidR="006C5DF5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在用作旋钮、按键与插入检测共用时，使用查询方式；在用作普通按键时，使用中断方式。</w:t>
      </w:r>
    </w:p>
    <w:p w:rsidR="0029347C" w:rsidRDefault="0029347C" w:rsidP="00AB7CE6">
      <w:pPr>
        <w:spacing w:line="360" w:lineRule="auto"/>
        <w:rPr>
          <w:lang w:eastAsia="zh-CN"/>
        </w:rPr>
      </w:pPr>
    </w:p>
    <w:p w:rsidR="0088478A" w:rsidRDefault="0088478A" w:rsidP="00AB7CE6">
      <w:pPr>
        <w:spacing w:line="360" w:lineRule="auto"/>
        <w:rPr>
          <w:lang w:eastAsia="zh-CN"/>
        </w:rPr>
      </w:pPr>
    </w:p>
    <w:p w:rsidR="00FB65AB" w:rsidRDefault="00FB65AB" w:rsidP="0088478A">
      <w:pPr>
        <w:pStyle w:val="1"/>
        <w:spacing w:before="156" w:after="156"/>
        <w:rPr>
          <w:lang w:eastAsia="zh-CN"/>
        </w:rPr>
      </w:pPr>
      <w:bookmarkStart w:id="22" w:name="_Toc26625671"/>
      <w:r>
        <w:rPr>
          <w:rFonts w:hint="eastAsia"/>
          <w:lang w:eastAsia="zh-CN"/>
        </w:rPr>
        <w:lastRenderedPageBreak/>
        <w:t>手机</w:t>
      </w:r>
      <w:r w:rsidR="006A1199">
        <w:rPr>
          <w:rFonts w:hint="eastAsia"/>
          <w:lang w:eastAsia="zh-CN"/>
        </w:rPr>
        <w:t>蓝牙</w:t>
      </w:r>
      <w:r w:rsidR="00306E0E">
        <w:rPr>
          <w:rFonts w:hint="eastAsia"/>
          <w:lang w:eastAsia="zh-CN"/>
        </w:rPr>
        <w:t>连接慢、</w:t>
      </w:r>
      <w:r>
        <w:rPr>
          <w:rFonts w:hint="eastAsia"/>
          <w:lang w:eastAsia="zh-CN"/>
        </w:rPr>
        <w:t>连接</w:t>
      </w:r>
      <w:r w:rsidR="00FD638A">
        <w:rPr>
          <w:rFonts w:hint="eastAsia"/>
          <w:lang w:eastAsia="zh-CN"/>
        </w:rPr>
        <w:t>不成功</w:t>
      </w:r>
      <w:r>
        <w:rPr>
          <w:rFonts w:hint="eastAsia"/>
          <w:lang w:eastAsia="zh-CN"/>
        </w:rPr>
        <w:t>，如何处理？</w:t>
      </w:r>
      <w:bookmarkEnd w:id="22"/>
    </w:p>
    <w:p w:rsidR="002C4DF7" w:rsidRDefault="00D3075F" w:rsidP="00C2369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5F116B">
        <w:rPr>
          <w:rFonts w:hint="eastAsia"/>
          <w:lang w:eastAsia="zh-CN"/>
        </w:rPr>
        <w:t>确认蓝牙天线连接到芯片的</w:t>
      </w:r>
      <w:r w:rsidR="005F116B">
        <w:rPr>
          <w:rFonts w:hint="eastAsia"/>
          <w:lang w:eastAsia="zh-CN"/>
        </w:rPr>
        <w:t>BT-ANT</w:t>
      </w:r>
      <w:r w:rsidR="005F116B">
        <w:rPr>
          <w:rFonts w:hint="eastAsia"/>
          <w:lang w:eastAsia="zh-CN"/>
        </w:rPr>
        <w:t>引脚是否虚焊。</w:t>
      </w:r>
    </w:p>
    <w:p w:rsidR="008A287B" w:rsidRDefault="002C4DF7" w:rsidP="00C2369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D37623">
        <w:rPr>
          <w:rFonts w:hint="eastAsia"/>
          <w:lang w:eastAsia="zh-CN"/>
        </w:rPr>
        <w:t>确认频偏，</w:t>
      </w:r>
      <w:r w:rsidR="0048265C">
        <w:rPr>
          <w:rFonts w:hint="eastAsia"/>
          <w:lang w:eastAsia="zh-CN"/>
        </w:rPr>
        <w:t>建议频偏</w:t>
      </w:r>
      <w:r w:rsidR="00F60192">
        <w:rPr>
          <w:rFonts w:hint="eastAsia"/>
          <w:lang w:eastAsia="zh-CN"/>
        </w:rPr>
        <w:t>值</w:t>
      </w:r>
      <w:r w:rsidR="0048265C">
        <w:rPr>
          <w:rFonts w:hint="eastAsia"/>
          <w:lang w:eastAsia="zh-CN"/>
        </w:rPr>
        <w:t>在±</w:t>
      </w:r>
      <w:r w:rsidR="0048265C">
        <w:rPr>
          <w:rFonts w:hint="eastAsia"/>
          <w:lang w:eastAsia="zh-CN"/>
        </w:rPr>
        <w:t>50KHz</w:t>
      </w:r>
      <w:r w:rsidR="0048265C">
        <w:rPr>
          <w:rFonts w:hint="eastAsia"/>
          <w:lang w:eastAsia="zh-CN"/>
        </w:rPr>
        <w:t>以内</w:t>
      </w:r>
      <w:r w:rsidR="00E85C3D">
        <w:rPr>
          <w:rFonts w:hint="eastAsia"/>
          <w:lang w:eastAsia="zh-CN"/>
        </w:rPr>
        <w:t>。可以使用我司提供的蓝牙测试盒</w:t>
      </w:r>
      <w:r w:rsidR="00CD53F1">
        <w:rPr>
          <w:rFonts w:hint="eastAsia"/>
          <w:lang w:eastAsia="zh-CN"/>
        </w:rPr>
        <w:t>测试频偏，或联系原厂</w:t>
      </w:r>
      <w:r w:rsidR="007F3AF0">
        <w:rPr>
          <w:rFonts w:hint="eastAsia"/>
          <w:lang w:eastAsia="zh-CN"/>
        </w:rPr>
        <w:t>调试</w:t>
      </w:r>
      <w:r w:rsidR="00CD53F1">
        <w:rPr>
          <w:rFonts w:hint="eastAsia"/>
          <w:lang w:eastAsia="zh-CN"/>
        </w:rPr>
        <w:t>。</w:t>
      </w:r>
    </w:p>
    <w:p w:rsidR="00501494" w:rsidRDefault="00501494" w:rsidP="00C2369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 w:rsidR="002C4DF7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）确认蓝牙天线性能，需要使用特定仪器，</w:t>
      </w:r>
      <w:r w:rsidR="00A72DA3"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联系原厂调试。</w:t>
      </w:r>
    </w:p>
    <w:p w:rsidR="00D451A4" w:rsidRDefault="00D451A4" w:rsidP="00C2369E">
      <w:pPr>
        <w:spacing w:line="360" w:lineRule="auto"/>
        <w:rPr>
          <w:lang w:eastAsia="zh-CN"/>
        </w:rPr>
      </w:pPr>
    </w:p>
    <w:p w:rsidR="00D451A4" w:rsidRDefault="00D451A4" w:rsidP="00D451A4">
      <w:pPr>
        <w:pStyle w:val="1"/>
        <w:spacing w:before="156" w:after="156"/>
        <w:rPr>
          <w:lang w:eastAsia="zh-CN"/>
        </w:rPr>
      </w:pPr>
      <w:bookmarkStart w:id="23" w:name="_Toc26625672"/>
      <w:r>
        <w:rPr>
          <w:rFonts w:hint="eastAsia"/>
          <w:lang w:eastAsia="zh-CN"/>
        </w:rPr>
        <w:lastRenderedPageBreak/>
        <w:t>如何把</w:t>
      </w:r>
      <w:r>
        <w:rPr>
          <w:rFonts w:hint="eastAsia"/>
          <w:lang w:eastAsia="zh-CN"/>
        </w:rPr>
        <w:t>MICBIAS</w:t>
      </w:r>
      <w:r>
        <w:rPr>
          <w:rFonts w:hint="eastAsia"/>
          <w:lang w:eastAsia="zh-CN"/>
        </w:rPr>
        <w:t>当</w:t>
      </w:r>
      <w:r w:rsidR="00DF77A4">
        <w:rPr>
          <w:rFonts w:hint="eastAsia"/>
          <w:lang w:eastAsia="zh-CN"/>
        </w:rPr>
        <w:t>作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使用？</w:t>
      </w:r>
      <w:bookmarkEnd w:id="23"/>
    </w:p>
    <w:p w:rsidR="00F92732" w:rsidRDefault="00D451A4" w:rsidP="00D451A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可以把</w:t>
      </w:r>
      <w:r>
        <w:rPr>
          <w:rFonts w:hint="eastAsia"/>
          <w:lang w:eastAsia="zh-CN"/>
        </w:rPr>
        <w:t>MICBIAS</w:t>
      </w:r>
      <w:r w:rsidR="00C4415E">
        <w:rPr>
          <w:rFonts w:hint="eastAsia"/>
          <w:lang w:eastAsia="zh-CN"/>
        </w:rPr>
        <w:t>当</w:t>
      </w:r>
      <w:r w:rsidR="00DF77A4">
        <w:rPr>
          <w:rFonts w:hint="eastAsia"/>
          <w:lang w:eastAsia="zh-CN"/>
        </w:rPr>
        <w:t>作</w:t>
      </w:r>
      <w:r w:rsidR="00C4415E">
        <w:rPr>
          <w:rFonts w:hint="eastAsia"/>
          <w:lang w:eastAsia="zh-CN"/>
        </w:rPr>
        <w:t>IO</w:t>
      </w:r>
      <w:r w:rsidR="00C4415E">
        <w:rPr>
          <w:rFonts w:hint="eastAsia"/>
          <w:lang w:eastAsia="zh-CN"/>
        </w:rPr>
        <w:t>使用</w:t>
      </w:r>
      <w:r w:rsidR="00B93145">
        <w:rPr>
          <w:rFonts w:hint="eastAsia"/>
          <w:lang w:eastAsia="zh-CN"/>
        </w:rPr>
        <w:t>，仅限输出，不可输入</w:t>
      </w:r>
      <w:r w:rsidR="00F92732">
        <w:rPr>
          <w:rFonts w:hint="eastAsia"/>
          <w:lang w:eastAsia="zh-CN"/>
        </w:rPr>
        <w:t>。</w:t>
      </w:r>
    </w:p>
    <w:p w:rsidR="00D451A4" w:rsidRDefault="00D451A4" w:rsidP="00D451A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MICBIAS</w:t>
      </w:r>
      <w:r w:rsidR="00F92732">
        <w:rPr>
          <w:rFonts w:hint="eastAsia"/>
          <w:lang w:eastAsia="zh-CN"/>
        </w:rPr>
        <w:t>的特性：</w:t>
      </w:r>
    </w:p>
    <w:p w:rsidR="00D451A4" w:rsidRDefault="00F92732" w:rsidP="00D451A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D451A4">
        <w:rPr>
          <w:rFonts w:hint="eastAsia"/>
          <w:lang w:eastAsia="zh-CN"/>
        </w:rPr>
        <w:t xml:space="preserve">MICBIAS </w:t>
      </w:r>
      <w:r w:rsidR="00D451A4">
        <w:rPr>
          <w:rFonts w:hint="eastAsia"/>
          <w:lang w:eastAsia="zh-CN"/>
        </w:rPr>
        <w:t>本质上是一个低噪声的</w:t>
      </w:r>
      <w:r>
        <w:rPr>
          <w:rFonts w:hint="eastAsia"/>
          <w:lang w:eastAsia="zh-CN"/>
        </w:rPr>
        <w:t>LDO</w:t>
      </w:r>
      <w:r>
        <w:rPr>
          <w:rFonts w:hint="eastAsia"/>
          <w:lang w:eastAsia="zh-CN"/>
        </w:rPr>
        <w:t>，</w:t>
      </w:r>
      <w:r w:rsidR="00D451A4">
        <w:rPr>
          <w:rFonts w:hint="eastAsia"/>
          <w:lang w:eastAsia="zh-CN"/>
        </w:rPr>
        <w:t>输入源是</w:t>
      </w:r>
      <w:r w:rsidR="00B15B33">
        <w:rPr>
          <w:rFonts w:hint="eastAsia"/>
          <w:lang w:eastAsia="zh-CN"/>
        </w:rPr>
        <w:t>AVCC</w:t>
      </w:r>
      <w:r w:rsidR="00B15B33">
        <w:rPr>
          <w:rFonts w:hint="eastAsia"/>
          <w:lang w:eastAsia="zh-CN"/>
        </w:rPr>
        <w:t>，当</w:t>
      </w:r>
      <w:r w:rsidR="00D451A4">
        <w:rPr>
          <w:rFonts w:hint="eastAsia"/>
          <w:lang w:eastAsia="zh-CN"/>
        </w:rPr>
        <w:t>AVCC</w:t>
      </w:r>
      <w:r w:rsidR="00B15B33">
        <w:rPr>
          <w:rFonts w:hint="eastAsia"/>
          <w:lang w:eastAsia="zh-CN"/>
        </w:rPr>
        <w:t>设置为</w:t>
      </w:r>
      <w:r w:rsidR="00B15B33">
        <w:rPr>
          <w:rFonts w:hint="eastAsia"/>
          <w:lang w:eastAsia="zh-CN"/>
        </w:rPr>
        <w:t>3.3V</w:t>
      </w:r>
      <w:r w:rsidR="00B15B33">
        <w:rPr>
          <w:rFonts w:hint="eastAsia"/>
          <w:lang w:eastAsia="zh-CN"/>
        </w:rPr>
        <w:t>时，</w:t>
      </w:r>
      <w:r w:rsidR="00B15B33">
        <w:rPr>
          <w:rFonts w:hint="eastAsia"/>
          <w:lang w:eastAsia="zh-CN"/>
        </w:rPr>
        <w:t>MICBIAS</w:t>
      </w:r>
      <w:r w:rsidR="00B15B33">
        <w:rPr>
          <w:rFonts w:hint="eastAsia"/>
          <w:lang w:eastAsia="zh-CN"/>
        </w:rPr>
        <w:t>最高</w:t>
      </w:r>
      <w:r w:rsidR="00D451A4">
        <w:rPr>
          <w:rFonts w:hint="eastAsia"/>
          <w:lang w:eastAsia="zh-CN"/>
        </w:rPr>
        <w:t>输出</w:t>
      </w:r>
      <w:r w:rsidR="00C85CC1">
        <w:rPr>
          <w:rFonts w:hint="eastAsia"/>
          <w:lang w:eastAsia="zh-CN"/>
        </w:rPr>
        <w:t>为</w:t>
      </w:r>
      <w:r w:rsidR="00D451A4">
        <w:rPr>
          <w:rFonts w:hint="eastAsia"/>
          <w:lang w:eastAsia="zh-CN"/>
        </w:rPr>
        <w:t>2.9V</w:t>
      </w:r>
      <w:r w:rsidR="00C85CC1">
        <w:rPr>
          <w:rFonts w:hint="eastAsia"/>
          <w:lang w:eastAsia="zh-CN"/>
        </w:rPr>
        <w:t>，目前</w:t>
      </w:r>
      <w:r w:rsidR="00A34407">
        <w:rPr>
          <w:rFonts w:hint="eastAsia"/>
          <w:lang w:eastAsia="zh-CN"/>
        </w:rPr>
        <w:t>软件</w:t>
      </w:r>
      <w:r w:rsidR="00F17D70">
        <w:rPr>
          <w:rFonts w:hint="eastAsia"/>
          <w:lang w:eastAsia="zh-CN"/>
        </w:rPr>
        <w:t>上</w:t>
      </w:r>
      <w:r w:rsidR="00C85CC1">
        <w:rPr>
          <w:rFonts w:hint="eastAsia"/>
          <w:lang w:eastAsia="zh-CN"/>
        </w:rPr>
        <w:t>AVCC</w:t>
      </w:r>
      <w:r w:rsidR="00C85CC1">
        <w:rPr>
          <w:rFonts w:hint="eastAsia"/>
          <w:lang w:eastAsia="zh-CN"/>
        </w:rPr>
        <w:t>默认配置</w:t>
      </w:r>
      <w:r w:rsidR="00C85CC1">
        <w:rPr>
          <w:rFonts w:hint="eastAsia"/>
          <w:lang w:eastAsia="zh-CN"/>
        </w:rPr>
        <w:t>2.7V</w:t>
      </w:r>
      <w:r w:rsidR="00C85CC1">
        <w:rPr>
          <w:rFonts w:hint="eastAsia"/>
          <w:lang w:eastAsia="zh-CN"/>
        </w:rPr>
        <w:t>，</w:t>
      </w:r>
      <w:r w:rsidR="00C85CC1">
        <w:rPr>
          <w:rFonts w:hint="eastAsia"/>
          <w:lang w:eastAsia="zh-CN"/>
        </w:rPr>
        <w:t>MICBIAS</w:t>
      </w:r>
      <w:r w:rsidR="00C85CC1">
        <w:rPr>
          <w:rFonts w:hint="eastAsia"/>
          <w:lang w:eastAsia="zh-CN"/>
        </w:rPr>
        <w:t>最高输出约</w:t>
      </w:r>
      <w:r w:rsidR="00C85CC1">
        <w:rPr>
          <w:rFonts w:hint="eastAsia"/>
          <w:lang w:eastAsia="zh-CN"/>
        </w:rPr>
        <w:t>2.4V</w:t>
      </w:r>
      <w:r w:rsidR="00C85CC1">
        <w:rPr>
          <w:rFonts w:hint="eastAsia"/>
          <w:lang w:eastAsia="zh-CN"/>
        </w:rPr>
        <w:t>。软件上可更改宏</w:t>
      </w:r>
      <w:r w:rsidR="00C85CC1">
        <w:rPr>
          <w:rFonts w:hint="eastAsia"/>
          <w:lang w:eastAsia="zh-CN"/>
        </w:rPr>
        <w:t>PMU_AVCC_VOLT</w:t>
      </w:r>
      <w:r w:rsidR="00C85CC1">
        <w:rPr>
          <w:rFonts w:hint="eastAsia"/>
          <w:lang w:eastAsia="zh-CN"/>
        </w:rPr>
        <w:t>配置</w:t>
      </w:r>
      <w:r w:rsidR="00F141DF">
        <w:rPr>
          <w:rFonts w:hint="eastAsia"/>
          <w:lang w:eastAsia="zh-CN"/>
        </w:rPr>
        <w:t>AVCC</w:t>
      </w:r>
      <w:r w:rsidR="00F141DF">
        <w:rPr>
          <w:rFonts w:hint="eastAsia"/>
          <w:lang w:eastAsia="zh-CN"/>
        </w:rPr>
        <w:t>电压</w:t>
      </w:r>
      <w:r w:rsidR="00D451A4">
        <w:rPr>
          <w:rFonts w:hint="eastAsia"/>
          <w:lang w:eastAsia="zh-CN"/>
        </w:rPr>
        <w:t>。</w:t>
      </w:r>
    </w:p>
    <w:p w:rsidR="00D451A4" w:rsidRDefault="006F6911" w:rsidP="00D451A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D451A4">
        <w:rPr>
          <w:rFonts w:hint="eastAsia"/>
          <w:lang w:eastAsia="zh-CN"/>
        </w:rPr>
        <w:t>驱动能力</w:t>
      </w:r>
      <w:r w:rsidR="00D451A4">
        <w:rPr>
          <w:rFonts w:hint="eastAsia"/>
          <w:lang w:eastAsia="zh-CN"/>
        </w:rPr>
        <w:t>2~3mA</w:t>
      </w:r>
      <w:r w:rsidR="00D451A4">
        <w:rPr>
          <w:rFonts w:hint="eastAsia"/>
          <w:lang w:eastAsia="zh-CN"/>
        </w:rPr>
        <w:t>。</w:t>
      </w:r>
    </w:p>
    <w:p w:rsidR="00D451A4" w:rsidRDefault="006F6911" w:rsidP="00D451A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D63E7C">
        <w:rPr>
          <w:rFonts w:hint="eastAsia"/>
          <w:lang w:eastAsia="zh-CN"/>
        </w:rPr>
        <w:t>用作输出时，</w:t>
      </w:r>
      <w:r w:rsidR="00D451A4">
        <w:rPr>
          <w:rFonts w:hint="eastAsia"/>
          <w:lang w:eastAsia="zh-CN"/>
        </w:rPr>
        <w:t>也就是开关</w:t>
      </w:r>
      <w:r w:rsidR="00D451A4">
        <w:rPr>
          <w:rFonts w:hint="eastAsia"/>
          <w:lang w:eastAsia="zh-CN"/>
        </w:rPr>
        <w:t>LDO</w:t>
      </w:r>
      <w:r w:rsidR="00D451A4">
        <w:rPr>
          <w:rFonts w:hint="eastAsia"/>
          <w:lang w:eastAsia="zh-CN"/>
        </w:rPr>
        <w:t>，不具有输入能力。</w:t>
      </w:r>
    </w:p>
    <w:p w:rsidR="00420C75" w:rsidRDefault="00D63E7C" w:rsidP="00D451A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输出高：</w:t>
      </w:r>
      <w:proofErr w:type="spellStart"/>
      <w:r>
        <w:rPr>
          <w:lang w:eastAsia="zh-CN"/>
        </w:rPr>
        <w:t>auss_micbias_enable</w:t>
      </w:r>
      <w:proofErr w:type="spellEnd"/>
      <w:r>
        <w:rPr>
          <w:lang w:eastAsia="zh-CN"/>
        </w:rPr>
        <w:t>(</w:t>
      </w:r>
      <w:r>
        <w:rPr>
          <w:rFonts w:hint="eastAsia"/>
          <w:lang w:eastAsia="zh-CN"/>
        </w:rPr>
        <w:t>true</w:t>
      </w:r>
      <w:r w:rsidRPr="00D63E7C">
        <w:rPr>
          <w:lang w:eastAsia="zh-CN"/>
        </w:rPr>
        <w:t>)</w:t>
      </w:r>
    </w:p>
    <w:p w:rsidR="00D63E7C" w:rsidRDefault="00D63E7C" w:rsidP="00D63E7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输出</w:t>
      </w:r>
      <w:r w:rsidR="004E37D9">
        <w:rPr>
          <w:rFonts w:hint="eastAsia"/>
          <w:lang w:eastAsia="zh-CN"/>
        </w:rPr>
        <w:t>低</w:t>
      </w:r>
      <w:r>
        <w:rPr>
          <w:rFonts w:hint="eastAsia"/>
          <w:lang w:eastAsia="zh-CN"/>
        </w:rPr>
        <w:t>：</w:t>
      </w:r>
      <w:proofErr w:type="spellStart"/>
      <w:r>
        <w:rPr>
          <w:lang w:eastAsia="zh-CN"/>
        </w:rPr>
        <w:t>auss_micbias_enable</w:t>
      </w:r>
      <w:proofErr w:type="spellEnd"/>
      <w:r>
        <w:rPr>
          <w:lang w:eastAsia="zh-CN"/>
        </w:rPr>
        <w:t>(</w:t>
      </w:r>
      <w:r w:rsidR="004E37D9">
        <w:rPr>
          <w:rFonts w:hint="eastAsia"/>
          <w:lang w:eastAsia="zh-CN"/>
        </w:rPr>
        <w:t>false</w:t>
      </w:r>
      <w:r w:rsidRPr="00D63E7C">
        <w:rPr>
          <w:lang w:eastAsia="zh-CN"/>
        </w:rPr>
        <w:t>)</w:t>
      </w:r>
    </w:p>
    <w:p w:rsidR="00A33DA0" w:rsidRDefault="00A33DA0" w:rsidP="00D63E7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如果输出电压或驱动能力不能满足</w:t>
      </w:r>
      <w:r w:rsidR="00295CC6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需求，可以</w:t>
      </w:r>
      <w:r w:rsidR="00876596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硬件上增加一个三极管</w:t>
      </w:r>
      <w:r w:rsidR="0086164E">
        <w:rPr>
          <w:rFonts w:hint="eastAsia"/>
          <w:lang w:eastAsia="zh-CN"/>
        </w:rPr>
        <w:t>电路</w:t>
      </w:r>
      <w:r w:rsidR="00B820FE">
        <w:rPr>
          <w:rFonts w:hint="eastAsia"/>
          <w:lang w:eastAsia="zh-CN"/>
        </w:rPr>
        <w:t>，用</w:t>
      </w:r>
      <w:r w:rsidR="00B820FE">
        <w:rPr>
          <w:rFonts w:hint="eastAsia"/>
          <w:lang w:eastAsia="zh-CN"/>
        </w:rPr>
        <w:t>MICBIAS</w:t>
      </w:r>
      <w:r w:rsidR="00B820FE">
        <w:rPr>
          <w:rFonts w:hint="eastAsia"/>
          <w:lang w:eastAsia="zh-CN"/>
        </w:rPr>
        <w:t>控制三极管的开</w:t>
      </w:r>
      <w:r w:rsidR="00B820FE">
        <w:rPr>
          <w:rFonts w:hint="eastAsia"/>
          <w:lang w:eastAsia="zh-CN"/>
        </w:rPr>
        <w:t>/</w:t>
      </w:r>
      <w:r w:rsidR="00B820FE">
        <w:rPr>
          <w:rFonts w:hint="eastAsia"/>
          <w:lang w:eastAsia="zh-CN"/>
        </w:rPr>
        <w:t>关来实现低电平</w:t>
      </w:r>
      <w:r w:rsidR="00B820FE">
        <w:rPr>
          <w:rFonts w:hint="eastAsia"/>
          <w:lang w:eastAsia="zh-CN"/>
        </w:rPr>
        <w:t>/</w:t>
      </w:r>
      <w:r w:rsidR="00B820FE">
        <w:rPr>
          <w:rFonts w:hint="eastAsia"/>
          <w:lang w:eastAsia="zh-CN"/>
        </w:rPr>
        <w:t>高电平。</w:t>
      </w:r>
    </w:p>
    <w:p w:rsidR="00D07E39" w:rsidRDefault="00D07E39" w:rsidP="00D63E7C">
      <w:pPr>
        <w:spacing w:line="360" w:lineRule="auto"/>
        <w:rPr>
          <w:lang w:eastAsia="zh-CN"/>
        </w:rPr>
      </w:pPr>
    </w:p>
    <w:p w:rsidR="00D07E39" w:rsidRDefault="00D07E39" w:rsidP="004535C4">
      <w:pPr>
        <w:pStyle w:val="1"/>
        <w:spacing w:before="156" w:after="156"/>
        <w:rPr>
          <w:lang w:eastAsia="zh-CN"/>
        </w:rPr>
      </w:pPr>
      <w:bookmarkStart w:id="24" w:name="_Toc26625673"/>
      <w:r>
        <w:rPr>
          <w:rFonts w:hint="eastAsia"/>
          <w:lang w:eastAsia="zh-CN"/>
        </w:rPr>
        <w:lastRenderedPageBreak/>
        <w:t>如何</w:t>
      </w:r>
      <w:r w:rsidR="00630C38">
        <w:rPr>
          <w:rFonts w:hint="eastAsia"/>
          <w:lang w:eastAsia="zh-CN"/>
        </w:rPr>
        <w:t>读</w:t>
      </w:r>
      <w:r w:rsidR="00630C38">
        <w:rPr>
          <w:rFonts w:hint="eastAsia"/>
          <w:lang w:eastAsia="zh-CN"/>
        </w:rPr>
        <w:t>/</w:t>
      </w:r>
      <w:r w:rsidR="00630C38"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>RTC RAM</w:t>
      </w:r>
      <w:r>
        <w:rPr>
          <w:rFonts w:hint="eastAsia"/>
          <w:lang w:eastAsia="zh-CN"/>
        </w:rPr>
        <w:t>？</w:t>
      </w:r>
      <w:bookmarkEnd w:id="24"/>
    </w:p>
    <w:p w:rsidR="00D07E39" w:rsidRDefault="004724A0" w:rsidP="00D63E7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RTC RAM</w:t>
      </w:r>
      <w:r>
        <w:rPr>
          <w:rFonts w:hint="eastAsia"/>
          <w:lang w:eastAsia="zh-CN"/>
        </w:rPr>
        <w:t>共有</w:t>
      </w:r>
      <w:r>
        <w:rPr>
          <w:rFonts w:hint="eastAsia"/>
          <w:lang w:eastAsia="zh-CN"/>
        </w:rPr>
        <w:t>64 bytes</w:t>
      </w:r>
      <w:r>
        <w:rPr>
          <w:rFonts w:hint="eastAsia"/>
          <w:lang w:eastAsia="zh-CN"/>
        </w:rPr>
        <w:t>，</w:t>
      </w:r>
      <w:r w:rsidR="00CE1539">
        <w:rPr>
          <w:rFonts w:hint="eastAsia"/>
          <w:lang w:eastAsia="zh-CN"/>
        </w:rPr>
        <w:t>在电池不断电情况下，</w:t>
      </w:r>
      <w:r w:rsidR="00D9543B">
        <w:rPr>
          <w:rFonts w:hint="eastAsia"/>
          <w:lang w:eastAsia="zh-CN"/>
        </w:rPr>
        <w:t>可用于存储信息数据。</w:t>
      </w:r>
    </w:p>
    <w:p w:rsidR="004724A0" w:rsidRDefault="004724A0" w:rsidP="00D63E7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需要调用初始化函数</w:t>
      </w:r>
      <w:proofErr w:type="spellStart"/>
      <w:r w:rsidRPr="004724A0">
        <w:rPr>
          <w:lang w:eastAsia="zh-CN"/>
        </w:rPr>
        <w:t>rtc_memory_init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</w:t>
      </w:r>
      <w:r w:rsidR="0069664A">
        <w:rPr>
          <w:rFonts w:hint="eastAsia"/>
          <w:lang w:eastAsia="zh-CN"/>
        </w:rPr>
        <w:t>与</w:t>
      </w:r>
      <w:r w:rsidR="0069664A">
        <w:rPr>
          <w:rFonts w:hint="eastAsia"/>
          <w:lang w:eastAsia="zh-CN"/>
        </w:rPr>
        <w:t>RTC</w:t>
      </w:r>
      <w:r w:rsidR="0069664A">
        <w:rPr>
          <w:rFonts w:hint="eastAsia"/>
          <w:lang w:eastAsia="zh-CN"/>
        </w:rPr>
        <w:t>模块其他</w:t>
      </w:r>
      <w:r w:rsidR="007F2ECA">
        <w:rPr>
          <w:rFonts w:hint="eastAsia"/>
          <w:lang w:eastAsia="zh-CN"/>
        </w:rPr>
        <w:t>操作</w:t>
      </w:r>
      <w:r w:rsidR="0069664A">
        <w:rPr>
          <w:rFonts w:hint="eastAsia"/>
          <w:lang w:eastAsia="zh-CN"/>
        </w:rPr>
        <w:t>无关</w:t>
      </w:r>
      <w:r w:rsidR="007F2ECA">
        <w:rPr>
          <w:rFonts w:hint="eastAsia"/>
          <w:lang w:eastAsia="zh-CN"/>
        </w:rPr>
        <w:t>。</w:t>
      </w:r>
    </w:p>
    <w:p w:rsidR="00706704" w:rsidRDefault="00706704" w:rsidP="00B00AA9">
      <w:pPr>
        <w:spacing w:line="360" w:lineRule="auto"/>
        <w:ind w:firstLine="422"/>
        <w:rPr>
          <w:lang w:eastAsia="zh-CN"/>
        </w:rPr>
      </w:pPr>
      <w:r w:rsidRPr="00B00AA9">
        <w:rPr>
          <w:rFonts w:hint="eastAsia"/>
          <w:b/>
          <w:lang w:eastAsia="zh-CN"/>
        </w:rPr>
        <w:t>写操作</w:t>
      </w:r>
      <w:r>
        <w:rPr>
          <w:rFonts w:hint="eastAsia"/>
          <w:lang w:eastAsia="zh-CN"/>
        </w:rPr>
        <w:t>：</w:t>
      </w:r>
      <w:r w:rsidR="00C078CF" w:rsidRPr="00C078CF">
        <w:rPr>
          <w:lang w:eastAsia="zh-CN"/>
        </w:rPr>
        <w:t xml:space="preserve">void </w:t>
      </w:r>
      <w:proofErr w:type="spellStart"/>
      <w:r w:rsidR="00C078CF" w:rsidRPr="00C078CF">
        <w:rPr>
          <w:lang w:eastAsia="zh-CN"/>
        </w:rPr>
        <w:t>rtc_memory_write</w:t>
      </w:r>
      <w:proofErr w:type="spellEnd"/>
      <w:r w:rsidR="00C078CF" w:rsidRPr="00C078CF">
        <w:rPr>
          <w:lang w:eastAsia="zh-CN"/>
        </w:rPr>
        <w:t xml:space="preserve">(uint32_t </w:t>
      </w:r>
      <w:proofErr w:type="spellStart"/>
      <w:r w:rsidR="00C078CF" w:rsidRPr="00C078CF">
        <w:rPr>
          <w:lang w:eastAsia="zh-CN"/>
        </w:rPr>
        <w:t>addr</w:t>
      </w:r>
      <w:proofErr w:type="spellEnd"/>
      <w:r w:rsidR="00C078CF" w:rsidRPr="00C078CF">
        <w:rPr>
          <w:lang w:eastAsia="zh-CN"/>
        </w:rPr>
        <w:t>, uint32_t data)</w:t>
      </w:r>
    </w:p>
    <w:p w:rsidR="00C078CF" w:rsidRDefault="00C078CF" w:rsidP="00B00AA9">
      <w:pPr>
        <w:spacing w:line="360" w:lineRule="auto"/>
        <w:ind w:firstLine="422"/>
        <w:rPr>
          <w:lang w:eastAsia="zh-CN"/>
        </w:rPr>
      </w:pPr>
      <w:r w:rsidRPr="00B00AA9">
        <w:rPr>
          <w:rFonts w:hint="eastAsia"/>
          <w:b/>
          <w:lang w:eastAsia="zh-CN"/>
        </w:rPr>
        <w:t>读操作</w:t>
      </w:r>
      <w:r>
        <w:rPr>
          <w:rFonts w:hint="eastAsia"/>
          <w:lang w:eastAsia="zh-CN"/>
        </w:rPr>
        <w:t>：</w:t>
      </w:r>
      <w:r w:rsidR="00D621B0" w:rsidRPr="00D621B0">
        <w:rPr>
          <w:lang w:eastAsia="zh-CN"/>
        </w:rPr>
        <w:t xml:space="preserve">uint32_t </w:t>
      </w:r>
      <w:proofErr w:type="spellStart"/>
      <w:r w:rsidR="00D621B0" w:rsidRPr="00D621B0">
        <w:rPr>
          <w:lang w:eastAsia="zh-CN"/>
        </w:rPr>
        <w:t>rtc_memory_read</w:t>
      </w:r>
      <w:proofErr w:type="spellEnd"/>
      <w:r w:rsidR="00D621B0" w:rsidRPr="00D621B0">
        <w:rPr>
          <w:lang w:eastAsia="zh-CN"/>
        </w:rPr>
        <w:t xml:space="preserve">(uint32_t </w:t>
      </w:r>
      <w:proofErr w:type="spellStart"/>
      <w:r w:rsidR="00D621B0" w:rsidRPr="00D621B0">
        <w:rPr>
          <w:lang w:eastAsia="zh-CN"/>
        </w:rPr>
        <w:t>addr</w:t>
      </w:r>
      <w:proofErr w:type="spellEnd"/>
      <w:r w:rsidR="00D621B0" w:rsidRPr="00D621B0">
        <w:rPr>
          <w:lang w:eastAsia="zh-CN"/>
        </w:rPr>
        <w:t>)</w:t>
      </w:r>
    </w:p>
    <w:p w:rsidR="00B00AA9" w:rsidRDefault="00B00AA9" w:rsidP="00B00AA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proofErr w:type="spellStart"/>
      <w:r>
        <w:rPr>
          <w:rFonts w:hint="eastAsia"/>
          <w:lang w:eastAsia="zh-CN"/>
        </w:rPr>
        <w:t>addr</w:t>
      </w:r>
      <w:proofErr w:type="spellEnd"/>
      <w:r>
        <w:rPr>
          <w:rFonts w:hint="eastAsia"/>
          <w:lang w:eastAsia="zh-CN"/>
        </w:rPr>
        <w:t>的范围是</w:t>
      </w:r>
      <w:r>
        <w:rPr>
          <w:rFonts w:hint="eastAsia"/>
          <w:lang w:eastAsia="zh-CN"/>
        </w:rPr>
        <w:t>0x00~0x0F</w:t>
      </w:r>
      <w:r>
        <w:rPr>
          <w:rFonts w:hint="eastAsia"/>
          <w:lang w:eastAsia="zh-CN"/>
        </w:rPr>
        <w:t>，每次写入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读出</w:t>
      </w:r>
      <w:r>
        <w:rPr>
          <w:rFonts w:hint="eastAsia"/>
          <w:lang w:eastAsia="zh-CN"/>
        </w:rPr>
        <w:t>4 bytes</w:t>
      </w:r>
      <w:r>
        <w:rPr>
          <w:rFonts w:hint="eastAsia"/>
          <w:lang w:eastAsia="zh-CN"/>
        </w:rPr>
        <w:t>数据。</w:t>
      </w:r>
    </w:p>
    <w:p w:rsidR="00B00AA9" w:rsidRDefault="00B00AA9" w:rsidP="00B00AA9">
      <w:pPr>
        <w:spacing w:line="360" w:lineRule="auto"/>
        <w:rPr>
          <w:lang w:eastAsia="zh-CN"/>
        </w:rPr>
      </w:pPr>
    </w:p>
    <w:p w:rsidR="00D07E39" w:rsidRDefault="00D07E39" w:rsidP="00D63E7C">
      <w:pPr>
        <w:spacing w:line="360" w:lineRule="auto"/>
        <w:rPr>
          <w:lang w:eastAsia="zh-CN"/>
        </w:rPr>
      </w:pPr>
    </w:p>
    <w:p w:rsidR="00D63E7C" w:rsidRPr="00D451A4" w:rsidRDefault="00D63E7C" w:rsidP="00D451A4">
      <w:pPr>
        <w:spacing w:line="360" w:lineRule="auto"/>
        <w:rPr>
          <w:lang w:eastAsia="zh-CN"/>
        </w:rPr>
      </w:pPr>
    </w:p>
    <w:sectPr w:rsidR="00D63E7C" w:rsidRPr="00D451A4" w:rsidSect="000614C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3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C56" w:rsidRDefault="00572C56">
      <w:r>
        <w:separator/>
      </w:r>
    </w:p>
  </w:endnote>
  <w:endnote w:type="continuationSeparator" w:id="0">
    <w:p w:rsidR="00572C56" w:rsidRDefault="00572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文泉驿微米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8C6489">
    <w:pPr>
      <w:ind w:firstLineChars="0" w:firstLine="0"/>
      <w:rPr>
        <w:rFonts w:ascii="Arial" w:hAnsi="Arial"/>
        <w:b/>
        <w:sz w:val="18"/>
        <w:szCs w:val="18"/>
        <w:lang w:eastAsia="zh-CN"/>
      </w:rPr>
    </w:pPr>
    <w:r w:rsidRPr="008C6489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4097" type="#_x0000_t202" style="position:absolute;left:0;text-align:left;margin-left:51.8pt;margin-top:-42.2pt;width:467pt;height:43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" filled="f" stroked="f">
          <v:textbox style="mso-next-textbox:#文本框 3">
            <w:txbxContent>
              <w:p w:rsidR="00C4352E" w:rsidRDefault="00C4352E">
                <w:pPr>
                  <w:pStyle w:val="a6"/>
                  <w:ind w:firstLine="360"/>
                  <w:jc w:val="center"/>
                  <w:rPr>
                    <w:rFonts w:ascii="宋体" w:hAnsi="宋体"/>
                    <w:lang w:eastAsia="zh-CN"/>
                  </w:rPr>
                </w:pPr>
                <w:r>
                  <w:rPr>
                    <w:rFonts w:ascii="宋体" w:hAnsi="宋体" w:hint="eastAsia"/>
                    <w:lang w:val="zh-CN" w:eastAsia="zh-CN"/>
                  </w:rPr>
                  <w:t>珠海慧联科技有限公司</w:t>
                </w:r>
              </w:p>
              <w:p w:rsidR="00C4352E" w:rsidRDefault="00C4352E">
                <w:pPr>
                  <w:pStyle w:val="a6"/>
                  <w:ind w:firstLine="360"/>
                  <w:jc w:val="right"/>
                  <w:rPr>
                    <w:rFonts w:ascii="宋体" w:hAnsi="宋体"/>
                  </w:rPr>
                </w:pPr>
                <w:r>
                  <w:rPr>
                    <w:rFonts w:ascii="宋体" w:hAnsi="宋体"/>
                  </w:rPr>
                  <w:t xml:space="preserve">Copyright © 2018 by </w:t>
                </w:r>
                <w:proofErr w:type="spellStart"/>
                <w:r>
                  <w:rPr>
                    <w:rFonts w:ascii="宋体" w:hAnsi="宋体"/>
                  </w:rPr>
                  <w:t>Smartlink</w:t>
                </w:r>
                <w:proofErr w:type="spellEnd"/>
                <w:r>
                  <w:rPr>
                    <w:rFonts w:ascii="宋体" w:hAnsi="宋体"/>
                  </w:rPr>
                  <w:t xml:space="preserve"> All rights reserved                  Page </w:t>
                </w:r>
                <w:r w:rsidR="008C6489">
                  <w:rPr>
                    <w:rFonts w:ascii="宋体" w:hAnsi="宋体"/>
                  </w:rPr>
                  <w:fldChar w:fldCharType="begin"/>
                </w:r>
                <w:r>
                  <w:rPr>
                    <w:rFonts w:ascii="宋体" w:hAnsi="宋体"/>
                  </w:rPr>
                  <w:instrText xml:space="preserve"> PAGE </w:instrText>
                </w:r>
                <w:r w:rsidR="008C6489">
                  <w:rPr>
                    <w:rFonts w:ascii="宋体" w:hAnsi="宋体"/>
                  </w:rPr>
                  <w:fldChar w:fldCharType="separate"/>
                </w:r>
                <w:r w:rsidR="009F4D60">
                  <w:rPr>
                    <w:rFonts w:ascii="宋体" w:hAnsi="宋体"/>
                    <w:noProof/>
                  </w:rPr>
                  <w:t>2</w:t>
                </w:r>
                <w:r w:rsidR="008C6489">
                  <w:rPr>
                    <w:rFonts w:ascii="宋体" w:hAnsi="宋体"/>
                  </w:rPr>
                  <w:fldChar w:fldCharType="end"/>
                </w:r>
                <w:r>
                  <w:rPr>
                    <w:rFonts w:ascii="宋体" w:hAnsi="宋体"/>
                  </w:rPr>
                  <w:t xml:space="preserve"> of </w:t>
                </w:r>
                <w:r w:rsidR="008C6489">
                  <w:rPr>
                    <w:rFonts w:ascii="宋体" w:hAnsi="宋体"/>
                  </w:rPr>
                  <w:fldChar w:fldCharType="begin"/>
                </w:r>
                <w:r>
                  <w:rPr>
                    <w:rFonts w:ascii="宋体" w:hAnsi="宋体"/>
                  </w:rPr>
                  <w:instrText xml:space="preserve"> NUMPAGES </w:instrText>
                </w:r>
                <w:r w:rsidR="008C6489">
                  <w:rPr>
                    <w:rFonts w:ascii="宋体" w:hAnsi="宋体"/>
                  </w:rPr>
                  <w:fldChar w:fldCharType="separate"/>
                </w:r>
                <w:r w:rsidR="009F4D60">
                  <w:rPr>
                    <w:rFonts w:ascii="宋体" w:hAnsi="宋体"/>
                    <w:noProof/>
                  </w:rPr>
                  <w:t>18</w:t>
                </w:r>
                <w:r w:rsidR="008C6489">
                  <w:rPr>
                    <w:rFonts w:ascii="宋体" w:hAnsi="宋体"/>
                  </w:rPr>
                  <w:fldChar w:fldCharType="end"/>
                </w:r>
              </w:p>
              <w:p w:rsidR="00C4352E" w:rsidRDefault="00C4352E">
                <w:pPr>
                  <w:jc w:val="left"/>
                </w:pPr>
              </w:p>
            </w:txbxContent>
          </v:textbox>
        </v:shape>
      </w:pict>
    </w:r>
  </w:p>
  <w:p w:rsidR="00C4352E" w:rsidRDefault="00C4352E">
    <w:pPr>
      <w:ind w:firstLineChars="0" w:firstLine="0"/>
      <w:rPr>
        <w:rFonts w:ascii="Arial" w:hAnsi="Arial"/>
        <w:b/>
        <w:sz w:val="18"/>
        <w:szCs w:val="18"/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pStyle w:val="a6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pStyle w:val="a6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pStyle w:val="a6"/>
      <w:ind w:firstLine="360"/>
      <w:jc w:val="center"/>
      <w:rPr>
        <w:rFonts w:ascii="宋体" w:hAnsi="宋体"/>
      </w:rPr>
    </w:pPr>
    <w:r>
      <w:rPr>
        <w:rFonts w:ascii="宋体" w:hAnsi="宋体" w:hint="eastAsia"/>
        <w:lang w:val="zh-CN" w:eastAsia="zh-CN"/>
      </w:rPr>
      <w:t>珠海慧联科技有限公司</w:t>
    </w:r>
  </w:p>
  <w:p w:rsidR="00C4352E" w:rsidRDefault="00C4352E">
    <w:pPr>
      <w:pStyle w:val="a6"/>
      <w:ind w:firstLine="360"/>
      <w:jc w:val="right"/>
      <w:rPr>
        <w:rFonts w:ascii="宋体" w:hAnsi="宋体"/>
      </w:rPr>
    </w:pPr>
    <w:r>
      <w:rPr>
        <w:rFonts w:ascii="宋体" w:hAnsi="宋体"/>
      </w:rPr>
      <w:t xml:space="preserve">Copyright © 2018 by </w:t>
    </w:r>
    <w:proofErr w:type="spellStart"/>
    <w:r>
      <w:rPr>
        <w:rFonts w:ascii="宋体" w:hAnsi="宋体"/>
      </w:rPr>
      <w:t>S</w:t>
    </w:r>
    <w:r>
      <w:rPr>
        <w:rFonts w:ascii="宋体" w:hAnsi="宋体" w:hint="eastAsia"/>
        <w:lang w:eastAsia="zh-CN"/>
      </w:rPr>
      <w:t>martlink</w:t>
    </w:r>
    <w:proofErr w:type="spellEnd"/>
    <w:r>
      <w:rPr>
        <w:rFonts w:ascii="宋体" w:hAnsi="宋体"/>
      </w:rPr>
      <w:t xml:space="preserve">. All rights reserved                  Page </w:t>
    </w:r>
    <w:r w:rsidR="008C6489"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 w:rsidR="008C6489">
      <w:rPr>
        <w:rFonts w:ascii="宋体" w:hAnsi="宋体"/>
      </w:rPr>
      <w:fldChar w:fldCharType="separate"/>
    </w:r>
    <w:r w:rsidR="009F4D60">
      <w:rPr>
        <w:rFonts w:ascii="宋体" w:hAnsi="宋体"/>
        <w:noProof/>
      </w:rPr>
      <w:t>3</w:t>
    </w:r>
    <w:r w:rsidR="008C6489">
      <w:rPr>
        <w:rFonts w:ascii="宋体" w:hAnsi="宋体"/>
      </w:rPr>
      <w:fldChar w:fldCharType="end"/>
    </w:r>
    <w:r>
      <w:rPr>
        <w:rFonts w:ascii="宋体" w:hAnsi="宋体"/>
      </w:rPr>
      <w:t xml:space="preserve"> of </w:t>
    </w:r>
    <w:r w:rsidR="008C6489"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 w:rsidR="008C6489">
      <w:rPr>
        <w:rFonts w:ascii="宋体" w:hAnsi="宋体"/>
      </w:rPr>
      <w:fldChar w:fldCharType="separate"/>
    </w:r>
    <w:r w:rsidR="009F4D60">
      <w:rPr>
        <w:rFonts w:ascii="宋体" w:hAnsi="宋体"/>
        <w:noProof/>
      </w:rPr>
      <w:t>18</w:t>
    </w:r>
    <w:r w:rsidR="008C6489">
      <w:rPr>
        <w:rFonts w:ascii="宋体" w:hAnsi="宋体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C56" w:rsidRDefault="00572C56">
      <w:r>
        <w:separator/>
      </w:r>
    </w:p>
  </w:footnote>
  <w:footnote w:type="continuationSeparator" w:id="0">
    <w:p w:rsidR="00572C56" w:rsidRDefault="00572C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 w:rsidP="00C4352E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 w:rsidP="00C4352E">
    <w:pPr>
      <w:pStyle w:val="a7"/>
      <w:pBdr>
        <w:bottom w:val="none" w:sz="0" w:space="0" w:color="auto"/>
      </w:pBdr>
      <w:ind w:firstLineChars="0" w:firstLine="0"/>
      <w:rPr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8C6489" w:rsidP="002C2C73">
    <w:pPr>
      <w:pStyle w:val="a7"/>
      <w:ind w:firstLineChars="0" w:firstLine="0"/>
      <w:jc w:val="both"/>
      <w:rPr>
        <w:lang w:eastAsia="zh-CN"/>
      </w:rPr>
    </w:pPr>
    <w:r>
      <w:rPr>
        <w:noProof/>
        <w:lang w:eastAsia="zh-CN"/>
      </w:rPr>
    </w:r>
    <w:r>
      <w:rPr>
        <w:noProof/>
        <w:lang w:eastAsia="zh-CN"/>
      </w:rPr>
      <w:pict>
        <v:rect id="矩形 3" o:spid="_x0000_s4098" style="width:592.85pt;height:56.2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" fillcolor="#0070c0" strokecolor="#0070c0" strokeweight="2pt">
          <w10:wrap type="none"/>
          <w10:anchorlock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pStyle w:val="a7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ind w:firstLine="360"/>
      <w:jc w:val="center"/>
    </w:pPr>
    <w:r>
      <w:rPr>
        <w:rFonts w:hint="eastAsia"/>
        <w:noProof/>
        <w:sz w:val="18"/>
        <w:szCs w:val="18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-97790</wp:posOffset>
          </wp:positionV>
          <wp:extent cx="657225" cy="358140"/>
          <wp:effectExtent l="0" t="0" r="9525" b="3810"/>
          <wp:wrapTight wrapText="bothSides">
            <wp:wrapPolygon edited="0">
              <wp:start x="0" y="0"/>
              <wp:lineTo x="0" y="20681"/>
              <wp:lineTo x="21287" y="20681"/>
              <wp:lineTo x="21287" y="0"/>
              <wp:lineTo x="0" y="0"/>
            </wp:wrapPolygon>
          </wp:wrapTight>
          <wp:docPr id="1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公司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</w:t>
    </w:r>
    <w:r>
      <w:t>外部公开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52E" w:rsidRDefault="00C4352E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1D8E058E"/>
    <w:multiLevelType w:val="hybridMultilevel"/>
    <w:tmpl w:val="82E61890"/>
    <w:lvl w:ilvl="0" w:tplc="738C6070">
      <w:start w:val="1"/>
      <w:numFmt w:val="decimal"/>
      <w:lvlText w:val="%1."/>
      <w:lvlJc w:val="left"/>
      <w:pPr>
        <w:ind w:left="420" w:hanging="420"/>
      </w:pPr>
      <w:rPr>
        <w:rFonts w:hint="eastAsia"/>
        <w:spacing w:val="-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84660"/>
    <w:multiLevelType w:val="hybridMultilevel"/>
    <w:tmpl w:val="347AA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2E4E23"/>
    <w:multiLevelType w:val="multilevel"/>
    <w:tmpl w:val="5A2E4E23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BFEB2F48"/>
    <w:rsid w:val="9FB3F5FB"/>
    <w:rsid w:val="9FF76508"/>
    <w:rsid w:val="A5F20AB0"/>
    <w:rsid w:val="AFEFBB05"/>
    <w:rsid w:val="B70DCB65"/>
    <w:rsid w:val="BA4C5E34"/>
    <w:rsid w:val="BBDDF2B9"/>
    <w:rsid w:val="BE2552C5"/>
    <w:rsid w:val="BEAD45E1"/>
    <w:rsid w:val="BF3E6FF0"/>
    <w:rsid w:val="BF774166"/>
    <w:rsid w:val="BFEB2F48"/>
    <w:rsid w:val="C5BE2262"/>
    <w:rsid w:val="CBEF3F1D"/>
    <w:rsid w:val="CFB0A198"/>
    <w:rsid w:val="CFB500BF"/>
    <w:rsid w:val="D5AE126D"/>
    <w:rsid w:val="D5BF31DF"/>
    <w:rsid w:val="D7FBC1E5"/>
    <w:rsid w:val="D7FF5EB2"/>
    <w:rsid w:val="DEF03DD1"/>
    <w:rsid w:val="ED7E14F3"/>
    <w:rsid w:val="EEBF329F"/>
    <w:rsid w:val="F1A75CF1"/>
    <w:rsid w:val="F1FF6042"/>
    <w:rsid w:val="F2FC0014"/>
    <w:rsid w:val="F57E55D3"/>
    <w:rsid w:val="F7769E71"/>
    <w:rsid w:val="F7B61A53"/>
    <w:rsid w:val="F7D31BE4"/>
    <w:rsid w:val="F7D5EC1F"/>
    <w:rsid w:val="F7FEB43B"/>
    <w:rsid w:val="F9BDA367"/>
    <w:rsid w:val="FA65945F"/>
    <w:rsid w:val="FC6999AD"/>
    <w:rsid w:val="FCD88B8B"/>
    <w:rsid w:val="FDCD84C7"/>
    <w:rsid w:val="FEFD3C1D"/>
    <w:rsid w:val="FF11BE89"/>
    <w:rsid w:val="FF3EED79"/>
    <w:rsid w:val="FF5F50D9"/>
    <w:rsid w:val="FF5F81FC"/>
    <w:rsid w:val="FF7960BB"/>
    <w:rsid w:val="FFED1B64"/>
    <w:rsid w:val="FFEF5799"/>
    <w:rsid w:val="FFFD9574"/>
    <w:rsid w:val="FFFE98F6"/>
    <w:rsid w:val="FFFF6E1C"/>
    <w:rsid w:val="FFFFC26A"/>
    <w:rsid w:val="000004C4"/>
    <w:rsid w:val="00003482"/>
    <w:rsid w:val="00004D50"/>
    <w:rsid w:val="000102C2"/>
    <w:rsid w:val="0001159F"/>
    <w:rsid w:val="00011678"/>
    <w:rsid w:val="00013BA0"/>
    <w:rsid w:val="00013C7D"/>
    <w:rsid w:val="00013F3B"/>
    <w:rsid w:val="00014ACE"/>
    <w:rsid w:val="00016335"/>
    <w:rsid w:val="000225FA"/>
    <w:rsid w:val="00024A93"/>
    <w:rsid w:val="0003013F"/>
    <w:rsid w:val="000334E1"/>
    <w:rsid w:val="000340D6"/>
    <w:rsid w:val="00036503"/>
    <w:rsid w:val="0003728F"/>
    <w:rsid w:val="00037F80"/>
    <w:rsid w:val="00046BF7"/>
    <w:rsid w:val="00051538"/>
    <w:rsid w:val="00052668"/>
    <w:rsid w:val="000614C8"/>
    <w:rsid w:val="00066063"/>
    <w:rsid w:val="00071317"/>
    <w:rsid w:val="00084215"/>
    <w:rsid w:val="00084E05"/>
    <w:rsid w:val="000850E2"/>
    <w:rsid w:val="00087B0E"/>
    <w:rsid w:val="0009002D"/>
    <w:rsid w:val="00093F75"/>
    <w:rsid w:val="000970EB"/>
    <w:rsid w:val="000A0B77"/>
    <w:rsid w:val="000A60BB"/>
    <w:rsid w:val="000B40B1"/>
    <w:rsid w:val="000B5BBE"/>
    <w:rsid w:val="000B6E77"/>
    <w:rsid w:val="000B7DDA"/>
    <w:rsid w:val="000C2A7C"/>
    <w:rsid w:val="000C7E8B"/>
    <w:rsid w:val="000D4BFE"/>
    <w:rsid w:val="000D5671"/>
    <w:rsid w:val="000E0718"/>
    <w:rsid w:val="000E336B"/>
    <w:rsid w:val="000E4C11"/>
    <w:rsid w:val="000E6B57"/>
    <w:rsid w:val="000E7938"/>
    <w:rsid w:val="000F15F7"/>
    <w:rsid w:val="000F4E99"/>
    <w:rsid w:val="000F5B31"/>
    <w:rsid w:val="00102136"/>
    <w:rsid w:val="00110AB0"/>
    <w:rsid w:val="00111042"/>
    <w:rsid w:val="00112F45"/>
    <w:rsid w:val="00116FF3"/>
    <w:rsid w:val="00117132"/>
    <w:rsid w:val="0012067A"/>
    <w:rsid w:val="00126AF0"/>
    <w:rsid w:val="001344B3"/>
    <w:rsid w:val="00163370"/>
    <w:rsid w:val="001677A4"/>
    <w:rsid w:val="00177386"/>
    <w:rsid w:val="00185B35"/>
    <w:rsid w:val="00195DF3"/>
    <w:rsid w:val="00196A82"/>
    <w:rsid w:val="00196F06"/>
    <w:rsid w:val="001972FB"/>
    <w:rsid w:val="001A58AC"/>
    <w:rsid w:val="001B4C3F"/>
    <w:rsid w:val="001C7029"/>
    <w:rsid w:val="001C7BBD"/>
    <w:rsid w:val="001D2F50"/>
    <w:rsid w:val="001D30F7"/>
    <w:rsid w:val="001D3315"/>
    <w:rsid w:val="001E2FA3"/>
    <w:rsid w:val="001E5409"/>
    <w:rsid w:val="001F00C0"/>
    <w:rsid w:val="001F7AE5"/>
    <w:rsid w:val="00211ED6"/>
    <w:rsid w:val="00215CC3"/>
    <w:rsid w:val="00230EF3"/>
    <w:rsid w:val="002330FA"/>
    <w:rsid w:val="00233B3E"/>
    <w:rsid w:val="00236F95"/>
    <w:rsid w:val="002374BA"/>
    <w:rsid w:val="00237983"/>
    <w:rsid w:val="00241755"/>
    <w:rsid w:val="00251D47"/>
    <w:rsid w:val="00252FF6"/>
    <w:rsid w:val="002544B1"/>
    <w:rsid w:val="00256608"/>
    <w:rsid w:val="00256A92"/>
    <w:rsid w:val="002577F1"/>
    <w:rsid w:val="002614F5"/>
    <w:rsid w:val="002630E1"/>
    <w:rsid w:val="0026490D"/>
    <w:rsid w:val="00272252"/>
    <w:rsid w:val="00283D1C"/>
    <w:rsid w:val="00284940"/>
    <w:rsid w:val="00287926"/>
    <w:rsid w:val="002908BB"/>
    <w:rsid w:val="0029347C"/>
    <w:rsid w:val="002946CA"/>
    <w:rsid w:val="002954D2"/>
    <w:rsid w:val="0029593D"/>
    <w:rsid w:val="00295CC6"/>
    <w:rsid w:val="002B1049"/>
    <w:rsid w:val="002B2E1E"/>
    <w:rsid w:val="002B4C90"/>
    <w:rsid w:val="002B5F2B"/>
    <w:rsid w:val="002C0B37"/>
    <w:rsid w:val="002C2C73"/>
    <w:rsid w:val="002C3A23"/>
    <w:rsid w:val="002C4DF7"/>
    <w:rsid w:val="002C5FFE"/>
    <w:rsid w:val="002C718E"/>
    <w:rsid w:val="002D37C0"/>
    <w:rsid w:val="002D3807"/>
    <w:rsid w:val="002E731B"/>
    <w:rsid w:val="0030190C"/>
    <w:rsid w:val="00306E0E"/>
    <w:rsid w:val="00311A1E"/>
    <w:rsid w:val="00315BFD"/>
    <w:rsid w:val="00323216"/>
    <w:rsid w:val="00324721"/>
    <w:rsid w:val="00325904"/>
    <w:rsid w:val="0033085E"/>
    <w:rsid w:val="00335417"/>
    <w:rsid w:val="0033543C"/>
    <w:rsid w:val="00336CD3"/>
    <w:rsid w:val="00337EAE"/>
    <w:rsid w:val="003413B5"/>
    <w:rsid w:val="00347D50"/>
    <w:rsid w:val="003643BE"/>
    <w:rsid w:val="00364E62"/>
    <w:rsid w:val="003659D8"/>
    <w:rsid w:val="0037157A"/>
    <w:rsid w:val="003740A9"/>
    <w:rsid w:val="003745D9"/>
    <w:rsid w:val="00375359"/>
    <w:rsid w:val="003804F9"/>
    <w:rsid w:val="003816BC"/>
    <w:rsid w:val="00382CF9"/>
    <w:rsid w:val="00385BB1"/>
    <w:rsid w:val="003925DA"/>
    <w:rsid w:val="003A0C4F"/>
    <w:rsid w:val="003A113B"/>
    <w:rsid w:val="003A4953"/>
    <w:rsid w:val="003B1E34"/>
    <w:rsid w:val="003B372B"/>
    <w:rsid w:val="003B711A"/>
    <w:rsid w:val="003B73FB"/>
    <w:rsid w:val="003D089F"/>
    <w:rsid w:val="003E0421"/>
    <w:rsid w:val="003E171E"/>
    <w:rsid w:val="003E3CBC"/>
    <w:rsid w:val="003F1BDA"/>
    <w:rsid w:val="003F33F7"/>
    <w:rsid w:val="003F4D50"/>
    <w:rsid w:val="003F52C7"/>
    <w:rsid w:val="0040178E"/>
    <w:rsid w:val="00403218"/>
    <w:rsid w:val="004041B7"/>
    <w:rsid w:val="0040466A"/>
    <w:rsid w:val="004053E8"/>
    <w:rsid w:val="00411754"/>
    <w:rsid w:val="0041328A"/>
    <w:rsid w:val="00414E92"/>
    <w:rsid w:val="004160D6"/>
    <w:rsid w:val="00420C75"/>
    <w:rsid w:val="004238B4"/>
    <w:rsid w:val="00423916"/>
    <w:rsid w:val="00425BC8"/>
    <w:rsid w:val="00441682"/>
    <w:rsid w:val="00443DDD"/>
    <w:rsid w:val="004464C9"/>
    <w:rsid w:val="00451807"/>
    <w:rsid w:val="004535C4"/>
    <w:rsid w:val="00461183"/>
    <w:rsid w:val="00463A24"/>
    <w:rsid w:val="00467F1D"/>
    <w:rsid w:val="00470DA0"/>
    <w:rsid w:val="004724A0"/>
    <w:rsid w:val="00474DCF"/>
    <w:rsid w:val="00477405"/>
    <w:rsid w:val="0048265C"/>
    <w:rsid w:val="00483437"/>
    <w:rsid w:val="004836A3"/>
    <w:rsid w:val="00486A75"/>
    <w:rsid w:val="004876C4"/>
    <w:rsid w:val="004A265E"/>
    <w:rsid w:val="004A7DBF"/>
    <w:rsid w:val="004B51B3"/>
    <w:rsid w:val="004C22D8"/>
    <w:rsid w:val="004C30E7"/>
    <w:rsid w:val="004D4CB7"/>
    <w:rsid w:val="004E35B0"/>
    <w:rsid w:val="004E35F3"/>
    <w:rsid w:val="004E37D9"/>
    <w:rsid w:val="004E68C2"/>
    <w:rsid w:val="004F1F01"/>
    <w:rsid w:val="004F1F0C"/>
    <w:rsid w:val="004F2381"/>
    <w:rsid w:val="004F53A5"/>
    <w:rsid w:val="004F5EDB"/>
    <w:rsid w:val="00500165"/>
    <w:rsid w:val="00501494"/>
    <w:rsid w:val="00501524"/>
    <w:rsid w:val="00502C45"/>
    <w:rsid w:val="00504E85"/>
    <w:rsid w:val="005117C1"/>
    <w:rsid w:val="005261EF"/>
    <w:rsid w:val="005301F8"/>
    <w:rsid w:val="005367B5"/>
    <w:rsid w:val="00541DD8"/>
    <w:rsid w:val="00542668"/>
    <w:rsid w:val="00544C6B"/>
    <w:rsid w:val="00550E8C"/>
    <w:rsid w:val="00551878"/>
    <w:rsid w:val="00553010"/>
    <w:rsid w:val="005553A1"/>
    <w:rsid w:val="0055749A"/>
    <w:rsid w:val="0056188D"/>
    <w:rsid w:val="005705C5"/>
    <w:rsid w:val="00572C56"/>
    <w:rsid w:val="00575BE0"/>
    <w:rsid w:val="00586DDD"/>
    <w:rsid w:val="00595111"/>
    <w:rsid w:val="005A22B2"/>
    <w:rsid w:val="005C1FBF"/>
    <w:rsid w:val="005C39B7"/>
    <w:rsid w:val="005C3B34"/>
    <w:rsid w:val="005C4BA1"/>
    <w:rsid w:val="005C4C51"/>
    <w:rsid w:val="005C709F"/>
    <w:rsid w:val="005D05F5"/>
    <w:rsid w:val="005D2C3E"/>
    <w:rsid w:val="005D4307"/>
    <w:rsid w:val="005E099F"/>
    <w:rsid w:val="005E6C0C"/>
    <w:rsid w:val="005F0D60"/>
    <w:rsid w:val="005F116B"/>
    <w:rsid w:val="005F5712"/>
    <w:rsid w:val="005F7D0C"/>
    <w:rsid w:val="00621A71"/>
    <w:rsid w:val="00630C38"/>
    <w:rsid w:val="0063666E"/>
    <w:rsid w:val="00636A0B"/>
    <w:rsid w:val="00642DC2"/>
    <w:rsid w:val="00647A7A"/>
    <w:rsid w:val="00653AB2"/>
    <w:rsid w:val="00655D26"/>
    <w:rsid w:val="00660127"/>
    <w:rsid w:val="00660A95"/>
    <w:rsid w:val="00661112"/>
    <w:rsid w:val="006613B3"/>
    <w:rsid w:val="006613CC"/>
    <w:rsid w:val="00662350"/>
    <w:rsid w:val="006645A6"/>
    <w:rsid w:val="006756F8"/>
    <w:rsid w:val="0068369D"/>
    <w:rsid w:val="0069664A"/>
    <w:rsid w:val="006A1199"/>
    <w:rsid w:val="006A142F"/>
    <w:rsid w:val="006A6AAF"/>
    <w:rsid w:val="006A7A3C"/>
    <w:rsid w:val="006B1F36"/>
    <w:rsid w:val="006C22A7"/>
    <w:rsid w:val="006C5DF5"/>
    <w:rsid w:val="006C62F6"/>
    <w:rsid w:val="006D4955"/>
    <w:rsid w:val="006E0E6C"/>
    <w:rsid w:val="006E1BF8"/>
    <w:rsid w:val="006E4443"/>
    <w:rsid w:val="006E5168"/>
    <w:rsid w:val="006F24ED"/>
    <w:rsid w:val="006F6911"/>
    <w:rsid w:val="00706704"/>
    <w:rsid w:val="00706D61"/>
    <w:rsid w:val="00707AAF"/>
    <w:rsid w:val="0072116D"/>
    <w:rsid w:val="00724B17"/>
    <w:rsid w:val="00727D55"/>
    <w:rsid w:val="007313B1"/>
    <w:rsid w:val="00731C0D"/>
    <w:rsid w:val="00733A4D"/>
    <w:rsid w:val="007379CE"/>
    <w:rsid w:val="00745964"/>
    <w:rsid w:val="00746DFB"/>
    <w:rsid w:val="00747BFA"/>
    <w:rsid w:val="007515EB"/>
    <w:rsid w:val="007527B5"/>
    <w:rsid w:val="00752ED9"/>
    <w:rsid w:val="00753238"/>
    <w:rsid w:val="007554C7"/>
    <w:rsid w:val="00755D21"/>
    <w:rsid w:val="00761155"/>
    <w:rsid w:val="00761184"/>
    <w:rsid w:val="00761900"/>
    <w:rsid w:val="00761B8E"/>
    <w:rsid w:val="00763277"/>
    <w:rsid w:val="007647CC"/>
    <w:rsid w:val="00766E58"/>
    <w:rsid w:val="00770555"/>
    <w:rsid w:val="00774FEA"/>
    <w:rsid w:val="007808E3"/>
    <w:rsid w:val="007833AD"/>
    <w:rsid w:val="00785098"/>
    <w:rsid w:val="007A2F5A"/>
    <w:rsid w:val="007A7CA1"/>
    <w:rsid w:val="007B06D4"/>
    <w:rsid w:val="007B2812"/>
    <w:rsid w:val="007B2D48"/>
    <w:rsid w:val="007B4D19"/>
    <w:rsid w:val="007C0D89"/>
    <w:rsid w:val="007C1E1E"/>
    <w:rsid w:val="007C306E"/>
    <w:rsid w:val="007C61F4"/>
    <w:rsid w:val="007C7CA2"/>
    <w:rsid w:val="007D10E1"/>
    <w:rsid w:val="007D359D"/>
    <w:rsid w:val="007D47A2"/>
    <w:rsid w:val="007D7A54"/>
    <w:rsid w:val="007D7B7A"/>
    <w:rsid w:val="007E04F0"/>
    <w:rsid w:val="007E1130"/>
    <w:rsid w:val="007E56A5"/>
    <w:rsid w:val="007F2ECA"/>
    <w:rsid w:val="007F3AF0"/>
    <w:rsid w:val="007F48AA"/>
    <w:rsid w:val="007F5FD8"/>
    <w:rsid w:val="007F6CD3"/>
    <w:rsid w:val="007F6F0D"/>
    <w:rsid w:val="007F724D"/>
    <w:rsid w:val="00802257"/>
    <w:rsid w:val="00803FCC"/>
    <w:rsid w:val="00804A64"/>
    <w:rsid w:val="008053DD"/>
    <w:rsid w:val="00810ED9"/>
    <w:rsid w:val="0081599E"/>
    <w:rsid w:val="00820D90"/>
    <w:rsid w:val="00822793"/>
    <w:rsid w:val="00824C80"/>
    <w:rsid w:val="00825965"/>
    <w:rsid w:val="00825FD9"/>
    <w:rsid w:val="0083016F"/>
    <w:rsid w:val="00834C3D"/>
    <w:rsid w:val="00844A9E"/>
    <w:rsid w:val="008502FB"/>
    <w:rsid w:val="008503DB"/>
    <w:rsid w:val="00850B7A"/>
    <w:rsid w:val="00857B1B"/>
    <w:rsid w:val="008601C4"/>
    <w:rsid w:val="0086164E"/>
    <w:rsid w:val="00861933"/>
    <w:rsid w:val="00863E59"/>
    <w:rsid w:val="00865B6A"/>
    <w:rsid w:val="00876596"/>
    <w:rsid w:val="00876940"/>
    <w:rsid w:val="008771CE"/>
    <w:rsid w:val="00880B69"/>
    <w:rsid w:val="0088478A"/>
    <w:rsid w:val="0089064F"/>
    <w:rsid w:val="00892F4A"/>
    <w:rsid w:val="0089352F"/>
    <w:rsid w:val="008A0B4C"/>
    <w:rsid w:val="008A0ED5"/>
    <w:rsid w:val="008A2303"/>
    <w:rsid w:val="008A287B"/>
    <w:rsid w:val="008A4680"/>
    <w:rsid w:val="008A6B8C"/>
    <w:rsid w:val="008A70F2"/>
    <w:rsid w:val="008B2CC2"/>
    <w:rsid w:val="008B5730"/>
    <w:rsid w:val="008C074F"/>
    <w:rsid w:val="008C2CD9"/>
    <w:rsid w:val="008C6489"/>
    <w:rsid w:val="008D0D05"/>
    <w:rsid w:val="008E6C54"/>
    <w:rsid w:val="008E77F9"/>
    <w:rsid w:val="008F0CC7"/>
    <w:rsid w:val="008F6A1F"/>
    <w:rsid w:val="008F793E"/>
    <w:rsid w:val="0090351F"/>
    <w:rsid w:val="00907BC7"/>
    <w:rsid w:val="00913CC0"/>
    <w:rsid w:val="009214C3"/>
    <w:rsid w:val="009234E2"/>
    <w:rsid w:val="00932757"/>
    <w:rsid w:val="0094304E"/>
    <w:rsid w:val="00951EC0"/>
    <w:rsid w:val="009527EA"/>
    <w:rsid w:val="00956C14"/>
    <w:rsid w:val="009576EA"/>
    <w:rsid w:val="00970226"/>
    <w:rsid w:val="00981AAF"/>
    <w:rsid w:val="00983023"/>
    <w:rsid w:val="009911DF"/>
    <w:rsid w:val="0099787B"/>
    <w:rsid w:val="009A22D6"/>
    <w:rsid w:val="009A5171"/>
    <w:rsid w:val="009A7289"/>
    <w:rsid w:val="009B2A4E"/>
    <w:rsid w:val="009B307C"/>
    <w:rsid w:val="009C024A"/>
    <w:rsid w:val="009C073D"/>
    <w:rsid w:val="009C2F58"/>
    <w:rsid w:val="009C322F"/>
    <w:rsid w:val="009C66A9"/>
    <w:rsid w:val="009D05ED"/>
    <w:rsid w:val="009D108C"/>
    <w:rsid w:val="009D2DA1"/>
    <w:rsid w:val="009D48E3"/>
    <w:rsid w:val="009D7399"/>
    <w:rsid w:val="009D76B7"/>
    <w:rsid w:val="009D7AAB"/>
    <w:rsid w:val="009E012A"/>
    <w:rsid w:val="009F4D60"/>
    <w:rsid w:val="009F661F"/>
    <w:rsid w:val="00A012D4"/>
    <w:rsid w:val="00A03BE9"/>
    <w:rsid w:val="00A0530B"/>
    <w:rsid w:val="00A06B89"/>
    <w:rsid w:val="00A162DB"/>
    <w:rsid w:val="00A16A89"/>
    <w:rsid w:val="00A20537"/>
    <w:rsid w:val="00A2538C"/>
    <w:rsid w:val="00A33DA0"/>
    <w:rsid w:val="00A34407"/>
    <w:rsid w:val="00A401F7"/>
    <w:rsid w:val="00A4549C"/>
    <w:rsid w:val="00A46136"/>
    <w:rsid w:val="00A47B41"/>
    <w:rsid w:val="00A54110"/>
    <w:rsid w:val="00A54771"/>
    <w:rsid w:val="00A56576"/>
    <w:rsid w:val="00A61E76"/>
    <w:rsid w:val="00A624BB"/>
    <w:rsid w:val="00A648DB"/>
    <w:rsid w:val="00A72DA3"/>
    <w:rsid w:val="00A747BA"/>
    <w:rsid w:val="00A7485C"/>
    <w:rsid w:val="00A762AD"/>
    <w:rsid w:val="00A779AA"/>
    <w:rsid w:val="00A80E31"/>
    <w:rsid w:val="00A8135B"/>
    <w:rsid w:val="00A85936"/>
    <w:rsid w:val="00A8668F"/>
    <w:rsid w:val="00A935C2"/>
    <w:rsid w:val="00AA2719"/>
    <w:rsid w:val="00AA2A4B"/>
    <w:rsid w:val="00AB36E6"/>
    <w:rsid w:val="00AB58A9"/>
    <w:rsid w:val="00AB7CE6"/>
    <w:rsid w:val="00AC026B"/>
    <w:rsid w:val="00AC73E7"/>
    <w:rsid w:val="00AD32FC"/>
    <w:rsid w:val="00AE499F"/>
    <w:rsid w:val="00AF34E2"/>
    <w:rsid w:val="00AF38F8"/>
    <w:rsid w:val="00AF6EB1"/>
    <w:rsid w:val="00B00663"/>
    <w:rsid w:val="00B00AA9"/>
    <w:rsid w:val="00B03849"/>
    <w:rsid w:val="00B07E3E"/>
    <w:rsid w:val="00B10BDD"/>
    <w:rsid w:val="00B11859"/>
    <w:rsid w:val="00B12469"/>
    <w:rsid w:val="00B12D49"/>
    <w:rsid w:val="00B14508"/>
    <w:rsid w:val="00B15B33"/>
    <w:rsid w:val="00B23C77"/>
    <w:rsid w:val="00B26C5F"/>
    <w:rsid w:val="00B27688"/>
    <w:rsid w:val="00B32770"/>
    <w:rsid w:val="00B44574"/>
    <w:rsid w:val="00B44E12"/>
    <w:rsid w:val="00B51424"/>
    <w:rsid w:val="00B65B37"/>
    <w:rsid w:val="00B70BAB"/>
    <w:rsid w:val="00B820FE"/>
    <w:rsid w:val="00B82364"/>
    <w:rsid w:val="00B863AD"/>
    <w:rsid w:val="00B87164"/>
    <w:rsid w:val="00B90CC1"/>
    <w:rsid w:val="00B93145"/>
    <w:rsid w:val="00BA7AE6"/>
    <w:rsid w:val="00BB0187"/>
    <w:rsid w:val="00BB3AA0"/>
    <w:rsid w:val="00BB5FC0"/>
    <w:rsid w:val="00BC405A"/>
    <w:rsid w:val="00BC57C0"/>
    <w:rsid w:val="00BD31A5"/>
    <w:rsid w:val="00BD66D2"/>
    <w:rsid w:val="00BE0596"/>
    <w:rsid w:val="00BE061F"/>
    <w:rsid w:val="00BE2AAB"/>
    <w:rsid w:val="00BE4D4C"/>
    <w:rsid w:val="00BF0F73"/>
    <w:rsid w:val="00BF64DD"/>
    <w:rsid w:val="00BF70C0"/>
    <w:rsid w:val="00C017F1"/>
    <w:rsid w:val="00C01B99"/>
    <w:rsid w:val="00C0530B"/>
    <w:rsid w:val="00C078CF"/>
    <w:rsid w:val="00C11E14"/>
    <w:rsid w:val="00C15998"/>
    <w:rsid w:val="00C15FA7"/>
    <w:rsid w:val="00C2369E"/>
    <w:rsid w:val="00C274CF"/>
    <w:rsid w:val="00C30A0C"/>
    <w:rsid w:val="00C30D34"/>
    <w:rsid w:val="00C33E84"/>
    <w:rsid w:val="00C37098"/>
    <w:rsid w:val="00C4352E"/>
    <w:rsid w:val="00C4415E"/>
    <w:rsid w:val="00C555E1"/>
    <w:rsid w:val="00C55EF2"/>
    <w:rsid w:val="00C62660"/>
    <w:rsid w:val="00C6538A"/>
    <w:rsid w:val="00C8058E"/>
    <w:rsid w:val="00C81C3A"/>
    <w:rsid w:val="00C84B6B"/>
    <w:rsid w:val="00C85CC1"/>
    <w:rsid w:val="00C85F0C"/>
    <w:rsid w:val="00C90EF0"/>
    <w:rsid w:val="00C940D4"/>
    <w:rsid w:val="00CA41B1"/>
    <w:rsid w:val="00CA5669"/>
    <w:rsid w:val="00CB0678"/>
    <w:rsid w:val="00CB27AC"/>
    <w:rsid w:val="00CB35AA"/>
    <w:rsid w:val="00CB6F95"/>
    <w:rsid w:val="00CC5F75"/>
    <w:rsid w:val="00CD142C"/>
    <w:rsid w:val="00CD27F9"/>
    <w:rsid w:val="00CD311F"/>
    <w:rsid w:val="00CD53F1"/>
    <w:rsid w:val="00CD6A7C"/>
    <w:rsid w:val="00CE1109"/>
    <w:rsid w:val="00CE1539"/>
    <w:rsid w:val="00CE2FB2"/>
    <w:rsid w:val="00CE5488"/>
    <w:rsid w:val="00CE79D7"/>
    <w:rsid w:val="00CF2FEC"/>
    <w:rsid w:val="00CF7A6A"/>
    <w:rsid w:val="00D02BD5"/>
    <w:rsid w:val="00D04202"/>
    <w:rsid w:val="00D06492"/>
    <w:rsid w:val="00D07E39"/>
    <w:rsid w:val="00D104F6"/>
    <w:rsid w:val="00D122E7"/>
    <w:rsid w:val="00D12641"/>
    <w:rsid w:val="00D159E2"/>
    <w:rsid w:val="00D17928"/>
    <w:rsid w:val="00D17D7E"/>
    <w:rsid w:val="00D25566"/>
    <w:rsid w:val="00D3075F"/>
    <w:rsid w:val="00D31C92"/>
    <w:rsid w:val="00D3411C"/>
    <w:rsid w:val="00D35486"/>
    <w:rsid w:val="00D37623"/>
    <w:rsid w:val="00D418C2"/>
    <w:rsid w:val="00D4209E"/>
    <w:rsid w:val="00D44FCF"/>
    <w:rsid w:val="00D451A4"/>
    <w:rsid w:val="00D45935"/>
    <w:rsid w:val="00D460C7"/>
    <w:rsid w:val="00D462AD"/>
    <w:rsid w:val="00D50849"/>
    <w:rsid w:val="00D50ED3"/>
    <w:rsid w:val="00D514C2"/>
    <w:rsid w:val="00D5196D"/>
    <w:rsid w:val="00D57B42"/>
    <w:rsid w:val="00D621B0"/>
    <w:rsid w:val="00D63E7C"/>
    <w:rsid w:val="00D71FB6"/>
    <w:rsid w:val="00D76B2F"/>
    <w:rsid w:val="00D838E1"/>
    <w:rsid w:val="00D84E3A"/>
    <w:rsid w:val="00D86D4D"/>
    <w:rsid w:val="00D875C3"/>
    <w:rsid w:val="00D875D5"/>
    <w:rsid w:val="00D9011A"/>
    <w:rsid w:val="00D9357D"/>
    <w:rsid w:val="00D9543B"/>
    <w:rsid w:val="00D97F63"/>
    <w:rsid w:val="00DA266D"/>
    <w:rsid w:val="00DA790E"/>
    <w:rsid w:val="00DB71B3"/>
    <w:rsid w:val="00DB7863"/>
    <w:rsid w:val="00DD2773"/>
    <w:rsid w:val="00DD3B50"/>
    <w:rsid w:val="00DE20B6"/>
    <w:rsid w:val="00DE4C57"/>
    <w:rsid w:val="00DE7A9A"/>
    <w:rsid w:val="00DF36C5"/>
    <w:rsid w:val="00DF77A4"/>
    <w:rsid w:val="00E00CA0"/>
    <w:rsid w:val="00E01848"/>
    <w:rsid w:val="00E03377"/>
    <w:rsid w:val="00E04EBD"/>
    <w:rsid w:val="00E07059"/>
    <w:rsid w:val="00E103EE"/>
    <w:rsid w:val="00E10C01"/>
    <w:rsid w:val="00E11365"/>
    <w:rsid w:val="00E1263E"/>
    <w:rsid w:val="00E17035"/>
    <w:rsid w:val="00E205F5"/>
    <w:rsid w:val="00E2234B"/>
    <w:rsid w:val="00E24928"/>
    <w:rsid w:val="00E24F78"/>
    <w:rsid w:val="00E250B7"/>
    <w:rsid w:val="00E2543C"/>
    <w:rsid w:val="00E31A2E"/>
    <w:rsid w:val="00E34526"/>
    <w:rsid w:val="00E35DA0"/>
    <w:rsid w:val="00E35E51"/>
    <w:rsid w:val="00E4270F"/>
    <w:rsid w:val="00E47FE3"/>
    <w:rsid w:val="00E56A0D"/>
    <w:rsid w:val="00E60A11"/>
    <w:rsid w:val="00E6218D"/>
    <w:rsid w:val="00E63FDB"/>
    <w:rsid w:val="00E76CE3"/>
    <w:rsid w:val="00E82B52"/>
    <w:rsid w:val="00E85C3D"/>
    <w:rsid w:val="00E9042A"/>
    <w:rsid w:val="00EA4133"/>
    <w:rsid w:val="00EA6CB5"/>
    <w:rsid w:val="00EB1B01"/>
    <w:rsid w:val="00EB43C2"/>
    <w:rsid w:val="00EB633B"/>
    <w:rsid w:val="00EC488E"/>
    <w:rsid w:val="00EC4AD4"/>
    <w:rsid w:val="00EE098A"/>
    <w:rsid w:val="00EE0B36"/>
    <w:rsid w:val="00EE70E3"/>
    <w:rsid w:val="00EE79FF"/>
    <w:rsid w:val="00EF350D"/>
    <w:rsid w:val="00F00E48"/>
    <w:rsid w:val="00F01414"/>
    <w:rsid w:val="00F04CA8"/>
    <w:rsid w:val="00F141DF"/>
    <w:rsid w:val="00F17D70"/>
    <w:rsid w:val="00F20396"/>
    <w:rsid w:val="00F27248"/>
    <w:rsid w:val="00F2745E"/>
    <w:rsid w:val="00F30D22"/>
    <w:rsid w:val="00F37C7E"/>
    <w:rsid w:val="00F42557"/>
    <w:rsid w:val="00F42D29"/>
    <w:rsid w:val="00F47F2B"/>
    <w:rsid w:val="00F50229"/>
    <w:rsid w:val="00F5423B"/>
    <w:rsid w:val="00F5433F"/>
    <w:rsid w:val="00F544BE"/>
    <w:rsid w:val="00F5544C"/>
    <w:rsid w:val="00F60192"/>
    <w:rsid w:val="00F61AA5"/>
    <w:rsid w:val="00F65689"/>
    <w:rsid w:val="00F90452"/>
    <w:rsid w:val="00F904F0"/>
    <w:rsid w:val="00F92732"/>
    <w:rsid w:val="00F944D7"/>
    <w:rsid w:val="00FB3E4F"/>
    <w:rsid w:val="00FB42B3"/>
    <w:rsid w:val="00FB5081"/>
    <w:rsid w:val="00FB65AB"/>
    <w:rsid w:val="00FD2A43"/>
    <w:rsid w:val="00FD355E"/>
    <w:rsid w:val="00FD4FF9"/>
    <w:rsid w:val="00FD638A"/>
    <w:rsid w:val="00FD7D27"/>
    <w:rsid w:val="00FE273C"/>
    <w:rsid w:val="00FF05A2"/>
    <w:rsid w:val="00FF0CAC"/>
    <w:rsid w:val="00FF1CF5"/>
    <w:rsid w:val="00FF6A5F"/>
    <w:rsid w:val="00FF6C78"/>
    <w:rsid w:val="1EFBCCDD"/>
    <w:rsid w:val="1FDF2EA8"/>
    <w:rsid w:val="2FF9C852"/>
    <w:rsid w:val="334EAC1E"/>
    <w:rsid w:val="3BEDF6C9"/>
    <w:rsid w:val="3E3DE07E"/>
    <w:rsid w:val="3FE77E58"/>
    <w:rsid w:val="3FED8B2C"/>
    <w:rsid w:val="53F6A3BD"/>
    <w:rsid w:val="55EB395C"/>
    <w:rsid w:val="59C58121"/>
    <w:rsid w:val="5AB136DF"/>
    <w:rsid w:val="5BBA6DC6"/>
    <w:rsid w:val="5BBDA5E8"/>
    <w:rsid w:val="5BEF9E35"/>
    <w:rsid w:val="5DFE8477"/>
    <w:rsid w:val="5EF34A22"/>
    <w:rsid w:val="6BFD8DC6"/>
    <w:rsid w:val="6CFC6AAB"/>
    <w:rsid w:val="6FD719FE"/>
    <w:rsid w:val="73EF1CDC"/>
    <w:rsid w:val="73FF4AFC"/>
    <w:rsid w:val="77EFFBA6"/>
    <w:rsid w:val="77FE2165"/>
    <w:rsid w:val="78977037"/>
    <w:rsid w:val="78F2D05B"/>
    <w:rsid w:val="799F75CD"/>
    <w:rsid w:val="79DE76C3"/>
    <w:rsid w:val="7AB52550"/>
    <w:rsid w:val="7AFA7C35"/>
    <w:rsid w:val="7B9F67AC"/>
    <w:rsid w:val="7BBED43B"/>
    <w:rsid w:val="7BC5B952"/>
    <w:rsid w:val="7C7FE1DB"/>
    <w:rsid w:val="7DF9F7D7"/>
    <w:rsid w:val="7EEDB25B"/>
    <w:rsid w:val="7EEF5291"/>
    <w:rsid w:val="7EF7943C"/>
    <w:rsid w:val="7F6D82FF"/>
    <w:rsid w:val="7F729109"/>
    <w:rsid w:val="7FB7799F"/>
    <w:rsid w:val="7FEC4897"/>
    <w:rsid w:val="7FF78C20"/>
    <w:rsid w:val="7FFDD13A"/>
    <w:rsid w:val="7FFE735B"/>
    <w:rsid w:val="7FFF9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/>
    <w:lsdException w:name="footnote text" w:semiHidden="0"/>
    <w:lsdException w:name="header" w:semiHidden="0"/>
    <w:lsdException w:name="footer" w:semiHidden="0"/>
    <w:lsdException w:name="caption" w:semiHidden="0" w:uiPriority="35" w:qFormat="1"/>
    <w:lsdException w:name="footnote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C8"/>
    <w:pPr>
      <w:suppressAutoHyphens/>
      <w:adjustRightInd w:val="0"/>
      <w:snapToGrid w:val="0"/>
      <w:ind w:firstLineChars="200" w:firstLine="420"/>
      <w:jc w:val="both"/>
    </w:pPr>
    <w:rPr>
      <w:sz w:val="21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0614C8"/>
    <w:pPr>
      <w:keepNext/>
      <w:keepLines/>
      <w:pageBreakBefore/>
      <w:numPr>
        <w:numId w:val="1"/>
      </w:numPr>
      <w:spacing w:beforeLines="50" w:afterLines="50"/>
      <w:ind w:firstLineChars="0" w:firstLine="0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4C8"/>
    <w:pPr>
      <w:keepNext/>
      <w:keepLines/>
      <w:numPr>
        <w:ilvl w:val="1"/>
        <w:numId w:val="1"/>
      </w:numPr>
      <w:tabs>
        <w:tab w:val="left" w:pos="432"/>
      </w:tabs>
      <w:spacing w:beforeLines="50" w:afterLines="5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14C8"/>
    <w:pPr>
      <w:keepNext/>
      <w:keepLines/>
      <w:numPr>
        <w:ilvl w:val="2"/>
        <w:numId w:val="1"/>
      </w:numPr>
      <w:spacing w:beforeLines="50" w:afterLines="50"/>
      <w:ind w:left="0" w:firstLineChars="0" w:firstLine="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4C8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DejaVu Sans" w:eastAsiaTheme="minorEastAsia" w:hAnsi="DejaVu Sans"/>
      <w:b/>
    </w:rPr>
  </w:style>
  <w:style w:type="paragraph" w:styleId="5">
    <w:name w:val="heading 5"/>
    <w:basedOn w:val="a"/>
    <w:next w:val="a"/>
    <w:uiPriority w:val="9"/>
    <w:unhideWhenUsed/>
    <w:qFormat/>
    <w:rsid w:val="000614C8"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unhideWhenUsed/>
    <w:qFormat/>
    <w:rsid w:val="000614C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uiPriority w:val="9"/>
    <w:unhideWhenUsed/>
    <w:qFormat/>
    <w:rsid w:val="000614C8"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0614C8"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DejaVu Sans" w:eastAsia="方正黑体_GBK" w:hAnsi="DejaVu Sans"/>
      <w:sz w:val="24"/>
    </w:rPr>
  </w:style>
  <w:style w:type="paragraph" w:styleId="9">
    <w:name w:val="heading 9"/>
    <w:basedOn w:val="a"/>
    <w:next w:val="a"/>
    <w:uiPriority w:val="9"/>
    <w:unhideWhenUsed/>
    <w:qFormat/>
    <w:rsid w:val="000614C8"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DejaVu Sans" w:eastAsia="方正黑体_GBK" w:hAnsi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0614C8"/>
  </w:style>
  <w:style w:type="paragraph" w:styleId="a4">
    <w:name w:val="caption"/>
    <w:basedOn w:val="a"/>
    <w:next w:val="a"/>
    <w:uiPriority w:val="35"/>
    <w:unhideWhenUsed/>
    <w:qFormat/>
    <w:rsid w:val="000614C8"/>
    <w:pPr>
      <w:ind w:firstLineChars="0" w:firstLine="0"/>
      <w:jc w:val="center"/>
    </w:pPr>
    <w:rPr>
      <w:rFonts w:ascii="DejaVu Sans" w:eastAsia="黑体" w:hAnsi="DejaVu Sans"/>
      <w:sz w:val="20"/>
    </w:rPr>
  </w:style>
  <w:style w:type="paragraph" w:styleId="30">
    <w:name w:val="toc 3"/>
    <w:basedOn w:val="a"/>
    <w:next w:val="a"/>
    <w:uiPriority w:val="39"/>
    <w:unhideWhenUsed/>
    <w:rsid w:val="000614C8"/>
    <w:pPr>
      <w:ind w:leftChars="400" w:left="840" w:firstLineChars="0" w:firstLine="0"/>
    </w:pPr>
  </w:style>
  <w:style w:type="paragraph" w:styleId="a5">
    <w:name w:val="Balloon Text"/>
    <w:basedOn w:val="a"/>
    <w:link w:val="Char"/>
    <w:uiPriority w:val="99"/>
    <w:unhideWhenUsed/>
    <w:rsid w:val="000614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14C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14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56C14"/>
    <w:pPr>
      <w:ind w:firstLineChars="0" w:firstLine="0"/>
    </w:pPr>
  </w:style>
  <w:style w:type="paragraph" w:styleId="a8">
    <w:name w:val="footnote text"/>
    <w:basedOn w:val="a"/>
    <w:uiPriority w:val="99"/>
    <w:unhideWhenUsed/>
    <w:rsid w:val="000614C8"/>
    <w:pPr>
      <w:jc w:val="left"/>
    </w:pPr>
    <w:rPr>
      <w:sz w:val="18"/>
    </w:rPr>
  </w:style>
  <w:style w:type="paragraph" w:styleId="20">
    <w:name w:val="toc 2"/>
    <w:basedOn w:val="a"/>
    <w:next w:val="a"/>
    <w:uiPriority w:val="39"/>
    <w:unhideWhenUsed/>
    <w:rsid w:val="000614C8"/>
    <w:pPr>
      <w:ind w:leftChars="200" w:left="420" w:firstLineChars="0" w:firstLine="0"/>
    </w:pPr>
  </w:style>
  <w:style w:type="character" w:styleId="a9">
    <w:name w:val="footnote reference"/>
    <w:basedOn w:val="a0"/>
    <w:uiPriority w:val="99"/>
    <w:unhideWhenUsed/>
    <w:rsid w:val="000614C8"/>
    <w:rPr>
      <w:rFonts w:ascii="Times New Roman" w:eastAsia="宋体" w:hAnsi="Times New Roman"/>
      <w:sz w:val="18"/>
      <w:vertAlign w:val="superscript"/>
    </w:rPr>
  </w:style>
  <w:style w:type="table" w:styleId="aa">
    <w:name w:val="Table Grid"/>
    <w:basedOn w:val="a1"/>
    <w:uiPriority w:val="39"/>
    <w:rsid w:val="00061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rsid w:val="000614C8"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14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14C8"/>
    <w:rPr>
      <w:sz w:val="18"/>
      <w:szCs w:val="18"/>
    </w:rPr>
  </w:style>
  <w:style w:type="character" w:customStyle="1" w:styleId="11">
    <w:name w:val="标题 1 字符"/>
    <w:basedOn w:val="a0"/>
    <w:uiPriority w:val="9"/>
    <w:qFormat/>
    <w:rsid w:val="000614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4C8"/>
    <w:rPr>
      <w:rFonts w:asciiTheme="majorHAnsi" w:eastAsiaTheme="majorEastAsia" w:hAnsiTheme="majorHAnsi" w:cstheme="majorBidi"/>
      <w:b/>
      <w:bCs/>
      <w:sz w:val="28"/>
      <w:szCs w:val="32"/>
      <w:lang w:eastAsia="ar-SA"/>
    </w:rPr>
  </w:style>
  <w:style w:type="character" w:customStyle="1" w:styleId="3Char">
    <w:name w:val="标题 3 Char"/>
    <w:basedOn w:val="a0"/>
    <w:link w:val="3"/>
    <w:uiPriority w:val="9"/>
    <w:rsid w:val="000614C8"/>
    <w:rPr>
      <w:rFonts w:ascii="Times New Roman" w:eastAsia="宋体" w:hAnsi="Times New Roman"/>
      <w:b/>
      <w:bCs/>
      <w:sz w:val="24"/>
      <w:szCs w:val="32"/>
    </w:rPr>
  </w:style>
  <w:style w:type="character" w:customStyle="1" w:styleId="6Char">
    <w:name w:val="标题 6 Char"/>
    <w:basedOn w:val="a0"/>
    <w:link w:val="6"/>
    <w:rsid w:val="000614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b">
    <w:name w:val="项目标题"/>
    <w:basedOn w:val="a"/>
    <w:qFormat/>
    <w:rsid w:val="000614C8"/>
    <w:pPr>
      <w:ind w:firstLineChars="0" w:firstLine="850"/>
      <w:jc w:val="left"/>
    </w:pPr>
    <w:rPr>
      <w:color w:val="000000"/>
      <w:sz w:val="200"/>
    </w:rPr>
  </w:style>
  <w:style w:type="paragraph" w:customStyle="1" w:styleId="ac">
    <w:name w:val="文档标题"/>
    <w:basedOn w:val="a"/>
    <w:qFormat/>
    <w:rsid w:val="000614C8"/>
    <w:pPr>
      <w:ind w:firstLineChars="0" w:firstLine="850"/>
      <w:jc w:val="left"/>
    </w:pPr>
    <w:rPr>
      <w:rFonts w:ascii="黑体" w:eastAsia="黑体" w:hAnsi="黑体"/>
      <w:color w:val="A4A4A4"/>
      <w:sz w:val="84"/>
    </w:rPr>
  </w:style>
  <w:style w:type="paragraph" w:customStyle="1" w:styleId="ad">
    <w:name w:val="表格正文"/>
    <w:basedOn w:val="a"/>
    <w:qFormat/>
    <w:rsid w:val="000614C8"/>
    <w:pPr>
      <w:ind w:firstLineChars="0" w:firstLine="0"/>
      <w:jc w:val="left"/>
    </w:pPr>
  </w:style>
  <w:style w:type="character" w:customStyle="1" w:styleId="1Char">
    <w:name w:val="标题 1 Char"/>
    <w:link w:val="1"/>
    <w:uiPriority w:val="9"/>
    <w:qFormat/>
    <w:rsid w:val="000614C8"/>
    <w:rPr>
      <w:b/>
      <w:bCs/>
      <w:sz w:val="32"/>
      <w:szCs w:val="44"/>
      <w:lang w:eastAsia="ar-SA"/>
    </w:rPr>
  </w:style>
  <w:style w:type="paragraph" w:customStyle="1" w:styleId="ae">
    <w:name w:val="样式 (中文) 宋体"/>
    <w:basedOn w:val="a"/>
    <w:rsid w:val="000614C8"/>
    <w:pPr>
      <w:ind w:firstLine="200"/>
    </w:pPr>
    <w:rPr>
      <w:lang w:eastAsia="zh-CN"/>
    </w:rPr>
  </w:style>
  <w:style w:type="character" w:customStyle="1" w:styleId="CharChar">
    <w:name w:val="目录标题 Char Char"/>
    <w:link w:val="af"/>
    <w:rsid w:val="000614C8"/>
    <w:rPr>
      <w:rFonts w:ascii="Times" w:eastAsia="宋体" w:hAnsi="Times"/>
      <w:b/>
      <w:spacing w:val="340"/>
      <w:w w:val="100"/>
      <w:sz w:val="44"/>
      <w:szCs w:val="28"/>
    </w:rPr>
  </w:style>
  <w:style w:type="paragraph" w:customStyle="1" w:styleId="af">
    <w:name w:val="目录标题"/>
    <w:basedOn w:val="a"/>
    <w:link w:val="CharChar"/>
    <w:rsid w:val="000614C8"/>
    <w:pPr>
      <w:pageBreakBefore/>
      <w:ind w:firstLineChars="0" w:firstLine="0"/>
      <w:jc w:val="center"/>
    </w:pPr>
    <w:rPr>
      <w:rFonts w:ascii="Times" w:hAnsi="Times"/>
      <w:b/>
      <w:spacing w:val="340"/>
      <w:sz w:val="44"/>
      <w:szCs w:val="28"/>
    </w:rPr>
  </w:style>
  <w:style w:type="paragraph" w:customStyle="1" w:styleId="af0">
    <w:name w:val="代码"/>
    <w:basedOn w:val="a3"/>
    <w:rsid w:val="000614C8"/>
    <w:pPr>
      <w:pBdr>
        <w:top w:val="single" w:sz="18" w:space="1" w:color="4F81BD"/>
        <w:left w:val="single" w:sz="18" w:space="4" w:color="4F81BD"/>
        <w:bottom w:val="single" w:sz="18" w:space="1" w:color="4F81BD"/>
        <w:right w:val="single" w:sz="18" w:space="4" w:color="4F81BD"/>
      </w:pBdr>
    </w:pPr>
  </w:style>
  <w:style w:type="paragraph" w:customStyle="1" w:styleId="af1">
    <w:name w:val="代码下详注"/>
    <w:basedOn w:val="a"/>
    <w:rsid w:val="000614C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color w:val="000000"/>
    </w:rPr>
  </w:style>
  <w:style w:type="paragraph" w:customStyle="1" w:styleId="linux">
    <w:name w:val="linux命令"/>
    <w:basedOn w:val="a"/>
    <w:rsid w:val="000614C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ind w:firstLine="4000"/>
      <w:jc w:val="left"/>
    </w:pPr>
  </w:style>
  <w:style w:type="paragraph" w:customStyle="1" w:styleId="af2">
    <w:name w:val="虚框居中"/>
    <w:basedOn w:val="a"/>
    <w:rsid w:val="000614C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firstLineChars="0" w:firstLine="0"/>
      <w:jc w:val="center"/>
    </w:pPr>
  </w:style>
  <w:style w:type="character" w:customStyle="1" w:styleId="4Char">
    <w:name w:val="标题 4 Char"/>
    <w:link w:val="4"/>
    <w:uiPriority w:val="9"/>
    <w:rsid w:val="000614C8"/>
    <w:rPr>
      <w:rFonts w:ascii="DejaVu Sans" w:eastAsiaTheme="minorEastAsia" w:hAnsi="DejaVu Sans"/>
      <w:b/>
      <w:sz w:val="21"/>
    </w:rPr>
  </w:style>
  <w:style w:type="table" w:customStyle="1" w:styleId="GridTable1LightAccent1">
    <w:name w:val="Grid Table 1 Light Accent 1"/>
    <w:basedOn w:val="a1"/>
    <w:uiPriority w:val="46"/>
    <w:rsid w:val="00A624B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a1"/>
    <w:uiPriority w:val="49"/>
    <w:rsid w:val="00A624B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2">
    <w:name w:val="Grid Table 1 Light Accent 2"/>
    <w:basedOn w:val="a1"/>
    <w:uiPriority w:val="46"/>
    <w:rsid w:val="00A624BB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Hyperlink"/>
    <w:basedOn w:val="a0"/>
    <w:uiPriority w:val="99"/>
    <w:unhideWhenUsed/>
    <w:rsid w:val="00E24F78"/>
    <w:rPr>
      <w:color w:val="0000FF" w:themeColor="hyperlink"/>
      <w:u w:val="single"/>
    </w:rPr>
  </w:style>
  <w:style w:type="paragraph" w:styleId="af4">
    <w:name w:val="List Paragraph"/>
    <w:basedOn w:val="a"/>
    <w:uiPriority w:val="99"/>
    <w:rsid w:val="00F90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customXml" Target="../customXml/item2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6689B-2CA1-441F-91DE-B92539BC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9012</TotalTime>
  <Pages>18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zhuangqiubin</dc:creator>
  <cp:lastModifiedBy>luoyunfeng</cp:lastModifiedBy>
  <cp:revision>913</cp:revision>
  <dcterms:created xsi:type="dcterms:W3CDTF">2017-12-16T00:46:00Z</dcterms:created>
  <dcterms:modified xsi:type="dcterms:W3CDTF">2019-12-07T07:46:00Z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