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2313" w14:textId="55274297" w:rsidR="007829CB" w:rsidRPr="0069529B" w:rsidRDefault="00BE0E3C" w:rsidP="0069529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</w:t>
      </w:r>
      <w:r>
        <w:rPr>
          <w:b/>
          <w:sz w:val="32"/>
        </w:rPr>
        <w:t>NGN2020</w:t>
      </w:r>
      <w:r w:rsidR="0069529B" w:rsidRPr="0069529B">
        <w:rPr>
          <w:b/>
          <w:sz w:val="32"/>
        </w:rPr>
        <w:t xml:space="preserve"> – </w:t>
      </w:r>
      <w:r>
        <w:rPr>
          <w:b/>
          <w:sz w:val="32"/>
        </w:rPr>
        <w:t>HOMEWORK</w:t>
      </w:r>
      <w:r w:rsidR="0086766F">
        <w:rPr>
          <w:b/>
          <w:sz w:val="32"/>
        </w:rPr>
        <w:t>4</w:t>
      </w:r>
    </w:p>
    <w:p w14:paraId="75AD9CA3" w14:textId="4FA28E9F" w:rsidR="0069529B" w:rsidRDefault="00BE0E3C" w:rsidP="00BE0E3C">
      <w:pPr>
        <w:pStyle w:val="Heading3"/>
      </w:pPr>
      <w:r>
        <w:t xml:space="preserve">Problem </w:t>
      </w:r>
      <w:r w:rsidR="0086766F">
        <w:t>2</w:t>
      </w:r>
    </w:p>
    <w:p w14:paraId="5DFF42FB" w14:textId="65B8CFD0" w:rsidR="0069529B" w:rsidRDefault="00BE0E3C" w:rsidP="00BE0E3C">
      <w:pPr>
        <w:pStyle w:val="Heading4"/>
      </w:pPr>
      <w:r>
        <w:t xml:space="preserve"> (</w:t>
      </w:r>
      <w:r w:rsidR="0086766F">
        <w:rPr>
          <w:rFonts w:hint="eastAsia"/>
        </w:rPr>
        <w:t>a</w:t>
      </w:r>
      <w:r>
        <w:t>) Answer:</w:t>
      </w:r>
    </w:p>
    <w:p w14:paraId="6DD68886" w14:textId="301F599F" w:rsidR="00BE0E3C" w:rsidRDefault="0086766F" w:rsidP="00BE0E3C">
      <w: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is the </w:t>
      </w:r>
      <w:proofErr w:type="spellStart"/>
      <w:r w:rsidRPr="0086766F">
        <w:rPr>
          <w:b/>
          <w:i/>
        </w:rPr>
        <w:t>ith</w:t>
      </w:r>
      <w:proofErr w:type="spellEnd"/>
      <w:r>
        <w:t xml:space="preserve"> root factored out from 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</w:p>
    <w:p w14:paraId="3DBDFEB4" w14:textId="4093D484" w:rsidR="0086766F" w:rsidRDefault="0086766F" w:rsidP="00BE0E3C">
      <w:r>
        <w:rPr>
          <w:rFonts w:hint="eastAsia"/>
        </w:rPr>
        <w:t>T</w:t>
      </w:r>
      <w:r>
        <w:t xml:space="preserve">hen, the general function of the new function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>can be write as:</w:t>
      </w:r>
    </w:p>
    <w:p w14:paraId="024C9251" w14:textId="633041C6" w:rsidR="0086766F" w:rsidRPr="00CD7109" w:rsidRDefault="0086766F" w:rsidP="00BE0E3C">
      <m:oMathPara>
        <m:oMath>
          <m:r>
            <w:rPr>
              <w:rFonts w:ascii="Cambria Math" w:hAnsi="Cambria Math"/>
            </w:rPr>
            <m:t>g=f*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ED4FF49" w14:textId="5701BB6B" w:rsidR="00CD7109" w:rsidRDefault="00CD7109" w:rsidP="00BE0E3C">
      <w:r>
        <w:rPr>
          <w:rFonts w:hint="eastAsia"/>
        </w:rPr>
        <w:t>N</w:t>
      </w:r>
      <w:r>
        <w:t>ote that, for derivative of c</w:t>
      </w:r>
      <w:r w:rsidRPr="00CD7109">
        <w:t>ontinuous product</w:t>
      </w:r>
      <w:r w:rsidRPr="0086766F">
        <w:rPr>
          <w:rFonts w:hint="eastAsia"/>
        </w:rPr>
        <w:t xml:space="preserve"> </w:t>
      </w:r>
      <w:r>
        <w:t>of functions:</w:t>
      </w:r>
    </w:p>
    <w:p w14:paraId="787FEBC8" w14:textId="2F604DA0" w:rsidR="00CD7109" w:rsidRPr="0086766F" w:rsidRDefault="00341E62" w:rsidP="00BE0E3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4E734B7" w14:textId="56C97921" w:rsidR="0086766F" w:rsidRDefault="0086766F" w:rsidP="00BE0E3C">
      <w:r>
        <w:rPr>
          <w:rFonts w:hint="eastAsia"/>
        </w:rPr>
        <w:t>T</w:t>
      </w:r>
      <w:r>
        <w:t xml:space="preserve">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  <w:r>
        <w:t>can be write as:</w:t>
      </w:r>
    </w:p>
    <w:p w14:paraId="0A38C254" w14:textId="09D7D446" w:rsidR="0086766F" w:rsidRPr="00C91807" w:rsidRDefault="00341E62" w:rsidP="00BE0E3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f*(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ED9B2A7" w14:textId="77777777" w:rsidR="000F15B2" w:rsidRDefault="00C91807" w:rsidP="00BE0E3C">
      <w:r>
        <w:rPr>
          <w:rFonts w:hint="eastAsia"/>
        </w:rPr>
        <w:t>S</w:t>
      </w:r>
      <w:r>
        <w:t xml:space="preserve">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,</w:t>
      </w:r>
      <w: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0F15B2">
        <w:rPr>
          <w:rFonts w:hint="eastAsia"/>
        </w:rPr>
        <w:t>,</w:t>
      </w:r>
      <w:r w:rsidR="000F15B2">
        <w:t xml:space="preserve"> so:</w:t>
      </w:r>
    </w:p>
    <w:p w14:paraId="37F72ADE" w14:textId="38794F17" w:rsidR="00C91807" w:rsidRDefault="00341E62" w:rsidP="00BE0E3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138F1AF" w14:textId="7F76C92C" w:rsidR="00C91807" w:rsidRDefault="000F15B2" w:rsidP="00BE0E3C">
      <w:r>
        <w:rPr>
          <w:rFonts w:hint="eastAsia"/>
        </w:rPr>
        <w:t>T</w:t>
      </w:r>
      <w:r>
        <w:t>herefore:</w:t>
      </w:r>
    </w:p>
    <w:p w14:paraId="0B1098FF" w14:textId="49924EAE" w:rsidR="000F15B2" w:rsidRDefault="00341E62" w:rsidP="00BE0E3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FCEB2E7" w14:textId="65789BA9" w:rsidR="00CD7109" w:rsidRDefault="00CD7109" w:rsidP="00CD7109">
      <w:pPr>
        <w:pStyle w:val="Heading4"/>
      </w:pPr>
      <w:r>
        <w:t>(b) Answer:</w:t>
      </w:r>
    </w:p>
    <w:p w14:paraId="7D6AC005" w14:textId="247AB5F9" w:rsidR="00B03603" w:rsidRPr="0066406C" w:rsidRDefault="00B03603" w:rsidP="00BE0E3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definition of the </w:t>
      </w:r>
      <w:r w:rsidRPr="00B03603">
        <w:rPr>
          <w:rFonts w:ascii="Arial" w:hAnsi="Arial" w:cs="Arial"/>
          <w:sz w:val="16"/>
          <w:szCs w:val="16"/>
        </w:rPr>
        <w:t>“</w:t>
      </w:r>
      <w:proofErr w:type="spellStart"/>
      <w:r w:rsidRPr="00B03603">
        <w:rPr>
          <w:rFonts w:ascii="Arial" w:hAnsi="Arial" w:cs="Arial"/>
          <w:i/>
          <w:sz w:val="16"/>
          <w:szCs w:val="16"/>
        </w:rPr>
        <w:t>RootFactor</w:t>
      </w:r>
      <w:proofErr w:type="spellEnd"/>
      <w:r w:rsidRPr="00B03603">
        <w:rPr>
          <w:rFonts w:ascii="Arial" w:hAnsi="Arial" w:cs="Arial"/>
          <w:i/>
          <w:sz w:val="16"/>
          <w:szCs w:val="16"/>
        </w:rPr>
        <w:t>”</w:t>
      </w:r>
      <w:r w:rsidRPr="00B03603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class is shown as below:</w:t>
      </w:r>
    </w:p>
    <w:p w14:paraId="69D27124" w14:textId="77777777" w:rsidR="00503C06" w:rsidRPr="00B03603" w:rsidRDefault="00503C06" w:rsidP="00503C06">
      <w:pPr>
        <w:rPr>
          <w:rFonts w:ascii="Arial" w:hAnsi="Arial" w:cs="Arial"/>
          <w:b/>
          <w:sz w:val="16"/>
          <w:szCs w:val="16"/>
        </w:rPr>
      </w:pPr>
      <w:r w:rsidRPr="00B03603">
        <w:rPr>
          <w:rFonts w:ascii="Arial" w:hAnsi="Arial" w:cs="Arial"/>
          <w:b/>
          <w:sz w:val="16"/>
          <w:szCs w:val="16"/>
        </w:rPr>
        <w:t xml:space="preserve">class </w:t>
      </w:r>
      <w:proofErr w:type="spellStart"/>
      <w:r w:rsidRPr="00B03603">
        <w:rPr>
          <w:rFonts w:ascii="Arial" w:hAnsi="Arial" w:cs="Arial"/>
          <w:b/>
          <w:sz w:val="16"/>
          <w:szCs w:val="16"/>
        </w:rPr>
        <w:t>RootFactor</w:t>
      </w:r>
      <w:proofErr w:type="spellEnd"/>
      <w:r w:rsidRPr="00B03603">
        <w:rPr>
          <w:rFonts w:ascii="Arial" w:hAnsi="Arial" w:cs="Arial"/>
          <w:b/>
          <w:sz w:val="16"/>
          <w:szCs w:val="16"/>
        </w:rPr>
        <w:t>:</w:t>
      </w:r>
    </w:p>
    <w:p w14:paraId="494B4FAA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def __</w:t>
      </w:r>
      <w:proofErr w:type="spellStart"/>
      <w:r w:rsidRPr="00503C06">
        <w:rPr>
          <w:rFonts w:ascii="Arial" w:hAnsi="Arial" w:cs="Arial"/>
          <w:sz w:val="16"/>
          <w:szCs w:val="16"/>
        </w:rPr>
        <w:t>init</w:t>
      </w:r>
      <w:proofErr w:type="spellEnd"/>
      <w:r w:rsidRPr="00503C06">
        <w:rPr>
          <w:rFonts w:ascii="Arial" w:hAnsi="Arial" w:cs="Arial"/>
          <w:sz w:val="16"/>
          <w:szCs w:val="16"/>
        </w:rPr>
        <w:t>_</w:t>
      </w:r>
      <w:proofErr w:type="gramStart"/>
      <w:r w:rsidRPr="00503C06">
        <w:rPr>
          <w:rFonts w:ascii="Arial" w:hAnsi="Arial" w:cs="Arial"/>
          <w:sz w:val="16"/>
          <w:szCs w:val="16"/>
        </w:rPr>
        <w:t>_(</w:t>
      </w:r>
      <w:proofErr w:type="gramEnd"/>
      <w:r w:rsidRPr="00503C06">
        <w:rPr>
          <w:rFonts w:ascii="Arial" w:hAnsi="Arial" w:cs="Arial"/>
          <w:sz w:val="16"/>
          <w:szCs w:val="16"/>
        </w:rPr>
        <w:t xml:space="preserve">self, f, </w:t>
      </w:r>
      <w:proofErr w:type="spellStart"/>
      <w:r w:rsidRPr="00503C06">
        <w:rPr>
          <w:rFonts w:ascii="Arial" w:hAnsi="Arial" w:cs="Arial"/>
          <w:sz w:val="16"/>
          <w:szCs w:val="16"/>
        </w:rPr>
        <w:t>fprime</w:t>
      </w:r>
      <w:proofErr w:type="spellEnd"/>
      <w:r w:rsidRPr="00503C06">
        <w:rPr>
          <w:rFonts w:ascii="Arial" w:hAnsi="Arial" w:cs="Arial"/>
          <w:sz w:val="16"/>
          <w:szCs w:val="16"/>
        </w:rPr>
        <w:t>, roots):</w:t>
      </w:r>
    </w:p>
    <w:p w14:paraId="693C0193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self.f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 xml:space="preserve"> = f</w:t>
      </w:r>
    </w:p>
    <w:p w14:paraId="3E1555EB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self.fprime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03C06">
        <w:rPr>
          <w:rFonts w:ascii="Arial" w:hAnsi="Arial" w:cs="Arial"/>
          <w:sz w:val="16"/>
          <w:szCs w:val="16"/>
        </w:rPr>
        <w:t>fprime</w:t>
      </w:r>
      <w:proofErr w:type="spellEnd"/>
    </w:p>
    <w:p w14:paraId="538DF954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self.roots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 xml:space="preserve"> = roots</w:t>
      </w:r>
    </w:p>
    <w:p w14:paraId="08A2E702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</w:p>
    <w:p w14:paraId="6C84E2E2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503C06">
        <w:rPr>
          <w:rFonts w:ascii="Arial" w:hAnsi="Arial" w:cs="Arial"/>
          <w:sz w:val="16"/>
          <w:szCs w:val="16"/>
        </w:rPr>
        <w:t>get_</w:t>
      </w:r>
      <w:proofErr w:type="gramStart"/>
      <w:r w:rsidRPr="00503C06">
        <w:rPr>
          <w:rFonts w:ascii="Arial" w:hAnsi="Arial" w:cs="Arial"/>
          <w:sz w:val="16"/>
          <w:szCs w:val="16"/>
        </w:rPr>
        <w:t>f</w:t>
      </w:r>
      <w:proofErr w:type="spellEnd"/>
      <w:r w:rsidRPr="00503C06">
        <w:rPr>
          <w:rFonts w:ascii="Arial" w:hAnsi="Arial" w:cs="Arial"/>
          <w:sz w:val="16"/>
          <w:szCs w:val="16"/>
        </w:rPr>
        <w:t>(</w:t>
      </w:r>
      <w:proofErr w:type="gramEnd"/>
      <w:r w:rsidRPr="00503C06">
        <w:rPr>
          <w:rFonts w:ascii="Arial" w:hAnsi="Arial" w:cs="Arial"/>
          <w:sz w:val="16"/>
          <w:szCs w:val="16"/>
        </w:rPr>
        <w:t>self, x):</w:t>
      </w:r>
    </w:p>
    <w:p w14:paraId="4100E9EB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#get the length of array 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nums</w:t>
      </w:r>
      <w:proofErr w:type="spellEnd"/>
    </w:p>
    <w:p w14:paraId="5B1AB2E9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03C06">
        <w:rPr>
          <w:rFonts w:ascii="Arial" w:hAnsi="Arial" w:cs="Arial"/>
          <w:sz w:val="16"/>
          <w:szCs w:val="16"/>
        </w:rPr>
        <w:t>rootNum</w:t>
      </w:r>
      <w:proofErr w:type="spellEnd"/>
      <w:r w:rsidRPr="00503C06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03C06">
        <w:rPr>
          <w:rFonts w:ascii="Arial" w:hAnsi="Arial" w:cs="Arial"/>
          <w:sz w:val="16"/>
          <w:szCs w:val="16"/>
        </w:rPr>
        <w:t>len</w:t>
      </w:r>
      <w:proofErr w:type="spellEnd"/>
      <w:r w:rsidRPr="00503C06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self.roots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 xml:space="preserve">) </w:t>
      </w:r>
    </w:p>
    <w:p w14:paraId="2A4E8CFB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>#get f(x)</w:t>
      </w:r>
    </w:p>
    <w:p w14:paraId="22834816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result = 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self.f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>(x)</w:t>
      </w:r>
    </w:p>
    <w:p w14:paraId="217131BC" w14:textId="77777777" w:rsidR="00503C06" w:rsidRPr="00B03603" w:rsidRDefault="00503C06" w:rsidP="00503C06">
      <w:pPr>
        <w:rPr>
          <w:rFonts w:ascii="Arial" w:hAnsi="Arial" w:cs="Arial"/>
          <w:color w:val="70AD47" w:themeColor="accent6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#g = f(x) multiplied by the 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continous</w:t>
      </w:r>
      <w:proofErr w:type="spellEnd"/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product of fi, where fi = 1/(x-root[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i</w:t>
      </w:r>
      <w:proofErr w:type="spellEnd"/>
      <w:r w:rsidRPr="00B03603">
        <w:rPr>
          <w:rFonts w:ascii="Arial" w:hAnsi="Arial" w:cs="Arial"/>
          <w:color w:val="70AD47" w:themeColor="accent6"/>
          <w:sz w:val="16"/>
          <w:szCs w:val="16"/>
        </w:rPr>
        <w:t>])</w:t>
      </w:r>
    </w:p>
    <w:p w14:paraId="0E8DC68D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503C06">
        <w:rPr>
          <w:rFonts w:ascii="Arial" w:hAnsi="Arial" w:cs="Arial"/>
          <w:sz w:val="16"/>
          <w:szCs w:val="16"/>
        </w:rPr>
        <w:t>i</w:t>
      </w:r>
      <w:proofErr w:type="spellEnd"/>
      <w:r w:rsidRPr="00503C06">
        <w:rPr>
          <w:rFonts w:ascii="Arial" w:hAnsi="Arial" w:cs="Arial"/>
          <w:sz w:val="16"/>
          <w:szCs w:val="16"/>
        </w:rPr>
        <w:t xml:space="preserve"> in range(</w:t>
      </w:r>
      <w:proofErr w:type="spellStart"/>
      <w:r w:rsidRPr="00503C06">
        <w:rPr>
          <w:rFonts w:ascii="Arial" w:hAnsi="Arial" w:cs="Arial"/>
          <w:sz w:val="16"/>
          <w:szCs w:val="16"/>
        </w:rPr>
        <w:t>rootNum</w:t>
      </w:r>
      <w:proofErr w:type="spellEnd"/>
      <w:r w:rsidRPr="00503C06">
        <w:rPr>
          <w:rFonts w:ascii="Arial" w:hAnsi="Arial" w:cs="Arial"/>
          <w:sz w:val="16"/>
          <w:szCs w:val="16"/>
        </w:rPr>
        <w:t>):</w:t>
      </w:r>
    </w:p>
    <w:p w14:paraId="7006CD1C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    result = result*(</w:t>
      </w:r>
      <w:proofErr w:type="gramStart"/>
      <w:r w:rsidRPr="00503C06">
        <w:rPr>
          <w:rFonts w:ascii="Arial" w:hAnsi="Arial" w:cs="Arial"/>
          <w:sz w:val="16"/>
          <w:szCs w:val="16"/>
        </w:rPr>
        <w:t>1./</w:t>
      </w:r>
      <w:proofErr w:type="gramEnd"/>
      <w:r w:rsidRPr="00503C06">
        <w:rPr>
          <w:rFonts w:ascii="Arial" w:hAnsi="Arial" w:cs="Arial"/>
          <w:sz w:val="16"/>
          <w:szCs w:val="16"/>
        </w:rPr>
        <w:t>(x-</w:t>
      </w:r>
      <w:proofErr w:type="spellStart"/>
      <w:r w:rsidRPr="00503C06">
        <w:rPr>
          <w:rFonts w:ascii="Arial" w:hAnsi="Arial" w:cs="Arial"/>
          <w:sz w:val="16"/>
          <w:szCs w:val="16"/>
        </w:rPr>
        <w:t>self.roots</w:t>
      </w:r>
      <w:proofErr w:type="spellEnd"/>
      <w:r w:rsidRPr="00503C06">
        <w:rPr>
          <w:rFonts w:ascii="Arial" w:hAnsi="Arial" w:cs="Arial"/>
          <w:sz w:val="16"/>
          <w:szCs w:val="16"/>
        </w:rPr>
        <w:t>[</w:t>
      </w:r>
      <w:proofErr w:type="spellStart"/>
      <w:r w:rsidRPr="00503C06">
        <w:rPr>
          <w:rFonts w:ascii="Arial" w:hAnsi="Arial" w:cs="Arial"/>
          <w:sz w:val="16"/>
          <w:szCs w:val="16"/>
        </w:rPr>
        <w:t>i</w:t>
      </w:r>
      <w:proofErr w:type="spellEnd"/>
      <w:r w:rsidRPr="00503C06">
        <w:rPr>
          <w:rFonts w:ascii="Arial" w:hAnsi="Arial" w:cs="Arial"/>
          <w:sz w:val="16"/>
          <w:szCs w:val="16"/>
        </w:rPr>
        <w:t>]))</w:t>
      </w:r>
    </w:p>
    <w:p w14:paraId="4FF7ACB9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#return g </w:t>
      </w:r>
      <w:r w:rsidRPr="00503C06">
        <w:rPr>
          <w:rFonts w:ascii="Arial" w:hAnsi="Arial" w:cs="Arial"/>
          <w:sz w:val="16"/>
          <w:szCs w:val="16"/>
        </w:rPr>
        <w:t xml:space="preserve">   </w:t>
      </w:r>
    </w:p>
    <w:p w14:paraId="76664D26" w14:textId="1A131C6B" w:rsidR="00503C06" w:rsidRDefault="00503C06" w:rsidP="00B03603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return result </w:t>
      </w:r>
    </w:p>
    <w:p w14:paraId="6A35FDD9" w14:textId="77777777" w:rsidR="00B03603" w:rsidRPr="00503C06" w:rsidRDefault="00B03603" w:rsidP="00B03603">
      <w:pPr>
        <w:rPr>
          <w:rFonts w:ascii="Arial" w:hAnsi="Arial" w:cs="Arial"/>
          <w:sz w:val="16"/>
          <w:szCs w:val="16"/>
        </w:rPr>
      </w:pPr>
    </w:p>
    <w:p w14:paraId="4DAAA204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def </w:t>
      </w:r>
      <w:proofErr w:type="spellStart"/>
      <w:r w:rsidRPr="00503C06">
        <w:rPr>
          <w:rFonts w:ascii="Arial" w:hAnsi="Arial" w:cs="Arial"/>
          <w:sz w:val="16"/>
          <w:szCs w:val="16"/>
        </w:rPr>
        <w:t>get_</w:t>
      </w:r>
      <w:proofErr w:type="gramStart"/>
      <w:r w:rsidRPr="00503C06">
        <w:rPr>
          <w:rFonts w:ascii="Arial" w:hAnsi="Arial" w:cs="Arial"/>
          <w:sz w:val="16"/>
          <w:szCs w:val="16"/>
        </w:rPr>
        <w:t>fprime</w:t>
      </w:r>
      <w:proofErr w:type="spellEnd"/>
      <w:r w:rsidRPr="00503C06">
        <w:rPr>
          <w:rFonts w:ascii="Arial" w:hAnsi="Arial" w:cs="Arial"/>
          <w:sz w:val="16"/>
          <w:szCs w:val="16"/>
        </w:rPr>
        <w:t>(</w:t>
      </w:r>
      <w:proofErr w:type="gramEnd"/>
      <w:r w:rsidRPr="00503C06">
        <w:rPr>
          <w:rFonts w:ascii="Arial" w:hAnsi="Arial" w:cs="Arial"/>
          <w:sz w:val="16"/>
          <w:szCs w:val="16"/>
        </w:rPr>
        <w:t>self, x):</w:t>
      </w:r>
    </w:p>
    <w:p w14:paraId="26164CFF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#get the length of array 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nums</w:t>
      </w:r>
      <w:proofErr w:type="spellEnd"/>
    </w:p>
    <w:p w14:paraId="1D42F433" w14:textId="63CB4E5E" w:rsidR="00503C06" w:rsidRPr="00503C06" w:rsidRDefault="00503C06" w:rsidP="00B03603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503C06">
        <w:rPr>
          <w:rFonts w:ascii="Arial" w:hAnsi="Arial" w:cs="Arial"/>
          <w:sz w:val="16"/>
          <w:szCs w:val="16"/>
        </w:rPr>
        <w:t>rootNum</w:t>
      </w:r>
      <w:proofErr w:type="spellEnd"/>
      <w:r w:rsidRPr="00503C06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03C06">
        <w:rPr>
          <w:rFonts w:ascii="Arial" w:hAnsi="Arial" w:cs="Arial"/>
          <w:sz w:val="16"/>
          <w:szCs w:val="16"/>
        </w:rPr>
        <w:t>len</w:t>
      </w:r>
      <w:proofErr w:type="spellEnd"/>
      <w:r w:rsidRPr="00503C06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self.roots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 xml:space="preserve">)   </w:t>
      </w:r>
    </w:p>
    <w:p w14:paraId="2C9F1541" w14:textId="77777777" w:rsidR="00503C06" w:rsidRPr="00B03603" w:rsidRDefault="00503C06" w:rsidP="00503C06">
      <w:pPr>
        <w:rPr>
          <w:rFonts w:ascii="Arial" w:hAnsi="Arial" w:cs="Arial"/>
          <w:color w:val="70AD47" w:themeColor="accent6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lastRenderedPageBreak/>
        <w:t xml:space="preserve"> 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# the 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continous</w:t>
      </w:r>
      <w:proofErr w:type="spellEnd"/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product of fi, where fi = 1/(x-root[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i</w:t>
      </w:r>
      <w:proofErr w:type="spellEnd"/>
      <w:r w:rsidRPr="00B03603">
        <w:rPr>
          <w:rFonts w:ascii="Arial" w:hAnsi="Arial" w:cs="Arial"/>
          <w:color w:val="70AD47" w:themeColor="accent6"/>
          <w:sz w:val="16"/>
          <w:szCs w:val="16"/>
        </w:rPr>
        <w:t>]) is needed several times in the calculation, calculate it first</w:t>
      </w:r>
    </w:p>
    <w:p w14:paraId="73258BCF" w14:textId="3F096660" w:rsidR="00503C06" w:rsidRPr="00503C06" w:rsidRDefault="00503C06" w:rsidP="00B03603">
      <w:pPr>
        <w:rPr>
          <w:rFonts w:ascii="Arial" w:hAnsi="Arial" w:cs="Arial"/>
          <w:sz w:val="16"/>
          <w:szCs w:val="16"/>
        </w:rPr>
      </w:pP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       </w:t>
      </w:r>
      <w:r w:rsidR="00B03603">
        <w:rPr>
          <w:rFonts w:ascii="Arial" w:hAnsi="Arial" w:cs="Arial"/>
          <w:color w:val="70AD47" w:themeColor="accent6"/>
          <w:sz w:val="16"/>
          <w:szCs w:val="16"/>
        </w:rPr>
        <w:t xml:space="preserve"># 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continousProduct</w:t>
      </w:r>
      <w:proofErr w:type="spellEnd"/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= 1</w:t>
      </w:r>
      <w:r w:rsidRPr="00503C06">
        <w:rPr>
          <w:rFonts w:ascii="Arial" w:hAnsi="Arial" w:cs="Arial"/>
          <w:sz w:val="16"/>
          <w:szCs w:val="16"/>
        </w:rPr>
        <w:t xml:space="preserve"> </w:t>
      </w:r>
    </w:p>
    <w:p w14:paraId="0271841B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503C06">
        <w:rPr>
          <w:rFonts w:ascii="Arial" w:hAnsi="Arial" w:cs="Arial"/>
          <w:sz w:val="16"/>
          <w:szCs w:val="16"/>
        </w:rPr>
        <w:t>i</w:t>
      </w:r>
      <w:proofErr w:type="spellEnd"/>
      <w:r w:rsidRPr="00503C06">
        <w:rPr>
          <w:rFonts w:ascii="Arial" w:hAnsi="Arial" w:cs="Arial"/>
          <w:sz w:val="16"/>
          <w:szCs w:val="16"/>
        </w:rPr>
        <w:t xml:space="preserve"> in range(</w:t>
      </w:r>
      <w:proofErr w:type="spellStart"/>
      <w:r w:rsidRPr="00503C06">
        <w:rPr>
          <w:rFonts w:ascii="Arial" w:hAnsi="Arial" w:cs="Arial"/>
          <w:sz w:val="16"/>
          <w:szCs w:val="16"/>
        </w:rPr>
        <w:t>rootNum</w:t>
      </w:r>
      <w:proofErr w:type="spellEnd"/>
      <w:r w:rsidRPr="00503C06">
        <w:rPr>
          <w:rFonts w:ascii="Arial" w:hAnsi="Arial" w:cs="Arial"/>
          <w:sz w:val="16"/>
          <w:szCs w:val="16"/>
        </w:rPr>
        <w:t>):</w:t>
      </w:r>
    </w:p>
    <w:p w14:paraId="2277C50F" w14:textId="59B055E0" w:rsidR="00503C06" w:rsidRPr="00503C06" w:rsidRDefault="00503C06" w:rsidP="00B03603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503C06">
        <w:rPr>
          <w:rFonts w:ascii="Arial" w:hAnsi="Arial" w:cs="Arial"/>
          <w:sz w:val="16"/>
          <w:szCs w:val="16"/>
        </w:rPr>
        <w:t>continousProduct</w:t>
      </w:r>
      <w:proofErr w:type="spellEnd"/>
      <w:r w:rsidRPr="00503C06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503C06">
        <w:rPr>
          <w:rFonts w:ascii="Arial" w:hAnsi="Arial" w:cs="Arial"/>
          <w:sz w:val="16"/>
          <w:szCs w:val="16"/>
        </w:rPr>
        <w:t>continousProduct</w:t>
      </w:r>
      <w:proofErr w:type="spellEnd"/>
      <w:r w:rsidRPr="00503C06">
        <w:rPr>
          <w:rFonts w:ascii="Arial" w:hAnsi="Arial" w:cs="Arial"/>
          <w:sz w:val="16"/>
          <w:szCs w:val="16"/>
        </w:rPr>
        <w:t>*(</w:t>
      </w:r>
      <w:proofErr w:type="gramStart"/>
      <w:r w:rsidRPr="00503C06">
        <w:rPr>
          <w:rFonts w:ascii="Arial" w:hAnsi="Arial" w:cs="Arial"/>
          <w:sz w:val="16"/>
          <w:szCs w:val="16"/>
        </w:rPr>
        <w:t>1./</w:t>
      </w:r>
      <w:proofErr w:type="gramEnd"/>
      <w:r w:rsidRPr="00503C06">
        <w:rPr>
          <w:rFonts w:ascii="Arial" w:hAnsi="Arial" w:cs="Arial"/>
          <w:sz w:val="16"/>
          <w:szCs w:val="16"/>
        </w:rPr>
        <w:t>(x-</w:t>
      </w:r>
      <w:proofErr w:type="spellStart"/>
      <w:r w:rsidRPr="00503C06">
        <w:rPr>
          <w:rFonts w:ascii="Arial" w:hAnsi="Arial" w:cs="Arial"/>
          <w:sz w:val="16"/>
          <w:szCs w:val="16"/>
        </w:rPr>
        <w:t>self.roots</w:t>
      </w:r>
      <w:proofErr w:type="spellEnd"/>
      <w:r w:rsidRPr="00503C06">
        <w:rPr>
          <w:rFonts w:ascii="Arial" w:hAnsi="Arial" w:cs="Arial"/>
          <w:sz w:val="16"/>
          <w:szCs w:val="16"/>
        </w:rPr>
        <w:t>[</w:t>
      </w:r>
      <w:proofErr w:type="spellStart"/>
      <w:r w:rsidRPr="00503C06">
        <w:rPr>
          <w:rFonts w:ascii="Arial" w:hAnsi="Arial" w:cs="Arial"/>
          <w:sz w:val="16"/>
          <w:szCs w:val="16"/>
        </w:rPr>
        <w:t>i</w:t>
      </w:r>
      <w:proofErr w:type="spellEnd"/>
      <w:r w:rsidRPr="00503C06">
        <w:rPr>
          <w:rFonts w:ascii="Arial" w:hAnsi="Arial" w:cs="Arial"/>
          <w:sz w:val="16"/>
          <w:szCs w:val="16"/>
        </w:rPr>
        <w:t xml:space="preserve">])) </w:t>
      </w:r>
    </w:p>
    <w:p w14:paraId="67CF89B1" w14:textId="77777777" w:rsidR="00503C06" w:rsidRPr="00B03603" w:rsidRDefault="00503C06" w:rsidP="00503C06">
      <w:pPr>
        <w:rPr>
          <w:rFonts w:ascii="Arial" w:hAnsi="Arial" w:cs="Arial"/>
          <w:color w:val="70AD47" w:themeColor="accent6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#according to the equation in Problem4(a), g` equals two parts summed together</w:t>
      </w:r>
    </w:p>
    <w:p w14:paraId="1FE242D0" w14:textId="77777777" w:rsidR="00503C06" w:rsidRPr="00B03603" w:rsidRDefault="00503C06" w:rsidP="00503C06">
      <w:pPr>
        <w:rPr>
          <w:rFonts w:ascii="Arial" w:hAnsi="Arial" w:cs="Arial"/>
          <w:color w:val="70AD47" w:themeColor="accent6"/>
          <w:sz w:val="16"/>
          <w:szCs w:val="16"/>
        </w:rPr>
      </w:pP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       #the first part is f` multiplied by the 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continous</w:t>
      </w:r>
      <w:proofErr w:type="spellEnd"/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product of fi</w:t>
      </w:r>
    </w:p>
    <w:p w14:paraId="529716D7" w14:textId="19DD4BC4" w:rsidR="00503C06" w:rsidRPr="00503C06" w:rsidRDefault="00503C06" w:rsidP="00B03603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part1 =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self.fprime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>(x)*</w:t>
      </w:r>
      <w:proofErr w:type="spellStart"/>
      <w:r w:rsidRPr="00503C06">
        <w:rPr>
          <w:rFonts w:ascii="Arial" w:hAnsi="Arial" w:cs="Arial"/>
          <w:sz w:val="16"/>
          <w:szCs w:val="16"/>
        </w:rPr>
        <w:t>continousProduct</w:t>
      </w:r>
      <w:proofErr w:type="spellEnd"/>
      <w:r w:rsidRPr="00503C06">
        <w:rPr>
          <w:rFonts w:ascii="Arial" w:hAnsi="Arial" w:cs="Arial"/>
          <w:sz w:val="16"/>
          <w:szCs w:val="16"/>
        </w:rPr>
        <w:t xml:space="preserve"> </w:t>
      </w:r>
    </w:p>
    <w:p w14:paraId="0954259A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>#set the initial value of part2</w:t>
      </w:r>
    </w:p>
    <w:p w14:paraId="55A64648" w14:textId="7B201BF4" w:rsidR="00503C06" w:rsidRPr="00503C06" w:rsidRDefault="00503C06" w:rsidP="00B03603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part2=0 </w:t>
      </w:r>
    </w:p>
    <w:p w14:paraId="66E32613" w14:textId="77777777" w:rsidR="00503C06" w:rsidRPr="00B03603" w:rsidRDefault="00503C06" w:rsidP="00503C06">
      <w:pPr>
        <w:rPr>
          <w:rFonts w:ascii="Arial" w:hAnsi="Arial" w:cs="Arial"/>
          <w:color w:val="70AD47" w:themeColor="accent6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>#part2 is the sum of fi*</w:t>
      </w:r>
      <w:proofErr w:type="spellStart"/>
      <w:r w:rsidRPr="00B03603">
        <w:rPr>
          <w:rFonts w:ascii="Arial" w:hAnsi="Arial" w:cs="Arial"/>
          <w:color w:val="70AD47" w:themeColor="accent6"/>
          <w:sz w:val="16"/>
          <w:szCs w:val="16"/>
        </w:rPr>
        <w:t>continous</w:t>
      </w:r>
      <w:proofErr w:type="spellEnd"/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product</w:t>
      </w:r>
    </w:p>
    <w:p w14:paraId="333892A6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for </w:t>
      </w:r>
      <w:proofErr w:type="spellStart"/>
      <w:r w:rsidRPr="00503C06">
        <w:rPr>
          <w:rFonts w:ascii="Arial" w:hAnsi="Arial" w:cs="Arial"/>
          <w:sz w:val="16"/>
          <w:szCs w:val="16"/>
        </w:rPr>
        <w:t>i</w:t>
      </w:r>
      <w:proofErr w:type="spellEnd"/>
      <w:r w:rsidRPr="00503C06">
        <w:rPr>
          <w:rFonts w:ascii="Arial" w:hAnsi="Arial" w:cs="Arial"/>
          <w:sz w:val="16"/>
          <w:szCs w:val="16"/>
        </w:rPr>
        <w:t xml:space="preserve"> in range(</w:t>
      </w:r>
      <w:proofErr w:type="spellStart"/>
      <w:r w:rsidRPr="00503C06">
        <w:rPr>
          <w:rFonts w:ascii="Arial" w:hAnsi="Arial" w:cs="Arial"/>
          <w:sz w:val="16"/>
          <w:szCs w:val="16"/>
        </w:rPr>
        <w:t>rootNum</w:t>
      </w:r>
      <w:proofErr w:type="spellEnd"/>
      <w:r w:rsidRPr="00503C06">
        <w:rPr>
          <w:rFonts w:ascii="Arial" w:hAnsi="Arial" w:cs="Arial"/>
          <w:sz w:val="16"/>
          <w:szCs w:val="16"/>
        </w:rPr>
        <w:t>):</w:t>
      </w:r>
    </w:p>
    <w:p w14:paraId="1C5ECBCA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    part2 = part2 -</w:t>
      </w:r>
      <w:proofErr w:type="spellStart"/>
      <w:r w:rsidRPr="00503C06">
        <w:rPr>
          <w:rFonts w:ascii="Arial" w:hAnsi="Arial" w:cs="Arial"/>
          <w:sz w:val="16"/>
          <w:szCs w:val="16"/>
        </w:rPr>
        <w:t>continousProduct</w:t>
      </w:r>
      <w:proofErr w:type="spellEnd"/>
      <w:r w:rsidRPr="00503C06">
        <w:rPr>
          <w:rFonts w:ascii="Arial" w:hAnsi="Arial" w:cs="Arial"/>
          <w:sz w:val="16"/>
          <w:szCs w:val="16"/>
        </w:rPr>
        <w:t>*(1.0/(x-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self.roots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>[</w:t>
      </w:r>
      <w:proofErr w:type="spellStart"/>
      <w:r w:rsidRPr="00503C06">
        <w:rPr>
          <w:rFonts w:ascii="Arial" w:hAnsi="Arial" w:cs="Arial"/>
          <w:sz w:val="16"/>
          <w:szCs w:val="16"/>
        </w:rPr>
        <w:t>i</w:t>
      </w:r>
      <w:proofErr w:type="spellEnd"/>
      <w:r w:rsidRPr="00503C06">
        <w:rPr>
          <w:rFonts w:ascii="Arial" w:hAnsi="Arial" w:cs="Arial"/>
          <w:sz w:val="16"/>
          <w:szCs w:val="16"/>
        </w:rPr>
        <w:t>]))</w:t>
      </w:r>
    </w:p>
    <w:p w14:paraId="7BBCC3EB" w14:textId="77777777" w:rsidR="00503C06" w:rsidRPr="00B03603" w:rsidRDefault="00503C06" w:rsidP="00503C06">
      <w:pPr>
        <w:rPr>
          <w:rFonts w:ascii="Arial" w:hAnsi="Arial" w:cs="Arial"/>
          <w:color w:val="70AD47" w:themeColor="accent6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 xml:space="preserve"> #multiplied part2 by f(x)</w:t>
      </w:r>
    </w:p>
    <w:p w14:paraId="242AED15" w14:textId="6C1ABEA1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part2 = part2 * </w:t>
      </w:r>
      <w:proofErr w:type="spellStart"/>
      <w:proofErr w:type="gramStart"/>
      <w:r w:rsidRPr="00503C06">
        <w:rPr>
          <w:rFonts w:ascii="Arial" w:hAnsi="Arial" w:cs="Arial"/>
          <w:sz w:val="16"/>
          <w:szCs w:val="16"/>
        </w:rPr>
        <w:t>self.f</w:t>
      </w:r>
      <w:proofErr w:type="spellEnd"/>
      <w:proofErr w:type="gramEnd"/>
      <w:r w:rsidRPr="00503C06">
        <w:rPr>
          <w:rFonts w:ascii="Arial" w:hAnsi="Arial" w:cs="Arial"/>
          <w:sz w:val="16"/>
          <w:szCs w:val="16"/>
        </w:rPr>
        <w:t>(x)</w:t>
      </w:r>
    </w:p>
    <w:p w14:paraId="1DD6036A" w14:textId="77777777" w:rsidR="00503C06" w:rsidRPr="00B03603" w:rsidRDefault="00503C06" w:rsidP="00503C06">
      <w:pPr>
        <w:rPr>
          <w:rFonts w:ascii="Arial" w:hAnsi="Arial" w:cs="Arial"/>
          <w:color w:val="70AD47" w:themeColor="accent6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</w:t>
      </w:r>
      <w:r w:rsidRPr="00B03603">
        <w:rPr>
          <w:rFonts w:ascii="Arial" w:hAnsi="Arial" w:cs="Arial"/>
          <w:color w:val="70AD47" w:themeColor="accent6"/>
          <w:sz w:val="16"/>
          <w:szCs w:val="16"/>
        </w:rPr>
        <w:t>#g` is the sum of part1 and part2</w:t>
      </w:r>
    </w:p>
    <w:p w14:paraId="5A9D6CF7" w14:textId="77777777" w:rsidR="00503C06" w:rsidRPr="00503C06" w:rsidRDefault="00503C06" w:rsidP="00503C06">
      <w:pPr>
        <w:rPr>
          <w:rFonts w:ascii="Arial" w:hAnsi="Arial" w:cs="Arial"/>
          <w:sz w:val="16"/>
          <w:szCs w:val="16"/>
        </w:rPr>
      </w:pPr>
      <w:r w:rsidRPr="00503C06">
        <w:rPr>
          <w:rFonts w:ascii="Arial" w:hAnsi="Arial" w:cs="Arial"/>
          <w:sz w:val="16"/>
          <w:szCs w:val="16"/>
        </w:rPr>
        <w:t xml:space="preserve">        return part1+part2</w:t>
      </w:r>
      <w:r w:rsidR="004E22D8" w:rsidRPr="00503C06">
        <w:rPr>
          <w:rFonts w:ascii="Arial" w:hAnsi="Arial" w:cs="Arial"/>
          <w:sz w:val="16"/>
          <w:szCs w:val="16"/>
        </w:rPr>
        <w:tab/>
      </w:r>
    </w:p>
    <w:p w14:paraId="513D7E33" w14:textId="7365F933" w:rsidR="0066406C" w:rsidRDefault="0066406C" w:rsidP="0066406C">
      <w:pPr>
        <w:pStyle w:val="Heading3"/>
      </w:pPr>
      <w:r>
        <w:t xml:space="preserve">Problem </w:t>
      </w:r>
      <w:r w:rsidR="00D16388">
        <w:t>3</w:t>
      </w:r>
    </w:p>
    <w:p w14:paraId="2FB962DD" w14:textId="77777777" w:rsidR="0066406C" w:rsidRDefault="0066406C" w:rsidP="0066406C">
      <w:pPr>
        <w:pStyle w:val="Heading4"/>
      </w:pPr>
      <w:r>
        <w:t>(</w:t>
      </w:r>
      <w:r>
        <w:rPr>
          <w:rFonts w:hint="eastAsia"/>
        </w:rPr>
        <w:t>a</w:t>
      </w:r>
      <w:r>
        <w:t>) Answer:</w:t>
      </w:r>
    </w:p>
    <w:p w14:paraId="57D94B63" w14:textId="3F17FA7C" w:rsidR="00503C06" w:rsidRDefault="0066406C" w:rsidP="00503C06">
      <w:r>
        <w:t>We know that:</w:t>
      </w:r>
    </w:p>
    <w:p w14:paraId="15F13F51" w14:textId="2B2D5136" w:rsidR="0066406C" w:rsidRPr="0066406C" w:rsidRDefault="00341E62" w:rsidP="00503C0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;ϑ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=sin3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;ϑ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+ϑ</m:t>
                    </m:r>
                  </m:e>
                </m:mr>
              </m:m>
            </m:e>
          </m:d>
        </m:oMath>
      </m:oMathPara>
    </w:p>
    <w:p w14:paraId="08854798" w14:textId="6ECFC3AB" w:rsidR="0066406C" w:rsidRDefault="0066406C" w:rsidP="00503C06">
      <w:r>
        <w:rPr>
          <w:rFonts w:hint="eastAsia"/>
        </w:rPr>
        <w:t>T</w:t>
      </w:r>
      <w:r>
        <w:t>hen, the Jacobian matrix of the system is shown as below:</w:t>
      </w:r>
    </w:p>
    <w:p w14:paraId="33925741" w14:textId="72DAD605" w:rsidR="0066406C" w:rsidRPr="0066406C" w:rsidRDefault="0066406C" w:rsidP="00503C06"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3cos3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9984BDF" w14:textId="1D340B06" w:rsidR="0066406C" w:rsidRDefault="0066406C" w:rsidP="00503C06">
      <w:r>
        <w:rPr>
          <w:rFonts w:hint="eastAsia"/>
        </w:rPr>
        <w:t>L</w:t>
      </w:r>
      <w: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(J)=0</m:t>
        </m:r>
      </m:oMath>
      <w:r>
        <w:rPr>
          <w:rFonts w:hint="eastAsia"/>
        </w:rPr>
        <w:t>,</w:t>
      </w:r>
      <w:r>
        <w:t xml:space="preserve"> then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-3-3cos3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14:paraId="7097A6BD" w14:textId="28DE5236" w:rsidR="0066406C" w:rsidRDefault="0066406C" w:rsidP="00503C06">
      <w:r>
        <w:t>By using python to solve the equation numerically, three roots can be calculated:</w:t>
      </w:r>
    </w:p>
    <w:p w14:paraId="65EF2632" w14:textId="4782DAE8" w:rsidR="0066406C" w:rsidRPr="0066406C" w:rsidRDefault="00341E62" w:rsidP="0066406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≈0.70880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≈1.59104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≈2.40273</m:t>
                    </m:r>
                  </m:e>
                </m:mr>
              </m:m>
            </m:e>
          </m:d>
        </m:oMath>
      </m:oMathPara>
    </w:p>
    <w:p w14:paraId="7404BA8E" w14:textId="118E5631" w:rsidR="0066406C" w:rsidRDefault="0066406C" w:rsidP="00503C06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i=1,2,3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t>can be calculated:</w:t>
      </w:r>
    </w:p>
    <w:p w14:paraId="0C868324" w14:textId="128858C8" w:rsidR="0066406C" w:rsidRPr="0066406C" w:rsidRDefault="00341E62" w:rsidP="0066406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≈2.4736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≈1.2436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≈2.2337</m:t>
                    </m:r>
                  </m:e>
                </m:mr>
              </m:m>
            </m:e>
          </m:d>
        </m:oMath>
      </m:oMathPara>
    </w:p>
    <w:p w14:paraId="43D23995" w14:textId="3E92467D" w:rsidR="0066406C" w:rsidRDefault="0066406C" w:rsidP="0066406C">
      <w:pPr>
        <w:pStyle w:val="Heading4"/>
      </w:pPr>
      <w:r>
        <w:t>(</w:t>
      </w:r>
      <w:r>
        <w:rPr>
          <w:rFonts w:hint="eastAsia"/>
        </w:rPr>
        <w:t>b</w:t>
      </w:r>
      <w:r>
        <w:t>) Answer:</w:t>
      </w:r>
    </w:p>
    <w:p w14:paraId="0CA700EE" w14:textId="20CD2CE9" w:rsidR="0066406C" w:rsidRDefault="0066406C" w:rsidP="0066406C">
      <w:r>
        <w:rPr>
          <w:rFonts w:hint="eastAsia"/>
        </w:rPr>
        <w:t>B</w:t>
      </w:r>
      <w:r>
        <w:t xml:space="preserve">y using </w:t>
      </w:r>
      <w:r w:rsidRPr="0066406C">
        <w:t>graphical procedure</w:t>
      </w:r>
      <w:r>
        <w:t xml:space="preserve">, and try all three possible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,</w:t>
      </w:r>
      <w:r>
        <w:t xml:space="preserve"> we can find that when </w:t>
      </w:r>
      <m:oMath>
        <m:r>
          <w:rPr>
            <w:rFonts w:ascii="Cambria Math" w:hAnsi="Cambria Math"/>
          </w:rPr>
          <m:t>θ=2.4736</m:t>
        </m:r>
      </m:oMath>
      <w:r>
        <w:rPr>
          <w:rFonts w:hint="eastAsia"/>
        </w:rPr>
        <w:t>,</w:t>
      </w:r>
      <w:r>
        <w:t xml:space="preserve"> there is only one real root. The figure is shown as below:</w:t>
      </w:r>
    </w:p>
    <w:p w14:paraId="7A40A163" w14:textId="4EDD385C" w:rsidR="0066406C" w:rsidRDefault="0066406C" w:rsidP="0066406C">
      <w:pPr>
        <w:jc w:val="center"/>
      </w:pPr>
      <w:r>
        <w:rPr>
          <w:noProof/>
        </w:rPr>
        <w:drawing>
          <wp:inline distT="0" distB="0" distL="0" distR="0" wp14:anchorId="0AAE64F7" wp14:editId="5F641206">
            <wp:extent cx="290250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5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F4D2" w14:textId="619B712F" w:rsidR="0066406C" w:rsidRDefault="0066406C" w:rsidP="0066406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>ig 1.</w:t>
      </w:r>
      <w:r>
        <w:t xml:space="preserve"> The figure of the system when it has only one real root</w:t>
      </w:r>
    </w:p>
    <w:p w14:paraId="17E5E399" w14:textId="1E35987F" w:rsidR="0066406C" w:rsidRDefault="0066406C" w:rsidP="0066406C">
      <w:pPr>
        <w:pStyle w:val="Heading4"/>
      </w:pPr>
      <w:r>
        <w:lastRenderedPageBreak/>
        <w:t>(c) Answer:</w:t>
      </w:r>
    </w:p>
    <w:p w14:paraId="37966D59" w14:textId="702E46EA" w:rsidR="0066406C" w:rsidRDefault="0066406C" w:rsidP="0066406C">
      <w:pPr>
        <w:jc w:val="left"/>
      </w:pPr>
      <w:r>
        <w:t>T</w:t>
      </w:r>
      <w:r w:rsidRPr="0066406C">
        <w:t>he maximum number of real roots this system</w:t>
      </w:r>
      <w:r>
        <w:t xml:space="preserve"> is four. A figure of the system when </w:t>
      </w:r>
      <m:oMath>
        <m:r>
          <w:rPr>
            <w:rFonts w:ascii="Cambria Math" w:hAnsi="Cambria Math"/>
          </w:rPr>
          <m:t>θ=1.5</m:t>
        </m:r>
      </m:oMath>
      <w:r>
        <w:rPr>
          <w:rFonts w:hint="eastAsia"/>
        </w:rPr>
        <w:t xml:space="preserve"> </w:t>
      </w:r>
      <w:r>
        <w:t>is shown as below:</w:t>
      </w:r>
    </w:p>
    <w:p w14:paraId="0AE067D6" w14:textId="5045BCAE" w:rsidR="0066406C" w:rsidRDefault="0066406C" w:rsidP="0066406C">
      <w:pPr>
        <w:jc w:val="center"/>
      </w:pPr>
      <w:r>
        <w:rPr>
          <w:noProof/>
        </w:rPr>
        <w:drawing>
          <wp:inline distT="0" distB="0" distL="0" distR="0" wp14:anchorId="296833E7" wp14:editId="500164F7">
            <wp:extent cx="2780488" cy="18000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48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F0B1" w14:textId="6B9B120C" w:rsidR="0066406C" w:rsidRDefault="0066406C" w:rsidP="0066406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2</w:t>
      </w:r>
      <w:r w:rsidRPr="00BC77A0">
        <w:rPr>
          <w:b/>
        </w:rPr>
        <w:t>.</w:t>
      </w:r>
      <w:r>
        <w:t xml:space="preserve"> The figure of the system when </w:t>
      </w:r>
      <m:oMath>
        <m:r>
          <w:rPr>
            <w:rFonts w:ascii="Cambria Math" w:hAnsi="Cambria Math"/>
          </w:rPr>
          <m:t>θ=1.5</m:t>
        </m:r>
      </m:oMath>
      <w:r>
        <w:t xml:space="preserve"> it has four real root</w:t>
      </w:r>
    </w:p>
    <w:p w14:paraId="19E9D6C4" w14:textId="62304127" w:rsidR="0066406C" w:rsidRDefault="0066406C" w:rsidP="0066406C">
      <w:pPr>
        <w:pStyle w:val="Heading4"/>
      </w:pPr>
      <w:r>
        <w:t>(d) Answer:</w:t>
      </w:r>
    </w:p>
    <w:p w14:paraId="05A7C710" w14:textId="3C2D9644" w:rsidR="0066406C" w:rsidRDefault="0066406C" w:rsidP="00503C06">
      <w:r>
        <w:t xml:space="preserve">When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t>is in range of (</w:t>
      </w:r>
      <m:oMath>
        <m:r>
          <w:rPr>
            <w:rFonts w:ascii="Cambria Math" w:hAnsi="Cambria Math"/>
          </w:rPr>
          <m:t>1.2436,2.2337</m:t>
        </m:r>
      </m:oMath>
      <w:r>
        <w:t xml:space="preserve">), there are four real roots. When </w:t>
      </w:r>
      <m:oMath>
        <m:r>
          <w:rPr>
            <w:rFonts w:ascii="Cambria Math" w:hAnsi="Cambria Math"/>
          </w:rPr>
          <m:t>θ=1.2436 or θ=2.2337</m:t>
        </m:r>
      </m:oMath>
      <w:r>
        <w:rPr>
          <w:rFonts w:hint="eastAsia"/>
        </w:rPr>
        <w:t>,</w:t>
      </w:r>
      <w:r>
        <w:t xml:space="preserve"> the system has 3 real roots. The system with </w:t>
      </w:r>
      <m:oMath>
        <m:r>
          <w:rPr>
            <w:rFonts w:ascii="Cambria Math" w:hAnsi="Cambria Math"/>
          </w:rPr>
          <m:t>θ=1.2436 and θ=2.2337</m:t>
        </m:r>
      </m:oMath>
      <w:r>
        <w:rPr>
          <w:rFonts w:hint="eastAsia"/>
        </w:rPr>
        <w:t xml:space="preserve"> </w:t>
      </w:r>
      <w:r>
        <w:t>as bounds is shown as below</w:t>
      </w:r>
    </w:p>
    <w:p w14:paraId="0B8CA3A6" w14:textId="63BB0F99" w:rsidR="0066406C" w:rsidRDefault="0066406C" w:rsidP="0066406C">
      <w:pPr>
        <w:jc w:val="center"/>
      </w:pPr>
      <w:r>
        <w:rPr>
          <w:noProof/>
        </w:rPr>
        <w:drawing>
          <wp:inline distT="0" distB="0" distL="0" distR="0" wp14:anchorId="7AD85AAA" wp14:editId="15B4B5C0">
            <wp:extent cx="2781818" cy="18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81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3BD9" w14:textId="56CFBDC5" w:rsidR="0066406C" w:rsidRDefault="0066406C" w:rsidP="0066406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>
        <w:rPr>
          <w:b/>
        </w:rPr>
        <w:t>3</w:t>
      </w:r>
      <w:r w:rsidRPr="00BC77A0">
        <w:rPr>
          <w:b/>
        </w:rPr>
        <w:t>.</w:t>
      </w:r>
      <w:r>
        <w:t xml:space="preserve"> The figure of the system when </w:t>
      </w:r>
      <m:oMath>
        <m:r>
          <w:rPr>
            <w:rFonts w:ascii="Cambria Math" w:hAnsi="Cambria Math"/>
          </w:rPr>
          <m:t>θ=1.2436 and θ=2.233</m:t>
        </m:r>
      </m:oMath>
      <w:r>
        <w:t xml:space="preserve">. When 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 xml:space="preserve"> </w:t>
      </w:r>
      <w:r>
        <w:t>is in range of (</w:t>
      </w:r>
      <m:oMath>
        <m:r>
          <w:rPr>
            <w:rFonts w:ascii="Cambria Math" w:hAnsi="Cambria Math"/>
          </w:rPr>
          <m:t>1.2436,2.2337</m:t>
        </m:r>
      </m:oMath>
      <w:r>
        <w:t>), there are four real roots.</w:t>
      </w:r>
    </w:p>
    <w:p w14:paraId="7F378F4F" w14:textId="3BC0EDF1" w:rsidR="0007765E" w:rsidRDefault="0007765E" w:rsidP="0007765E">
      <w:pPr>
        <w:pStyle w:val="Heading3"/>
      </w:pPr>
      <w:r>
        <w:t>Problem 4</w:t>
      </w:r>
    </w:p>
    <w:p w14:paraId="14139C74" w14:textId="50413687" w:rsidR="0007765E" w:rsidRDefault="0007765E" w:rsidP="0007765E">
      <w:pPr>
        <w:pStyle w:val="Heading4"/>
      </w:pPr>
      <w:r>
        <w:t>(</w:t>
      </w:r>
      <w:r>
        <w:rPr>
          <w:rFonts w:hint="eastAsia"/>
        </w:rPr>
        <w:t>a</w:t>
      </w:r>
      <w:r>
        <w:t>) Answer:</w:t>
      </w:r>
    </w:p>
    <w:p w14:paraId="70D5BA39" w14:textId="2D16CA69" w:rsidR="0066406C" w:rsidRPr="0066406C" w:rsidRDefault="0066406C" w:rsidP="0066406C">
      <w:r>
        <w:rPr>
          <w:rFonts w:hint="eastAsia"/>
        </w:rPr>
        <w:t>B</w:t>
      </w:r>
      <w:r>
        <w:t xml:space="preserve">elow is a contour of given function. The range of x1 and x2 are [-6,6], there are several local </w:t>
      </w:r>
      <w:r w:rsidR="00D16388">
        <w:t>minima</w:t>
      </w:r>
      <w:r>
        <w:t xml:space="preserve"> in the plot, and the one on the top-left corner is the minimum point.</w:t>
      </w:r>
    </w:p>
    <w:p w14:paraId="0CFB44FF" w14:textId="0E29F331" w:rsidR="0007765E" w:rsidRDefault="0007765E" w:rsidP="0007765E">
      <w:pPr>
        <w:jc w:val="center"/>
      </w:pPr>
      <w:r>
        <w:rPr>
          <w:noProof/>
        </w:rPr>
        <w:drawing>
          <wp:inline distT="0" distB="0" distL="0" distR="0" wp14:anchorId="7A6350B4" wp14:editId="4F1BF92F">
            <wp:extent cx="41243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DC9B" w14:textId="1DE827B4" w:rsidR="00B4379B" w:rsidRPr="000F5819" w:rsidRDefault="004E22D8" w:rsidP="0007765E">
      <w:r>
        <w:tab/>
      </w:r>
      <w:r>
        <w:tab/>
      </w:r>
      <w:r>
        <w:tab/>
      </w:r>
      <w:r w:rsidR="0066406C">
        <w:tab/>
      </w:r>
      <w:r w:rsidR="0066406C">
        <w:tab/>
      </w:r>
      <w:r w:rsidR="0066406C">
        <w:tab/>
      </w:r>
      <w:r w:rsidR="0066406C">
        <w:tab/>
      </w:r>
      <w:r w:rsidR="0066406C">
        <w:tab/>
      </w:r>
      <w:r w:rsidR="0066406C">
        <w:tab/>
      </w:r>
      <w:r w:rsidR="0066406C" w:rsidRPr="00BC77A0">
        <w:rPr>
          <w:rFonts w:hint="eastAsia"/>
          <w:b/>
        </w:rPr>
        <w:t>F</w:t>
      </w:r>
      <w:r w:rsidR="0066406C" w:rsidRPr="00BC77A0">
        <w:rPr>
          <w:b/>
        </w:rPr>
        <w:t xml:space="preserve">ig </w:t>
      </w:r>
      <w:r w:rsidR="00D16388">
        <w:rPr>
          <w:b/>
        </w:rPr>
        <w:t>4</w:t>
      </w:r>
      <w:r w:rsidR="0066406C" w:rsidRPr="00BC77A0">
        <w:rPr>
          <w:b/>
        </w:rPr>
        <w:t>.</w:t>
      </w:r>
      <w:r w:rsidR="0066406C">
        <w:t xml:space="preserve"> The contour image of the function</w:t>
      </w:r>
    </w:p>
    <w:p w14:paraId="260E3E1E" w14:textId="29F3B069" w:rsidR="0066406C" w:rsidRDefault="0066406C" w:rsidP="0066406C">
      <w:pPr>
        <w:pStyle w:val="Heading4"/>
      </w:pPr>
      <w:r>
        <w:lastRenderedPageBreak/>
        <w:t>(</w:t>
      </w:r>
      <w:r>
        <w:rPr>
          <w:rFonts w:hint="eastAsia"/>
        </w:rPr>
        <w:t>c</w:t>
      </w:r>
      <w:r>
        <w:t>) Answer:</w:t>
      </w:r>
    </w:p>
    <w:p w14:paraId="144CADA0" w14:textId="24264445" w:rsidR="0066406C" w:rsidRDefault="0066406C" w:rsidP="00BE0E3C">
      <w:r>
        <w:rPr>
          <w:rFonts w:hint="eastAsia"/>
        </w:rPr>
        <w:t>T</w:t>
      </w:r>
      <w:r>
        <w:t xml:space="preserve">he initial guesses are </w:t>
      </w:r>
      <w:r w:rsidRPr="0066406C">
        <w:rPr>
          <w:i/>
        </w:rPr>
        <w:t>(0,0), (0, 1.02)</w:t>
      </w:r>
      <w:r>
        <w:t xml:space="preserve"> and </w:t>
      </w:r>
      <w:r w:rsidRPr="0066406C">
        <w:rPr>
          <w:i/>
        </w:rPr>
        <w:t>(-1.04, 0)</w:t>
      </w:r>
      <w:r>
        <w:rPr>
          <w:i/>
        </w:rPr>
        <w:t xml:space="preserve">. </w:t>
      </w:r>
      <w:r>
        <w:t xml:space="preserve">The termination condition is when the </w:t>
      </w:r>
      <w:r w:rsidRPr="0066406C">
        <w:t xml:space="preserve">standard deviation of the function values of the current </w:t>
      </w:r>
      <w:r>
        <w:t>three vertices is smaller than 0.1. After several iteration, the loop stops and reaches the minimum point.</w:t>
      </w:r>
      <w:r>
        <w:rPr>
          <w:rFonts w:hint="eastAsia"/>
        </w:rPr>
        <w:t xml:space="preserve"> </w:t>
      </w:r>
      <w:r>
        <w:t>The trajectories of triangles of each iteration is shown as below:</w:t>
      </w:r>
    </w:p>
    <w:p w14:paraId="17242921" w14:textId="6E1DC890" w:rsidR="0066406C" w:rsidRDefault="0066406C" w:rsidP="0066406C">
      <w:pPr>
        <w:jc w:val="center"/>
      </w:pPr>
      <w:r>
        <w:rPr>
          <w:noProof/>
        </w:rPr>
        <w:drawing>
          <wp:inline distT="0" distB="0" distL="0" distR="0" wp14:anchorId="15AFEA86" wp14:editId="18C4E2CC">
            <wp:extent cx="41243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1D33" w14:textId="559B8C89" w:rsidR="0066406C" w:rsidRPr="0066406C" w:rsidRDefault="0066406C" w:rsidP="0066406C">
      <w:pPr>
        <w:jc w:val="center"/>
      </w:pPr>
      <w:r w:rsidRPr="00BC77A0">
        <w:rPr>
          <w:rFonts w:hint="eastAsia"/>
          <w:b/>
        </w:rPr>
        <w:t>F</w:t>
      </w:r>
      <w:r w:rsidRPr="00BC77A0">
        <w:rPr>
          <w:b/>
        </w:rPr>
        <w:t xml:space="preserve">ig </w:t>
      </w:r>
      <w:r w:rsidR="00D16388">
        <w:rPr>
          <w:b/>
        </w:rPr>
        <w:t>5</w:t>
      </w:r>
      <w:bookmarkStart w:id="0" w:name="_GoBack"/>
      <w:bookmarkEnd w:id="0"/>
      <w:r w:rsidRPr="00BC77A0">
        <w:rPr>
          <w:b/>
        </w:rPr>
        <w:t>.</w:t>
      </w:r>
      <w:r>
        <w:t xml:space="preserve"> The contour image of the function with triangles of each iteration</w:t>
      </w:r>
    </w:p>
    <w:sectPr w:rsidR="0066406C" w:rsidRPr="0066406C" w:rsidSect="000F5819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518CB" w14:textId="77777777" w:rsidR="00341E62" w:rsidRDefault="00341E62" w:rsidP="00D16388">
      <w:r>
        <w:separator/>
      </w:r>
    </w:p>
  </w:endnote>
  <w:endnote w:type="continuationSeparator" w:id="0">
    <w:p w14:paraId="14707252" w14:textId="77777777" w:rsidR="00341E62" w:rsidRDefault="00341E62" w:rsidP="00D1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Times-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91DEB" w14:textId="77777777" w:rsidR="00341E62" w:rsidRDefault="00341E62" w:rsidP="00D16388">
      <w:r>
        <w:separator/>
      </w:r>
    </w:p>
  </w:footnote>
  <w:footnote w:type="continuationSeparator" w:id="0">
    <w:p w14:paraId="330194D3" w14:textId="77777777" w:rsidR="00341E62" w:rsidRDefault="00341E62" w:rsidP="00D1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0C15"/>
    <w:multiLevelType w:val="hybridMultilevel"/>
    <w:tmpl w:val="81784568"/>
    <w:lvl w:ilvl="0" w:tplc="87309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F53FB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8C6E4F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861B88"/>
    <w:multiLevelType w:val="hybridMultilevel"/>
    <w:tmpl w:val="BA4C6BB4"/>
    <w:lvl w:ilvl="0" w:tplc="D1D2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804B3"/>
    <w:multiLevelType w:val="multilevel"/>
    <w:tmpl w:val="CA78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8163BCA"/>
    <w:multiLevelType w:val="multilevel"/>
    <w:tmpl w:val="A8344C8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3"/>
    <w:rsid w:val="00015860"/>
    <w:rsid w:val="00041F3F"/>
    <w:rsid w:val="000611B6"/>
    <w:rsid w:val="0007765E"/>
    <w:rsid w:val="000F15B2"/>
    <w:rsid w:val="000F5819"/>
    <w:rsid w:val="00101208"/>
    <w:rsid w:val="00130D5D"/>
    <w:rsid w:val="00141E72"/>
    <w:rsid w:val="00161EFD"/>
    <w:rsid w:val="00180966"/>
    <w:rsid w:val="001D7B51"/>
    <w:rsid w:val="00202B6A"/>
    <w:rsid w:val="00224C1F"/>
    <w:rsid w:val="00283A54"/>
    <w:rsid w:val="002A0FEE"/>
    <w:rsid w:val="00315EF0"/>
    <w:rsid w:val="00341E62"/>
    <w:rsid w:val="00376FF3"/>
    <w:rsid w:val="00383E8B"/>
    <w:rsid w:val="003F7B15"/>
    <w:rsid w:val="004B5943"/>
    <w:rsid w:val="004D221C"/>
    <w:rsid w:val="004D6C1D"/>
    <w:rsid w:val="004E22D8"/>
    <w:rsid w:val="004F19B9"/>
    <w:rsid w:val="00503C06"/>
    <w:rsid w:val="005176AC"/>
    <w:rsid w:val="0053579C"/>
    <w:rsid w:val="005905F5"/>
    <w:rsid w:val="005907B6"/>
    <w:rsid w:val="00595FB9"/>
    <w:rsid w:val="00611A08"/>
    <w:rsid w:val="00617A60"/>
    <w:rsid w:val="00631FB9"/>
    <w:rsid w:val="00646F71"/>
    <w:rsid w:val="0065675D"/>
    <w:rsid w:val="0066406C"/>
    <w:rsid w:val="00684AA6"/>
    <w:rsid w:val="0069529B"/>
    <w:rsid w:val="00696332"/>
    <w:rsid w:val="006D4928"/>
    <w:rsid w:val="00747467"/>
    <w:rsid w:val="007829CB"/>
    <w:rsid w:val="007D483D"/>
    <w:rsid w:val="00817117"/>
    <w:rsid w:val="0086766F"/>
    <w:rsid w:val="008D0D7A"/>
    <w:rsid w:val="008D4416"/>
    <w:rsid w:val="008E46A3"/>
    <w:rsid w:val="00917D21"/>
    <w:rsid w:val="00950755"/>
    <w:rsid w:val="00AF6FDC"/>
    <w:rsid w:val="00B03603"/>
    <w:rsid w:val="00B4379B"/>
    <w:rsid w:val="00B820D6"/>
    <w:rsid w:val="00BE0E3C"/>
    <w:rsid w:val="00C91807"/>
    <w:rsid w:val="00CC0A40"/>
    <w:rsid w:val="00CD5951"/>
    <w:rsid w:val="00CD7109"/>
    <w:rsid w:val="00CF5337"/>
    <w:rsid w:val="00D16388"/>
    <w:rsid w:val="00D702CD"/>
    <w:rsid w:val="00DC23DF"/>
    <w:rsid w:val="00E00DE4"/>
    <w:rsid w:val="00E00F42"/>
    <w:rsid w:val="00E96CB1"/>
    <w:rsid w:val="00F14337"/>
    <w:rsid w:val="00F24AC2"/>
    <w:rsid w:val="00F44C1B"/>
    <w:rsid w:val="00F6546A"/>
    <w:rsid w:val="00F70C95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F7608"/>
  <w15:chartTrackingRefBased/>
  <w15:docId w15:val="{BD3A3349-3F17-4914-936F-78354037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29B"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29B"/>
    <w:pPr>
      <w:keepNext/>
      <w:keepLines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29B"/>
    <w:pPr>
      <w:keepNext/>
      <w:keepLines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9B"/>
    <w:rPr>
      <w:rFonts w:eastAsia="Calibri"/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9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5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29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29B"/>
    <w:rPr>
      <w:rFonts w:eastAsia="Calibri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529B"/>
    <w:rPr>
      <w:rFonts w:asciiTheme="majorHAnsi" w:hAnsiTheme="majorHAnsi" w:cstheme="majorBidi"/>
      <w:b/>
      <w:bCs/>
      <w:sz w:val="22"/>
      <w:szCs w:val="28"/>
    </w:rPr>
  </w:style>
  <w:style w:type="paragraph" w:styleId="ListParagraph">
    <w:name w:val="List Paragraph"/>
    <w:basedOn w:val="Normal"/>
    <w:uiPriority w:val="34"/>
    <w:qFormat/>
    <w:rsid w:val="0069529B"/>
    <w:pPr>
      <w:ind w:firstLineChars="200" w:firstLine="420"/>
    </w:pPr>
  </w:style>
  <w:style w:type="table" w:styleId="TableGrid">
    <w:name w:val="Table Grid"/>
    <w:basedOn w:val="TableNormal"/>
    <w:uiPriority w:val="39"/>
    <w:rsid w:val="00E0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E0E3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E0E3C"/>
    <w:rPr>
      <w:color w:val="808080"/>
    </w:rPr>
  </w:style>
  <w:style w:type="character" w:customStyle="1" w:styleId="fontstyle21">
    <w:name w:val="fontstyle21"/>
    <w:basedOn w:val="DefaultParagraphFont"/>
    <w:rsid w:val="008E46A3"/>
    <w:rPr>
      <w:rFonts w:ascii="Times-Bold" w:hAnsi="Times-Bold" w:hint="default"/>
      <w:b/>
      <w:bCs/>
      <w:i w:val="0"/>
      <w:iCs w:val="0"/>
      <w:color w:val="231F2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8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63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638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6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11063-7499-4EC4-A7FF-FA2591B7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徐明</dc:creator>
  <cp:keywords/>
  <dc:description/>
  <cp:lastModifiedBy>Ming Xu</cp:lastModifiedBy>
  <cp:revision>3</cp:revision>
  <cp:lastPrinted>2018-09-26T21:11:00Z</cp:lastPrinted>
  <dcterms:created xsi:type="dcterms:W3CDTF">2018-09-25T23:25:00Z</dcterms:created>
  <dcterms:modified xsi:type="dcterms:W3CDTF">2019-03-10T23:04:00Z</dcterms:modified>
</cp:coreProperties>
</file>