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24E8" w:rsidRPr="00A126DA" w:rsidRDefault="00A126DA" w:rsidP="00A126DA">
      <w:pPr>
        <w:pStyle w:val="Titel"/>
        <w:rPr>
          <w:lang w:val="en-US"/>
        </w:rPr>
      </w:pPr>
      <w:r w:rsidRPr="00A126DA">
        <w:rPr>
          <w:lang w:val="en-US"/>
        </w:rPr>
        <w:t>Installation</w:t>
      </w:r>
    </w:p>
    <w:p w:rsidR="00A126DA" w:rsidRDefault="00A126DA" w:rsidP="00A126DA">
      <w:pPr>
        <w:rPr>
          <w:lang w:val="en-US"/>
        </w:rPr>
      </w:pPr>
    </w:p>
    <w:p w:rsidR="00A126DA" w:rsidRDefault="00A126DA" w:rsidP="00A126DA">
      <w:pPr>
        <w:rPr>
          <w:lang w:val="en-US"/>
        </w:rPr>
      </w:pPr>
      <w:r w:rsidRPr="00A126DA">
        <w:rPr>
          <w:lang w:val="en-US"/>
        </w:rPr>
        <w:t>This document assumes that you’ve already installed an Oracle database with APEX installation upgraded.</w:t>
      </w:r>
    </w:p>
    <w:p w:rsidR="00A126DA" w:rsidRDefault="006D3AAA" w:rsidP="006D3AAA">
      <w:pPr>
        <w:pStyle w:val="Kop1"/>
        <w:rPr>
          <w:lang w:val="en-US"/>
        </w:rPr>
      </w:pPr>
      <w:r>
        <w:rPr>
          <w:lang w:val="en-US"/>
        </w:rPr>
        <w:t>Jenkins</w:t>
      </w:r>
    </w:p>
    <w:p w:rsidR="00206ABC" w:rsidRDefault="00206ABC" w:rsidP="00206ABC">
      <w:pPr>
        <w:rPr>
          <w:lang w:val="en-US"/>
        </w:rPr>
      </w:pPr>
      <w:r>
        <w:rPr>
          <w:lang w:val="en-US"/>
        </w:rPr>
        <w:t xml:space="preserve">First install .NET 3.5. It’s very important to install the 3.5 version. You can find it over here: </w:t>
      </w:r>
      <w:hyperlink r:id="rId4" w:history="1">
        <w:r w:rsidRPr="00D65123">
          <w:rPr>
            <w:rStyle w:val="Hyperlink"/>
            <w:lang w:val="en-US"/>
          </w:rPr>
          <w:t>https://www.microsoft.com/nl-be/download/details.aspx?id=21</w:t>
        </w:r>
      </w:hyperlink>
    </w:p>
    <w:p w:rsidR="00206ABC" w:rsidRDefault="00206ABC" w:rsidP="00206ABC">
      <w:pPr>
        <w:rPr>
          <w:lang w:val="en-US"/>
        </w:rPr>
      </w:pPr>
      <w:r>
        <w:rPr>
          <w:noProof/>
          <w:lang w:eastAsia="nl-BE"/>
        </w:rPr>
        <w:drawing>
          <wp:inline distT="0" distB="0" distL="0" distR="0" wp14:anchorId="65FDA9AA" wp14:editId="4ABCFD69">
            <wp:extent cx="4970219" cy="3333750"/>
            <wp:effectExtent l="0" t="0" r="1905" b="0"/>
            <wp:docPr id="7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77607" cy="3338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6ABC" w:rsidRDefault="00206ABC" w:rsidP="00206ABC">
      <w:pPr>
        <w:rPr>
          <w:lang w:val="en-US"/>
        </w:rPr>
      </w:pPr>
      <w:r>
        <w:rPr>
          <w:lang w:val="en-US"/>
        </w:rPr>
        <w:t xml:space="preserve">Pick download and choose </w:t>
      </w:r>
      <w:r w:rsidRPr="00206ABC">
        <w:rPr>
          <w:b/>
          <w:lang w:val="en-US"/>
        </w:rPr>
        <w:t>no thanks</w:t>
      </w:r>
      <w:r>
        <w:rPr>
          <w:b/>
          <w:lang w:val="en-US"/>
        </w:rPr>
        <w:t xml:space="preserve"> and continue</w:t>
      </w:r>
      <w:r>
        <w:rPr>
          <w:lang w:val="en-US"/>
        </w:rPr>
        <w:t xml:space="preserve"> in the next option to continue.</w:t>
      </w:r>
      <w:r w:rsidR="000E3E09">
        <w:rPr>
          <w:lang w:val="en-US"/>
        </w:rPr>
        <w:br/>
      </w:r>
      <w:r>
        <w:rPr>
          <w:lang w:val="en-US"/>
        </w:rPr>
        <w:t>Execute the file</w:t>
      </w:r>
    </w:p>
    <w:p w:rsidR="000E3E09" w:rsidRDefault="00206ABC" w:rsidP="00206ABC">
      <w:pPr>
        <w:rPr>
          <w:lang w:val="en-US"/>
        </w:rPr>
      </w:pPr>
      <w:r>
        <w:rPr>
          <w:noProof/>
          <w:lang w:eastAsia="nl-BE"/>
        </w:rPr>
        <w:drawing>
          <wp:inline distT="0" distB="0" distL="0" distR="0" wp14:anchorId="32CF3545" wp14:editId="4BC1B7A5">
            <wp:extent cx="3657600" cy="2814918"/>
            <wp:effectExtent l="0" t="0" r="0" b="5080"/>
            <wp:docPr id="8" name="Afbeelding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58389" cy="281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6ABC" w:rsidRDefault="000E3E09" w:rsidP="00206ABC">
      <w:pPr>
        <w:rPr>
          <w:lang w:val="en-US"/>
        </w:rPr>
      </w:pPr>
      <w:r>
        <w:rPr>
          <w:noProof/>
          <w:lang w:eastAsia="nl-BE"/>
        </w:rPr>
        <w:lastRenderedPageBreak/>
        <w:drawing>
          <wp:inline distT="0" distB="0" distL="0" distR="0" wp14:anchorId="20BD8F57" wp14:editId="38F7874C">
            <wp:extent cx="4524375" cy="4210181"/>
            <wp:effectExtent l="0" t="0" r="0" b="0"/>
            <wp:docPr id="9" name="Afbeelding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35200" cy="4220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4A5B" w:rsidRDefault="000E3E09" w:rsidP="00206ABC">
      <w:pPr>
        <w:rPr>
          <w:lang w:val="en-US"/>
        </w:rPr>
      </w:pPr>
      <w:r>
        <w:rPr>
          <w:noProof/>
          <w:lang w:eastAsia="nl-BE"/>
        </w:rPr>
        <w:drawing>
          <wp:inline distT="0" distB="0" distL="0" distR="0" wp14:anchorId="298C8719" wp14:editId="6D95F3F0">
            <wp:extent cx="4557257" cy="4200525"/>
            <wp:effectExtent l="0" t="0" r="0" b="0"/>
            <wp:docPr id="10" name="Afbeelding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60898" cy="4203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3E09" w:rsidRDefault="00BB4A5B" w:rsidP="00206ABC">
      <w:pPr>
        <w:rPr>
          <w:lang w:val="en-US"/>
        </w:rPr>
      </w:pPr>
      <w:r>
        <w:rPr>
          <w:noProof/>
          <w:lang w:eastAsia="nl-BE"/>
        </w:rPr>
        <w:lastRenderedPageBreak/>
        <w:drawing>
          <wp:inline distT="0" distB="0" distL="0" distR="0" wp14:anchorId="04F5A26A" wp14:editId="50FA67C2">
            <wp:extent cx="4800600" cy="4476750"/>
            <wp:effectExtent l="0" t="0" r="0" b="0"/>
            <wp:docPr id="11" name="Afbeelding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447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4A5B" w:rsidRPr="00206ABC" w:rsidRDefault="00BB4A5B" w:rsidP="00206ABC">
      <w:pPr>
        <w:rPr>
          <w:lang w:val="en-US"/>
        </w:rPr>
      </w:pPr>
      <w:r>
        <w:rPr>
          <w:lang w:val="en-US"/>
        </w:rPr>
        <w:t xml:space="preserve">Click close and start the installation of </w:t>
      </w:r>
      <w:proofErr w:type="spellStart"/>
      <w:r>
        <w:rPr>
          <w:lang w:val="en-US"/>
        </w:rPr>
        <w:t>Jenkinst</w:t>
      </w:r>
      <w:proofErr w:type="spellEnd"/>
    </w:p>
    <w:p w:rsidR="006D3AAA" w:rsidRDefault="006D3AAA" w:rsidP="006D3AAA">
      <w:pPr>
        <w:rPr>
          <w:lang w:val="en-US"/>
        </w:rPr>
      </w:pPr>
      <w:r>
        <w:rPr>
          <w:noProof/>
          <w:lang w:eastAsia="nl-BE"/>
        </w:rPr>
        <w:drawing>
          <wp:inline distT="0" distB="0" distL="0" distR="0" wp14:anchorId="428DBC87" wp14:editId="07D2CE79">
            <wp:extent cx="5760720" cy="3393440"/>
            <wp:effectExtent l="0" t="0" r="0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9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01F8" w:rsidRPr="006D3AAA" w:rsidRDefault="004701F8" w:rsidP="006D3AAA">
      <w:pPr>
        <w:rPr>
          <w:lang w:val="en-US"/>
        </w:rPr>
      </w:pPr>
      <w:r>
        <w:rPr>
          <w:lang w:val="en-US"/>
        </w:rPr>
        <w:t>Use the windows version under LTS release</w:t>
      </w:r>
    </w:p>
    <w:p w:rsidR="004701F8" w:rsidRDefault="004701F8" w:rsidP="004701F8">
      <w:pPr>
        <w:rPr>
          <w:lang w:val="en-US"/>
        </w:rPr>
      </w:pPr>
      <w:r>
        <w:rPr>
          <w:noProof/>
          <w:lang w:eastAsia="nl-BE"/>
        </w:rPr>
        <w:lastRenderedPageBreak/>
        <w:drawing>
          <wp:inline distT="0" distB="0" distL="0" distR="0" wp14:anchorId="7A13D869" wp14:editId="0750BE96">
            <wp:extent cx="4476719" cy="3371850"/>
            <wp:effectExtent l="0" t="0" r="635" b="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80539" cy="3374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01F8" w:rsidRDefault="00AB4F34" w:rsidP="004701F8">
      <w:pPr>
        <w:rPr>
          <w:lang w:val="en-US"/>
        </w:rPr>
      </w:pPr>
      <w:r>
        <w:rPr>
          <w:lang w:val="en-US"/>
        </w:rPr>
        <w:t xml:space="preserve">Save and unpack the zip. Run the </w:t>
      </w:r>
      <w:proofErr w:type="spellStart"/>
      <w:r>
        <w:rPr>
          <w:lang w:val="en-US"/>
        </w:rPr>
        <w:t>msi</w:t>
      </w:r>
      <w:proofErr w:type="spellEnd"/>
      <w:r>
        <w:rPr>
          <w:lang w:val="en-US"/>
        </w:rPr>
        <w:t xml:space="preserve"> installer.</w:t>
      </w:r>
    </w:p>
    <w:p w:rsidR="00AB4F34" w:rsidRDefault="00AB4F34" w:rsidP="004701F8">
      <w:pPr>
        <w:rPr>
          <w:lang w:val="en-US"/>
        </w:rPr>
      </w:pPr>
      <w:r>
        <w:rPr>
          <w:noProof/>
          <w:lang w:eastAsia="nl-BE"/>
        </w:rPr>
        <w:drawing>
          <wp:inline distT="0" distB="0" distL="0" distR="0" wp14:anchorId="3F2B5C8E" wp14:editId="53AB6582">
            <wp:extent cx="4733925" cy="3667125"/>
            <wp:effectExtent l="0" t="0" r="9525" b="9525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5BAB" w:rsidRDefault="00615BAB" w:rsidP="004701F8">
      <w:pPr>
        <w:rPr>
          <w:lang w:val="en-US"/>
        </w:rPr>
      </w:pPr>
      <w:r>
        <w:rPr>
          <w:noProof/>
          <w:lang w:eastAsia="nl-BE"/>
        </w:rPr>
        <w:lastRenderedPageBreak/>
        <w:drawing>
          <wp:inline distT="0" distB="0" distL="0" distR="0" wp14:anchorId="1C10C41B" wp14:editId="16FCB44D">
            <wp:extent cx="4743450" cy="3657600"/>
            <wp:effectExtent l="0" t="0" r="0" b="0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5BAB" w:rsidRDefault="00615BAB" w:rsidP="004701F8">
      <w:pPr>
        <w:rPr>
          <w:lang w:val="en-US"/>
        </w:rPr>
      </w:pPr>
      <w:r>
        <w:rPr>
          <w:noProof/>
          <w:lang w:eastAsia="nl-BE"/>
        </w:rPr>
        <w:drawing>
          <wp:inline distT="0" distB="0" distL="0" distR="0" wp14:anchorId="213B9045" wp14:editId="6588121B">
            <wp:extent cx="4752975" cy="3667125"/>
            <wp:effectExtent l="0" t="0" r="9525" b="9525"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5BAB" w:rsidRDefault="002B1249" w:rsidP="004701F8">
      <w:pPr>
        <w:rPr>
          <w:lang w:val="en-US"/>
        </w:rPr>
      </w:pPr>
      <w:r>
        <w:rPr>
          <w:lang w:val="en-US"/>
        </w:rPr>
        <w:t>Click install. Jenkins will be installed in the program files folder.</w:t>
      </w:r>
    </w:p>
    <w:p w:rsidR="002B1249" w:rsidRDefault="006A7E25" w:rsidP="004701F8">
      <w:pPr>
        <w:rPr>
          <w:lang w:val="en-US"/>
        </w:rPr>
      </w:pPr>
      <w:r>
        <w:rPr>
          <w:noProof/>
          <w:lang w:eastAsia="nl-BE"/>
        </w:rPr>
        <w:lastRenderedPageBreak/>
        <w:drawing>
          <wp:inline distT="0" distB="0" distL="0" distR="0" wp14:anchorId="65A7808E" wp14:editId="0BE6378E">
            <wp:extent cx="4752975" cy="3648075"/>
            <wp:effectExtent l="0" t="0" r="9525" b="9525"/>
            <wp:docPr id="12" name="Afbeelding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585E" w:rsidRDefault="00ED585E" w:rsidP="004701F8">
      <w:pPr>
        <w:rPr>
          <w:lang w:val="en-US"/>
        </w:rPr>
      </w:pPr>
      <w:r>
        <w:rPr>
          <w:lang w:val="en-US"/>
        </w:rPr>
        <w:t>Jenkins should now be booting</w:t>
      </w:r>
    </w:p>
    <w:p w:rsidR="00ED585E" w:rsidRDefault="00ED585E" w:rsidP="004701F8">
      <w:pPr>
        <w:rPr>
          <w:lang w:val="en-US"/>
        </w:rPr>
      </w:pPr>
      <w:r>
        <w:rPr>
          <w:noProof/>
          <w:lang w:eastAsia="nl-BE"/>
        </w:rPr>
        <w:drawing>
          <wp:inline distT="0" distB="0" distL="0" distR="0" wp14:anchorId="0711593F" wp14:editId="304CA6FE">
            <wp:extent cx="5760720" cy="4050030"/>
            <wp:effectExtent l="0" t="0" r="0" b="7620"/>
            <wp:docPr id="13" name="Afbeelding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5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63F7" w:rsidRDefault="00AF63F7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:rsidR="00AF63F7" w:rsidRDefault="00AF63F7" w:rsidP="00AF63F7">
      <w:pPr>
        <w:pStyle w:val="Kop1"/>
        <w:rPr>
          <w:lang w:val="en-US"/>
        </w:rPr>
      </w:pPr>
      <w:r>
        <w:rPr>
          <w:lang w:val="en-US"/>
        </w:rPr>
        <w:lastRenderedPageBreak/>
        <w:t>Changing the port of Jenkins</w:t>
      </w:r>
    </w:p>
    <w:p w:rsidR="00AF63F7" w:rsidRDefault="00AF63F7" w:rsidP="00AF63F7">
      <w:pPr>
        <w:rPr>
          <w:lang w:val="en-US"/>
        </w:rPr>
      </w:pPr>
      <w:r>
        <w:rPr>
          <w:lang w:val="en-US"/>
        </w:rPr>
        <w:t xml:space="preserve">Open the Jenkins.xml in c:\Program Files\Jenkins in </w:t>
      </w:r>
      <w:proofErr w:type="spellStart"/>
      <w:r>
        <w:rPr>
          <w:lang w:val="en-US"/>
        </w:rPr>
        <w:t>wordpad</w:t>
      </w:r>
      <w:proofErr w:type="spellEnd"/>
    </w:p>
    <w:p w:rsidR="00AF63F7" w:rsidRDefault="00AF63F7" w:rsidP="00AF63F7">
      <w:pPr>
        <w:rPr>
          <w:lang w:val="en-US"/>
        </w:rPr>
      </w:pPr>
      <w:r>
        <w:rPr>
          <w:noProof/>
          <w:lang w:eastAsia="nl-BE"/>
        </w:rPr>
        <w:drawing>
          <wp:inline distT="0" distB="0" distL="0" distR="0" wp14:anchorId="47E397B8" wp14:editId="372DDA3D">
            <wp:extent cx="5467350" cy="3575594"/>
            <wp:effectExtent l="0" t="0" r="0" b="6350"/>
            <wp:docPr id="14" name="Afbeelding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69327" cy="3576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63F7" w:rsidRDefault="00AF63F7" w:rsidP="00AF63F7">
      <w:pPr>
        <w:rPr>
          <w:lang w:val="en-US"/>
        </w:rPr>
      </w:pPr>
      <w:r>
        <w:rPr>
          <w:lang w:val="en-US"/>
        </w:rPr>
        <w:t xml:space="preserve">Find </w:t>
      </w:r>
      <w:proofErr w:type="spellStart"/>
      <w:r>
        <w:rPr>
          <w:lang w:val="en-US"/>
        </w:rPr>
        <w:t>httpPort</w:t>
      </w:r>
      <w:proofErr w:type="spellEnd"/>
      <w:r>
        <w:rPr>
          <w:lang w:val="en-US"/>
        </w:rPr>
        <w:t xml:space="preserve"> in the document and change it</w:t>
      </w:r>
    </w:p>
    <w:p w:rsidR="00AF63F7" w:rsidRDefault="00AF63F7" w:rsidP="00AF63F7">
      <w:pPr>
        <w:rPr>
          <w:lang w:val="en-US"/>
        </w:rPr>
      </w:pPr>
      <w:r>
        <w:rPr>
          <w:noProof/>
          <w:lang w:eastAsia="nl-BE"/>
        </w:rPr>
        <w:drawing>
          <wp:inline distT="0" distB="0" distL="0" distR="0" wp14:anchorId="155507DB" wp14:editId="1FC0594B">
            <wp:extent cx="5760720" cy="3927475"/>
            <wp:effectExtent l="0" t="0" r="0" b="0"/>
            <wp:docPr id="15" name="Afbeelding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2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F63F7" w:rsidRDefault="0093283A" w:rsidP="0093283A">
      <w:pPr>
        <w:rPr>
          <w:lang w:val="en-US"/>
        </w:rPr>
      </w:pPr>
      <w:r>
        <w:rPr>
          <w:lang w:val="en-US"/>
        </w:rPr>
        <w:t>Reboot the pc to make the changes active.</w:t>
      </w:r>
    </w:p>
    <w:p w:rsidR="0093283A" w:rsidRPr="0093283A" w:rsidRDefault="0093283A" w:rsidP="0093283A">
      <w:pPr>
        <w:rPr>
          <w:lang w:val="en-US"/>
        </w:rPr>
      </w:pPr>
    </w:p>
    <w:p w:rsidR="00A126DA" w:rsidRDefault="00A126DA" w:rsidP="00A126DA">
      <w:pPr>
        <w:pStyle w:val="Titel"/>
        <w:rPr>
          <w:lang w:val="en-US"/>
        </w:rPr>
      </w:pPr>
      <w:r w:rsidRPr="00A126DA">
        <w:rPr>
          <w:lang w:val="en-US"/>
        </w:rPr>
        <w:t>User Manual</w:t>
      </w:r>
    </w:p>
    <w:p w:rsidR="00D064C8" w:rsidRDefault="00E47637" w:rsidP="00D064C8">
      <w:pPr>
        <w:pStyle w:val="Kop1"/>
        <w:rPr>
          <w:lang w:val="en-US"/>
        </w:rPr>
      </w:pPr>
      <w:r>
        <w:rPr>
          <w:lang w:val="en-US"/>
        </w:rPr>
        <w:t xml:space="preserve">The idea of building </w:t>
      </w:r>
      <w:proofErr w:type="spellStart"/>
      <w:r>
        <w:rPr>
          <w:lang w:val="en-US"/>
        </w:rPr>
        <w:t>sql</w:t>
      </w:r>
      <w:proofErr w:type="spellEnd"/>
      <w:r w:rsidR="00085AA8">
        <w:rPr>
          <w:lang w:val="en-US"/>
        </w:rPr>
        <w:t xml:space="preserve"> in a Continuous delivery process</w:t>
      </w:r>
    </w:p>
    <w:p w:rsidR="00085AA8" w:rsidRDefault="00085AA8" w:rsidP="00085AA8">
      <w:pPr>
        <w:rPr>
          <w:lang w:val="en-US"/>
        </w:rPr>
      </w:pPr>
    </w:p>
    <w:p w:rsidR="00085AA8" w:rsidRPr="00085AA8" w:rsidRDefault="00085AA8" w:rsidP="00085AA8">
      <w:pPr>
        <w:rPr>
          <w:lang w:val="en-US"/>
        </w:rPr>
      </w:pPr>
      <w:r>
        <w:rPr>
          <w:lang w:val="en-US"/>
        </w:rPr>
        <w:t>So first things first, what exactly is continuous delivery</w:t>
      </w:r>
    </w:p>
    <w:p w:rsidR="00085AA8" w:rsidRPr="00085AA8" w:rsidRDefault="00085AA8" w:rsidP="00085AA8">
      <w:pPr>
        <w:rPr>
          <w:lang w:val="en-US"/>
        </w:rPr>
      </w:pPr>
      <w:r>
        <w:rPr>
          <w:noProof/>
          <w:lang w:eastAsia="nl-BE"/>
        </w:rPr>
        <w:drawing>
          <wp:inline distT="0" distB="0" distL="0" distR="0">
            <wp:extent cx="5760720" cy="4325055"/>
            <wp:effectExtent l="0" t="0" r="0" b="0"/>
            <wp:docPr id="1" name="Afbeelding 1" descr="http://image.slidesharecdn.com/continuousdbchangesdeliverywithliquibase-151218115945/95/continuous-db-changes-delivery-with-liquibase-6-638.jpg?cb=14504400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.slidesharecdn.com/continuousdbchangesdeliverywithliquibase-151218115945/95/continuous-db-changes-delivery-with-liquibase-6-638.jpg?cb=145044008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325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64C8" w:rsidRDefault="0076171E" w:rsidP="008A102C">
      <w:pPr>
        <w:rPr>
          <w:lang w:val="en-US"/>
        </w:rPr>
      </w:pPr>
      <w:r>
        <w:rPr>
          <w:lang w:val="en-US"/>
        </w:rPr>
        <w:t xml:space="preserve">As we see in the picture </w:t>
      </w:r>
      <w:r w:rsidR="008A102C">
        <w:rPr>
          <w:lang w:val="en-US"/>
        </w:rPr>
        <w:t xml:space="preserve">above, </w:t>
      </w:r>
      <w:r>
        <w:rPr>
          <w:lang w:val="en-US"/>
        </w:rPr>
        <w:t>we have a development team that pushes changes to a SCM repository. Our CI server</w:t>
      </w:r>
      <w:r w:rsidR="008A102C">
        <w:rPr>
          <w:lang w:val="en-US"/>
        </w:rPr>
        <w:t>,</w:t>
      </w:r>
      <w:r>
        <w:rPr>
          <w:lang w:val="en-US"/>
        </w:rPr>
        <w:t xml:space="preserve"> in our case Jenkins</w:t>
      </w:r>
      <w:r w:rsidR="008A102C">
        <w:rPr>
          <w:lang w:val="en-US"/>
        </w:rPr>
        <w:t>,</w:t>
      </w:r>
      <w:r>
        <w:rPr>
          <w:lang w:val="en-US"/>
        </w:rPr>
        <w:t xml:space="preserve"> is listening on these remote changes and </w:t>
      </w:r>
      <w:r w:rsidR="008A102C">
        <w:rPr>
          <w:lang w:val="en-US"/>
        </w:rPr>
        <w:t>can trigger a build. We package this build with a tool called Jenkins and deploy it to our development street.</w:t>
      </w:r>
    </w:p>
    <w:p w:rsidR="008A102C" w:rsidRDefault="008A102C" w:rsidP="008A102C">
      <w:pPr>
        <w:pStyle w:val="Kop1"/>
        <w:rPr>
          <w:lang w:val="en-US"/>
        </w:rPr>
      </w:pPr>
      <w:r>
        <w:rPr>
          <w:lang w:val="en-US"/>
        </w:rPr>
        <w:t>Packaging a build</w:t>
      </w:r>
    </w:p>
    <w:p w:rsidR="008A102C" w:rsidRDefault="008A102C" w:rsidP="008A102C">
      <w:pPr>
        <w:rPr>
          <w:lang w:val="en-US"/>
        </w:rPr>
      </w:pPr>
    </w:p>
    <w:p w:rsidR="00CF79B6" w:rsidRDefault="00CF79B6" w:rsidP="00CF79B6">
      <w:pPr>
        <w:pStyle w:val="Kop1"/>
        <w:rPr>
          <w:lang w:val="en-US"/>
        </w:rPr>
      </w:pPr>
      <w:r>
        <w:rPr>
          <w:lang w:val="en-US"/>
        </w:rPr>
        <w:t xml:space="preserve">Installing </w:t>
      </w:r>
      <w:proofErr w:type="spellStart"/>
      <w:r>
        <w:rPr>
          <w:lang w:val="en-US"/>
        </w:rPr>
        <w:t>sql</w:t>
      </w:r>
      <w:proofErr w:type="spellEnd"/>
    </w:p>
    <w:p w:rsidR="00CF79B6" w:rsidRPr="00CF79B6" w:rsidRDefault="00CF79B6" w:rsidP="00CF79B6">
      <w:pPr>
        <w:rPr>
          <w:lang w:val="en-US"/>
        </w:rPr>
      </w:pPr>
    </w:p>
    <w:p w:rsidR="00CF79B6" w:rsidRDefault="00CF79B6" w:rsidP="00CF79B6">
      <w:pPr>
        <w:pStyle w:val="Kop1"/>
        <w:rPr>
          <w:lang w:val="en-US"/>
        </w:rPr>
      </w:pPr>
      <w:r>
        <w:rPr>
          <w:lang w:val="en-US"/>
        </w:rPr>
        <w:lastRenderedPageBreak/>
        <w:t xml:space="preserve">Installing </w:t>
      </w:r>
      <w:proofErr w:type="spellStart"/>
      <w:r>
        <w:rPr>
          <w:lang w:val="en-US"/>
        </w:rPr>
        <w:t>plsql</w:t>
      </w:r>
      <w:proofErr w:type="spellEnd"/>
    </w:p>
    <w:p w:rsidR="00CF79B6" w:rsidRDefault="00CF79B6" w:rsidP="00CF79B6">
      <w:pPr>
        <w:pStyle w:val="Kop1"/>
        <w:rPr>
          <w:lang w:val="en-US"/>
        </w:rPr>
      </w:pPr>
      <w:r>
        <w:rPr>
          <w:lang w:val="en-US"/>
        </w:rPr>
        <w:t>Installing APEX application</w:t>
      </w:r>
    </w:p>
    <w:p w:rsidR="00CF79B6" w:rsidRPr="008A102C" w:rsidRDefault="00CF79B6" w:rsidP="00CF79B6">
      <w:pPr>
        <w:pStyle w:val="Kop1"/>
        <w:rPr>
          <w:lang w:val="en-US"/>
        </w:rPr>
      </w:pPr>
      <w:r>
        <w:rPr>
          <w:lang w:val="en-US"/>
        </w:rPr>
        <w:t>Installing supporting objects</w:t>
      </w:r>
    </w:p>
    <w:sectPr w:rsidR="00CF79B6" w:rsidRPr="008A102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26DA"/>
    <w:rsid w:val="00085AA8"/>
    <w:rsid w:val="000E3E09"/>
    <w:rsid w:val="001800D2"/>
    <w:rsid w:val="00206ABC"/>
    <w:rsid w:val="002B1249"/>
    <w:rsid w:val="002D5AC1"/>
    <w:rsid w:val="004701F8"/>
    <w:rsid w:val="00482997"/>
    <w:rsid w:val="005E24E8"/>
    <w:rsid w:val="00615BAB"/>
    <w:rsid w:val="006A7E25"/>
    <w:rsid w:val="006D3AAA"/>
    <w:rsid w:val="0076171E"/>
    <w:rsid w:val="008A102C"/>
    <w:rsid w:val="0093283A"/>
    <w:rsid w:val="00954785"/>
    <w:rsid w:val="00A126DA"/>
    <w:rsid w:val="00AB4F34"/>
    <w:rsid w:val="00AF63F7"/>
    <w:rsid w:val="00BB4A5B"/>
    <w:rsid w:val="00C46A27"/>
    <w:rsid w:val="00CB6284"/>
    <w:rsid w:val="00CF79B6"/>
    <w:rsid w:val="00D064C8"/>
    <w:rsid w:val="00DC1EBE"/>
    <w:rsid w:val="00E47637"/>
    <w:rsid w:val="00ED5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B25069"/>
  <w15:chartTrackingRefBased/>
  <w15:docId w15:val="{DD9372B2-1F20-44A9-B90E-986DF75FE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A126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rsid w:val="00D064C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rsid w:val="00D064C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Kop4">
    <w:name w:val="heading 4"/>
    <w:basedOn w:val="Standaard"/>
    <w:next w:val="Standaard"/>
    <w:link w:val="Kop4Char"/>
    <w:uiPriority w:val="9"/>
    <w:unhideWhenUsed/>
    <w:rsid w:val="00D064C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unhideWhenUsed/>
    <w:rsid w:val="00D064C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unhideWhenUsed/>
    <w:rsid w:val="00D064C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Kop7">
    <w:name w:val="heading 7"/>
    <w:basedOn w:val="Standaard"/>
    <w:next w:val="Standaard"/>
    <w:link w:val="Kop7Char"/>
    <w:uiPriority w:val="9"/>
    <w:unhideWhenUsed/>
    <w:rsid w:val="00D064C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A126D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el">
    <w:name w:val="Title"/>
    <w:basedOn w:val="Standaard"/>
    <w:next w:val="Standaard"/>
    <w:link w:val="TitelChar"/>
    <w:uiPriority w:val="10"/>
    <w:qFormat/>
    <w:rsid w:val="00A126D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A126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p2Char">
    <w:name w:val="Kop 2 Char"/>
    <w:basedOn w:val="Standaardalinea-lettertype"/>
    <w:link w:val="Kop2"/>
    <w:uiPriority w:val="9"/>
    <w:rsid w:val="00D064C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D064C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Kop4Char">
    <w:name w:val="Kop 4 Char"/>
    <w:basedOn w:val="Standaardalinea-lettertype"/>
    <w:link w:val="Kop4"/>
    <w:uiPriority w:val="9"/>
    <w:rsid w:val="00D064C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rsid w:val="00D064C8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rsid w:val="00D064C8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Kop7Char">
    <w:name w:val="Kop 7 Char"/>
    <w:basedOn w:val="Standaardalinea-lettertype"/>
    <w:link w:val="Kop7"/>
    <w:uiPriority w:val="9"/>
    <w:rsid w:val="00D064C8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Geenafstand">
    <w:name w:val="No Spacing"/>
    <w:uiPriority w:val="1"/>
    <w:qFormat/>
    <w:rsid w:val="00D064C8"/>
    <w:pPr>
      <w:spacing w:after="0" w:line="240" w:lineRule="auto"/>
    </w:pPr>
  </w:style>
  <w:style w:type="character" w:styleId="Hyperlink">
    <w:name w:val="Hyperlink"/>
    <w:basedOn w:val="Standaardalinea-lettertype"/>
    <w:uiPriority w:val="99"/>
    <w:unhideWhenUsed/>
    <w:rsid w:val="00206AB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jpeg"/><Relationship Id="rId4" Type="http://schemas.openxmlformats.org/officeDocument/2006/relationships/hyperlink" Target="https://www.microsoft.com/nl-be/download/details.aspx?id=21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9</Pages>
  <Words>220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</dc:creator>
  <cp:keywords/>
  <dc:description/>
  <cp:lastModifiedBy>Nico</cp:lastModifiedBy>
  <cp:revision>24</cp:revision>
  <dcterms:created xsi:type="dcterms:W3CDTF">2016-06-06T17:52:00Z</dcterms:created>
  <dcterms:modified xsi:type="dcterms:W3CDTF">2016-06-06T19:48:00Z</dcterms:modified>
</cp:coreProperties>
</file>