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DEV06｜申请体系：UCAS 2026</w:t>
      </w:r>
    </w:p>
    <w:p>
      <w:pPr/>
      <w:r>
        <w:rPr>
          <w:rFonts w:ascii="Arial" w:hAnsi="Arial" w:eastAsia="STHeiti"/>
        </w:rPr>
        <w:t xml:space="preserve">离线夹具流程验证：不是实际模型输出，不可计入质量评分。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我不理解为什么现实中的摩擦变化会使模型预测不同。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可用素材：入门控制模型阅读、学校电子设备参观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可用素材：入门控制模型阅读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可用素材：学校电子设备参观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入门控制模型阅读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写作角度：我不理解为什么现实中的摩擦变化会使模型预测不同。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专业转译：我开始关注一个模型在什么条件下成立，还没有解决非线性问题。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行为过程：阅读入门讲义并做笔记。 运用知识：数学建模。 最终收获：阅读笔记。 遇到的问题：我不理解为什么现实中的摩擦变化会使模型预测不同。。 解决方法：我找了更简单的弹簧例子，画出假设和实际条件的区别。。 个人思考：我开始关注一个模型在什么条件下成立，还没有解决非线性问题。。 专业深挖：我只理解了线性近似的直观含义，非线性模型求解还不会。。 专业深挖：我试过直接背公式，后来用具体例子检查假设更容易理解。。 专业深挖：还需要学微积分和更完整的建模方法，不能说已经研究过非线性控制。。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适合围绕我不理解为什么现实中的摩擦变化会使模型预测不同。与学生继续核实。写作时只使用上方已记录的事实；空缺项留待追问。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学校电子设备参观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遇到的问题：我不理解为什么现实中的摩擦变化会使模型预测不同。</w:t>
      </w:r>
    </w:p>
    <w:p>
      <w:pPr/>
      <w:r>
        <w:rPr>
          <w:rFonts w:ascii="Arial" w:hAnsi="Arial" w:eastAsia="STHeiti"/>
        </w:rPr>
        <w:t xml:space="preserve">• 解决方法：我找了更简单的弹簧例子，画出假设和实际条件的区别。</w:t>
      </w:r>
    </w:p>
    <w:p>
      <w:pPr/>
      <w:r>
        <w:rPr>
          <w:rFonts w:ascii="Arial" w:hAnsi="Arial" w:eastAsia="STHeiti"/>
        </w:rPr>
        <w:t xml:space="preserve">• 个人思考：我开始关注一个模型在什么条件下成立，还没有解决非线性问题。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行为过程（cv:experience:1）：阅读入门讲义并做笔记</w:t>
      </w:r>
    </w:p>
    <w:p>
      <w:pPr/>
      <w:r>
        <w:rPr>
          <w:rFonts w:ascii="Arial" w:hAnsi="Arial" w:eastAsia="STHeiti"/>
        </w:rPr>
        <w:t xml:space="preserve">运用知识（cv:experience:1）：数学建模</w:t>
      </w:r>
    </w:p>
    <w:p>
      <w:pPr/>
      <w:r>
        <w:rPr>
          <w:rFonts w:ascii="Arial" w:hAnsi="Arial" w:eastAsia="STHeiti"/>
        </w:rPr>
        <w:t xml:space="preserve">最终收获（cv:experience:1）：阅读笔记</w:t>
      </w:r>
    </w:p>
    <w:p>
      <w:pPr/>
      <w:r>
        <w:rPr>
          <w:rFonts w:ascii="Arial" w:hAnsi="Arial" w:eastAsia="STHeiti"/>
        </w:rPr>
        <w:t xml:space="preserve">遇到的问题（dialog:r1）：我不理解为什么现实中的摩擦变化会使模型预测不同。</w:t>
      </w:r>
    </w:p>
    <w:p>
      <w:pPr/>
      <w:r>
        <w:rPr>
          <w:rFonts w:ascii="Arial" w:hAnsi="Arial" w:eastAsia="STHeiti"/>
        </w:rPr>
        <w:t xml:space="preserve">解决方法（dialog:r2）：我找了更简单的弹簧例子，画出假设和实际条件的区别。</w:t>
      </w:r>
    </w:p>
    <w:p>
      <w:pPr/>
      <w:r>
        <w:rPr>
          <w:rFonts w:ascii="Arial" w:hAnsi="Arial" w:eastAsia="STHeiti"/>
        </w:rPr>
        <w:t xml:space="preserve">个人思考（dialog:r3）：我开始关注一个模型在什么条件下成立，还没有解决非线性问题。</w:t>
      </w:r>
    </w:p>
    <w:p>
      <w:pPr/>
      <w:r>
        <w:rPr>
          <w:rFonts w:ascii="Arial" w:hAnsi="Arial" w:eastAsia="STHeiti"/>
        </w:rPr>
        <w:t xml:space="preserve">专业深挖（dialog:r4）：我只理解了线性近似的直观含义，非线性模型求解还不会。</w:t>
      </w:r>
    </w:p>
    <w:p>
      <w:pPr/>
      <w:r>
        <w:rPr>
          <w:rFonts w:ascii="Arial" w:hAnsi="Arial" w:eastAsia="STHeiti"/>
        </w:rPr>
        <w:t xml:space="preserve">专业深挖（dialog:r5）：我试过直接背公式，后来用具体例子检查假设更容易理解。</w:t>
      </w:r>
    </w:p>
    <w:p>
      <w:pPr/>
      <w:r>
        <w:rPr>
          <w:rFonts w:ascii="Arial" w:hAnsi="Arial" w:eastAsia="STHeiti"/>
        </w:rPr>
        <w:t xml:space="preserve">专业深挖（dialog:r6）：还需要学微积分和更完整的建模方法，不能说已经研究过非线性控制。</w:t>
      </w:r>
    </w:p>
    <w:p>
      <w:pPr>
        <w:pStyle w:val="Heading2"/>
      </w:pPr>
      <w:r>
        <w:rPr>
          <w:rFonts w:ascii="Arial" w:hAnsi="Arial" w:eastAsia="STHeiti"/>
        </w:rPr>
        <w:t xml:space="preserve">学校电子设备参观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写作角度：这段主要是记录与协作，没有使用具体编程方法。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专业转译：参观使我提出成本问题，但不是参与研发。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行为过程：观察并记录设备流程。 最终收获：参观笔记。 运用知识：这段主要是记录与协作，没有使用具体编程方法。。 遇到的问题：第一次记录有一处缺项，需要重新核对。。 解决方法：我回看原始资料并向知情同学或老师确认，再补上记录。。 个人思考：参观使我提出成本问题，但不是参与研发。。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适合围绕这段主要是记录与协作，没有使用具体编程方法。与学生继续核实。写作时只使用上方已记录的事实；空缺项留待追问。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入门控制模型阅读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个人思考：参观使我提出成本问题，但不是参与研发。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行为过程（cv:experience:2）：观察并记录设备流程</w:t>
      </w:r>
    </w:p>
    <w:p>
      <w:pPr/>
      <w:r>
        <w:rPr>
          <w:rFonts w:ascii="Arial" w:hAnsi="Arial" w:eastAsia="STHeiti"/>
        </w:rPr>
        <w:t xml:space="preserve">最终收获（cv:experience:2）：参观笔记</w:t>
      </w:r>
    </w:p>
    <w:p>
      <w:pPr/>
      <w:r>
        <w:rPr>
          <w:rFonts w:ascii="Arial" w:hAnsi="Arial" w:eastAsia="STHeiti"/>
        </w:rPr>
        <w:t xml:space="preserve">运用知识（dialog:r7）：这段主要是记录与协作，没有使用具体编程方法。</w:t>
      </w:r>
    </w:p>
    <w:p>
      <w:pPr/>
      <w:r>
        <w:rPr>
          <w:rFonts w:ascii="Arial" w:hAnsi="Arial" w:eastAsia="STHeiti"/>
        </w:rPr>
        <w:t xml:space="preserve">遇到的问题（dialog:r8）：第一次记录有一处缺项，需要重新核对。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解决方法（dialog:r9）：我回看原始资料并向知情同学或老师确认，再补上记录。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个人思考（dialog:r10）：参观使我提出成本问题，但不是参与研发。</w:t>
      </w:r>
    </w:p>
    <w:p>
      <w:pPr/>
      <w:r>
        <w:rPr>
          <w:rFonts w:ascii="Arial" w:hAnsi="Arial" w:eastAsia="STHeiti"/>
        </w:rPr>
        <w:t xml:space="preserve">专业深挖（dialog:r11）：这段经历没有进一步的专业方法证据，我不想为了申请补写概念。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专业深挖（dialog:r12）：我试过凭记忆填写，后来选择先核对原始资料。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专业深挖（dialog:r13）：这段经历的范围就是课堂或社团记录，不能说明独立研究或量化影响。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