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DEV06｜申请体系：UCAS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学生对计算机科学中数学建模和控制模型的兴趣源于对模型条件和非线性问题的批判性思考，同时通过课外参观活动拓宽了对电子设备流程的理解，体现了对学科的多维度探索。</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可用素材：入门控制模型阅读、学校电子设备参观</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可用素材：入门控制模型阅读</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可用素材：学校电子设备参观</w:t>
      </w:r>
    </w:p>
    <w:p>
      <w:pPr>
        <w:pStyle w:val="Heading1"/>
      </w:pPr>
      <w:r>
        <w:rPr>
          <w:rFonts w:ascii="Arial" w:hAnsi="Arial" w:eastAsia="STHeiti"/>
        </w:rPr>
        <w:t xml:space="preserve">经历与素材说明</w:t>
      </w:r>
    </w:p>
    <w:p>
      <w:pPr>
        <w:pStyle w:val="Heading2"/>
      </w:pPr>
      <w:r>
        <w:rPr>
          <w:rFonts w:ascii="Arial" w:hAnsi="Arial" w:eastAsia="STHeiti"/>
        </w:rPr>
        <w:t xml:space="preserve">入门控制模型阅读</w:t>
      </w:r>
    </w:p>
    <w:p>
      <w:pPr/>
      <w:r>
        <w:rPr>
          <w:rFonts w:ascii="Arial" w:hAnsi="Arial" w:eastAsia="STHeiti"/>
        </w:rPr>
        <w:t xml:space="preserve">当前状态：核心候选</w:t>
      </w:r>
    </w:p>
    <w:p>
      <w:pPr/>
      <w:r>
        <w:rPr>
          <w:rFonts w:ascii="Arial" w:hAnsi="Arial" w:eastAsia="STHeiti"/>
        </w:rPr>
        <w:t xml:space="preserve">写作角度：展示对数学建模和控制模型的兴趣与批判性思考，体现对非线性问题的探索欲望</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专业转译：我开始关注一个模型在什么条件下成立，还没有解决非线性问题。</w:t>
      </w:r>
    </w:p>
    <w:p>
      <w:pPr>
        <w:pStyle w:val="Heading3"/>
      </w:pPr>
      <w:r>
        <w:rPr>
          <w:rFonts w:ascii="Arial" w:hAnsi="Arial" w:eastAsia="STHeiti"/>
        </w:rPr>
        <w:t xml:space="preserve">素材总结</w:t>
      </w:r>
    </w:p>
    <w:p>
      <w:pPr/>
      <w:r>
        <w:rPr>
          <w:rFonts w:ascii="Arial" w:hAnsi="Arial" w:eastAsia="STHeiti"/>
        </w:rPr>
        <w:t xml:space="preserve">行为过程：阅读入门讲义并做笔记。 运用知识：数学建模。 最终收获：阅读笔记。 遇到的问题：我不理解为什么现实中的摩擦变化会使模型预测不同。。 解决方法：我找了更简单的弹簧例子，画出假设和实际条件的区别。。 行为过程：找了更简单的弹簧例子，画出假设和实际条件的区别。 个人思考：我开始关注一个模型在什么条件下成立，还没有解决非线性问题。。 运用知识：关注一个模型在什么条件下成立。 遇到的问题：还没有解决非线性问题。 专业深挖：我只理解了线性近似的直观含义，非线性模型求解还不会。。 专业深挖：我试过直接背公式，后来用具体例子检查假设更容易理解。。 专业深挖：还需要学微积分和更完整的建模方法，不能说已经研究过非线性控制。。</w:t>
      </w:r>
    </w:p>
    <w:p>
      <w:pPr>
        <w:pStyle w:val="Heading3"/>
      </w:pPr>
      <w:r>
        <w:rPr>
          <w:rFonts w:ascii="Arial" w:hAnsi="Arial" w:eastAsia="STHeiti"/>
        </w:rPr>
        <w:t xml:space="preserve">使用说明</w:t>
      </w:r>
    </w:p>
    <w:p>
      <w:pPr/>
      <w:r>
        <w:rPr>
          <w:rFonts w:ascii="Arial" w:hAnsi="Arial" w:eastAsia="STHeiti"/>
        </w:rPr>
        <w:t xml:space="preserve">适合围绕展示对数学建模和控制模型的兴趣与批判性思考，体现对非线性问题的探索欲望与学生继续核实。写作时只使用上方已记录的事实；空缺项留待追问。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学校电子设备参观</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遇到的问题：我不理解为什么现实中的摩擦变化会使模型预测不同。</w:t>
      </w:r>
    </w:p>
    <w:p>
      <w:pPr/>
      <w:r>
        <w:rPr>
          <w:rFonts w:ascii="Arial" w:hAnsi="Arial" w:eastAsia="STHeiti"/>
        </w:rPr>
        <w:t xml:space="preserve">• 解决方法：我找了更简单的弹簧例子，画出假设和实际条件的区别。</w:t>
      </w:r>
    </w:p>
    <w:p>
      <w:pPr/>
      <w:r>
        <w:rPr>
          <w:rFonts w:ascii="Arial" w:hAnsi="Arial" w:eastAsia="STHeiti"/>
        </w:rPr>
        <w:t xml:space="preserve">• 个人思考：我开始关注一个模型在什么条件下成立，还没有解决非线性问题。</w:t>
      </w:r>
    </w:p>
    <w:p>
      <w:pPr/>
      <w:r>
        <w:rPr>
          <w:rFonts w:ascii="Arial" w:hAnsi="Arial" w:eastAsia="STHeiti"/>
        </w:rPr>
        <w:t xml:space="preserve">• 遇到的问题：还没有解决非线性问题</w:t>
      </w:r>
    </w:p>
    <w:p>
      <w:pPr>
        <w:pStyle w:val="Heading3"/>
      </w:pPr>
      <w:r>
        <w:rPr>
          <w:rFonts w:ascii="Arial" w:hAnsi="Arial" w:eastAsia="STHeiti"/>
        </w:rPr>
        <w:t xml:space="preserve">已记录事实与来源</w:t>
      </w:r>
    </w:p>
    <w:p>
      <w:pPr/>
      <w:r>
        <w:rPr>
          <w:rFonts w:ascii="Arial" w:hAnsi="Arial" w:eastAsia="STHeiti"/>
        </w:rPr>
        <w:t xml:space="preserve">行为过程（cv:experience:1）：阅读入门讲义并做笔记</w:t>
      </w:r>
    </w:p>
    <w:p>
      <w:pPr/>
      <w:r>
        <w:rPr>
          <w:rFonts w:ascii="Arial" w:hAnsi="Arial" w:eastAsia="STHeiti"/>
        </w:rPr>
        <w:t xml:space="preserve">运用知识（cv:experience:1）：数学建模</w:t>
      </w:r>
    </w:p>
    <w:p>
      <w:pPr/>
      <w:r>
        <w:rPr>
          <w:rFonts w:ascii="Arial" w:hAnsi="Arial" w:eastAsia="STHeiti"/>
        </w:rPr>
        <w:t xml:space="preserve">最终收获（cv:experience:1）：阅读笔记</w:t>
      </w:r>
    </w:p>
    <w:p>
      <w:pPr/>
      <w:r>
        <w:rPr>
          <w:rFonts w:ascii="Arial" w:hAnsi="Arial" w:eastAsia="STHeiti"/>
        </w:rPr>
        <w:t xml:space="preserve">遇到的问题（dialog:r1）：我不理解为什么现实中的摩擦变化会使模型预测不同。</w:t>
      </w:r>
    </w:p>
    <w:p>
      <w:pPr/>
      <w:r>
        <w:rPr>
          <w:rFonts w:ascii="Arial" w:hAnsi="Arial" w:eastAsia="STHeiti"/>
        </w:rPr>
        <w:t xml:space="preserve">解决方法（dialog:r2）：我找了更简单的弹簧例子，画出假设和实际条件的区别。</w:t>
      </w:r>
    </w:p>
    <w:p>
      <w:pPr/>
      <w:r>
        <w:rPr>
          <w:rFonts w:ascii="Arial" w:hAnsi="Arial" w:eastAsia="STHeiti"/>
        </w:rPr>
        <w:t xml:space="preserve">行为过程（dialog:r2）：找了更简单的弹簧例子，画出假设和实际条件的区别</w:t>
      </w:r>
    </w:p>
    <w:p>
      <w:pPr/>
      <w:r>
        <w:rPr>
          <w:rFonts w:ascii="Arial" w:hAnsi="Arial" w:eastAsia="STHeiti"/>
        </w:rPr>
        <w:t xml:space="preserve">个人思考（dialog:r3）：我开始关注一个模型在什么条件下成立，还没有解决非线性问题。</w:t>
      </w:r>
    </w:p>
    <w:p>
      <w:pPr/>
      <w:r>
        <w:rPr>
          <w:rFonts w:ascii="Arial" w:hAnsi="Arial" w:eastAsia="STHeiti"/>
        </w:rPr>
        <w:t xml:space="preserve">运用知识（dialog:r3）：关注一个模型在什么条件下成立</w:t>
      </w:r>
    </w:p>
    <w:p>
      <w:pPr/>
      <w:r>
        <w:rPr>
          <w:rFonts w:ascii="Arial" w:hAnsi="Arial" w:eastAsia="STHeiti"/>
        </w:rPr>
        <w:t xml:space="preserve">遇到的问题（dialog:r3）：还没有解决非线性问题</w:t>
      </w:r>
    </w:p>
    <w:p>
      <w:pPr/>
      <w:r>
        <w:rPr>
          <w:rFonts w:ascii="Arial" w:hAnsi="Arial" w:eastAsia="STHeiti"/>
        </w:rPr>
        <w:t xml:space="preserve">专业深挖（dialog:r4）：我只理解了线性近似的直观含义，非线性模型求解还不会。</w:t>
      </w:r>
    </w:p>
    <w:p>
      <w:pPr/>
      <w:r>
        <w:rPr>
          <w:rFonts w:ascii="Arial" w:hAnsi="Arial" w:eastAsia="STHeiti"/>
        </w:rPr>
        <w:t xml:space="preserve">专业深挖（dialog:r5）：我试过直接背公式，后来用具体例子检查假设更容易理解。</w:t>
      </w:r>
    </w:p>
    <w:p>
      <w:pPr/>
      <w:r>
        <w:rPr>
          <w:rFonts w:ascii="Arial" w:hAnsi="Arial" w:eastAsia="STHeiti"/>
        </w:rPr>
        <w:t xml:space="preserve">专业深挖（dialog:r6）：还需要学微积分和更完整的建模方法，不能说已经研究过非线性控制。</w:t>
      </w:r>
    </w:p>
    <w:p>
      <w:pPr>
        <w:pStyle w:val="Heading2"/>
      </w:pPr>
      <w:r>
        <w:rPr>
          <w:rFonts w:ascii="Arial" w:hAnsi="Arial" w:eastAsia="STHeiti"/>
        </w:rPr>
        <w:t xml:space="preserve">学校电子设备参观</w:t>
      </w:r>
    </w:p>
    <w:p>
      <w:pPr/>
      <w:r>
        <w:rPr>
          <w:rFonts w:ascii="Arial" w:hAnsi="Arial" w:eastAsia="STHeiti"/>
        </w:rPr>
        <w:t xml:space="preserve">当前状态：核心候选</w:t>
      </w:r>
    </w:p>
    <w:p>
      <w:pPr/>
      <w:r>
        <w:rPr>
          <w:rFonts w:ascii="Arial" w:hAnsi="Arial" w:eastAsia="STHeiti"/>
        </w:rPr>
        <w:t xml:space="preserve">写作角度：说明通过课外参观活动拓宽了对电子设备流程的理解，体现了对学科相关领域的实际观察和协作能力</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专业转译：参观使我提出成本问题，但不是参与研发。</w:t>
      </w:r>
    </w:p>
    <w:p>
      <w:pPr>
        <w:pStyle w:val="Heading3"/>
      </w:pPr>
      <w:r>
        <w:rPr>
          <w:rFonts w:ascii="Arial" w:hAnsi="Arial" w:eastAsia="STHeiti"/>
        </w:rPr>
        <w:t xml:space="preserve">素材总结</w:t>
      </w:r>
    </w:p>
    <w:p>
      <w:pPr/>
      <w:r>
        <w:rPr>
          <w:rFonts w:ascii="Arial" w:hAnsi="Arial" w:eastAsia="STHeiti"/>
        </w:rPr>
        <w:t xml:space="preserve">行为过程：观察并记录设备流程。 最终收获：参观笔记。 运用知识：这段主要是记录与协作，没有使用具体编程方法。。 行为过程：记录与协作。 遇到的问题：第一次记录有一处缺项，需要重新核对。。 解决方法：需要重新核对。 解决方法：我回看原始资料并向知情同学或老师确认，再补上记录。。 行为过程：回看原始资料并向知情同学或老师确认。 个人思考：参观使我提出成本问题，但不是参与研发。。 遇到的问题：成本问题。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适合围绕说明通过课外参观活动拓宽了对电子设备流程的理解，体现了对学科相关领域的实际观察和协作能力与学生继续核实。写作时只使用上方已记录的事实；空缺项留待追问。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入门控制模型阅读</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个人思考：参观使我提出成本问题，但不是参与研发。</w:t>
      </w:r>
    </w:p>
    <w:p>
      <w:pPr>
        <w:pStyle w:val="Heading3"/>
      </w:pPr>
      <w:r>
        <w:rPr>
          <w:rFonts w:ascii="Arial" w:hAnsi="Arial" w:eastAsia="STHeiti"/>
        </w:rPr>
        <w:t xml:space="preserve">已记录事实与来源</w:t>
      </w:r>
    </w:p>
    <w:p>
      <w:pPr/>
      <w:r>
        <w:rPr>
          <w:rFonts w:ascii="Arial" w:hAnsi="Arial" w:eastAsia="STHeiti"/>
        </w:rPr>
        <w:t xml:space="preserve">行为过程（cv:experience:2）：观察并记录设备流程</w:t>
      </w:r>
    </w:p>
    <w:p>
      <w:pPr/>
      <w:r>
        <w:rPr>
          <w:rFonts w:ascii="Arial" w:hAnsi="Arial" w:eastAsia="STHeiti"/>
        </w:rPr>
        <w:t xml:space="preserve">最终收获（cv:experience:2）：参观笔记</w:t>
      </w:r>
    </w:p>
    <w:p>
      <w:pPr/>
      <w:r>
        <w:rPr>
          <w:rFonts w:ascii="Arial" w:hAnsi="Arial" w:eastAsia="STHeiti"/>
        </w:rPr>
        <w:t xml:space="preserve">运用知识（dialog:r7）：这段主要是记录与协作，没有使用具体编程方法。</w:t>
      </w:r>
    </w:p>
    <w:p>
      <w:pPr/>
      <w:r>
        <w:rPr>
          <w:rFonts w:ascii="Arial" w:hAnsi="Arial" w:eastAsia="STHeiti"/>
        </w:rPr>
        <w:t xml:space="preserve">行为过程（dialog:r7）：记录与协作</w:t>
      </w:r>
    </w:p>
    <w:p>
      <w:pPr/>
      <w:r>
        <w:rPr>
          <w:rFonts w:ascii="Arial" w:hAnsi="Arial" w:eastAsia="STHeiti"/>
        </w:rPr>
        <w:t xml:space="preserve">遇到的问题（dialog:r8）：第一次记录有一处缺项，需要重新核对。</w:t>
      </w:r>
    </w:p>
    <w:p>
      <w:pPr/>
      <w:r>
        <w:rPr>
          <w:rFonts w:ascii="Arial" w:hAnsi="Arial" w:eastAsia="STHeiti"/>
        </w:rPr>
        <w:t xml:space="preserve">解决方法（dialog:r8）：需要重新核对</w:t>
      </w:r>
    </w:p>
    <w:p>
      <w:pPr/>
      <w:r>
        <w:rPr>
          <w:rFonts w:ascii="Arial" w:hAnsi="Arial" w:eastAsia="STHeiti"/>
        </w:rPr>
        <w:t xml:space="preserve">解决方法（dialog:r9）：我回看原始资料并向知情同学或老师确认，再补上记录。</w:t>
      </w:r>
    </w:p>
    <w:p>
      <w:pPr/>
      <w:r>
        <w:rPr>
          <w:rFonts w:ascii="Arial" w:hAnsi="Arial" w:eastAsia="STHeiti"/>
        </w:rPr>
        <w:t xml:space="preserve">行为过程（dialog:r9）：回看原始资料并向知情同学或老师确认</w:t>
      </w:r>
    </w:p>
    <w:p>
      <w:pPr/>
      <w:r>
        <w:rPr>
          <w:rFonts w:ascii="Arial" w:hAnsi="Arial" w:eastAsia="STHeiti"/>
        </w:rPr>
        <w:t xml:space="preserve">个人思考（dialog:r10）：参观使我提出成本问题，但不是参与研发。</w:t>
      </w:r>
    </w:p>
    <w:p>
      <w:pPr/>
      <w:r>
        <w:rPr>
          <w:rFonts w:ascii="Arial" w:hAnsi="Arial" w:eastAsia="STHeiti"/>
        </w:rPr>
        <w:t xml:space="preserve">遇到的问题（dialog:r10）：成本问题</w:t>
      </w:r>
    </w:p>
    <w:p>
      <w:pPr/>
      <w:r>
        <w:rPr>
          <w:rFonts w:ascii="Arial" w:hAnsi="Arial" w:eastAsia="STHeiti"/>
        </w:rPr>
        <w:t xml:space="preserve">专业深挖（dialog:r11）：这段经历没有进一步的专业方法证据，我不想为了申请补写概念。</w:t>
      </w:r>
    </w:p>
    <w:p>
      <w:pPr/>
      <w:r>
        <w:rPr>
          <w:rFonts w:ascii="Arial" w:hAnsi="Arial" w:eastAsia="STHeiti"/>
        </w:rPr>
        <w:t xml:space="preserve">专业深挖（dialog:r12）：我试过凭记忆填写，后来选择先核对原始资料。</w:t>
      </w:r>
    </w:p>
    <w:p>
      <w:pPr/>
      <w:r>
        <w:rPr>
          <w:rFonts w:ascii="Arial" w:hAnsi="Arial" w:eastAsia="STHeiti"/>
        </w:rPr>
        <w:t xml:space="preserve">专业深挖（dialog:r13）：这段经历的范围就是课堂或社团记录，不能说明独立研究或量化影响。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