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302E26" w14:textId="22D83A87" w:rsidR="00082959" w:rsidRPr="00352CF3" w:rsidRDefault="00082959" w:rsidP="00352CF3">
      <w:pPr>
        <w:jc w:val="center"/>
        <w:rPr>
          <w:rFonts w:ascii="黑体" w:eastAsia="黑体" w:hAnsi="黑体" w:hint="eastAsia"/>
          <w:b/>
          <w:sz w:val="32"/>
          <w:szCs w:val="32"/>
        </w:rPr>
      </w:pPr>
      <w:r w:rsidRPr="00082959">
        <w:rPr>
          <w:rFonts w:ascii="黑体" w:eastAsia="黑体" w:hAnsi="黑体" w:hint="eastAsia"/>
          <w:b/>
          <w:sz w:val="32"/>
          <w:szCs w:val="32"/>
        </w:rPr>
        <w:t>《</w:t>
      </w:r>
      <w:r w:rsidR="00205645">
        <w:rPr>
          <w:rFonts w:ascii="黑体" w:eastAsia="黑体" w:hAnsi="黑体" w:hint="eastAsia"/>
          <w:b/>
          <w:sz w:val="32"/>
          <w:szCs w:val="32"/>
        </w:rPr>
        <w:t>管理学</w:t>
      </w:r>
      <w:r w:rsidR="00602329">
        <w:rPr>
          <w:rFonts w:ascii="黑体" w:eastAsia="黑体" w:hAnsi="黑体" w:hint="eastAsia"/>
          <w:b/>
          <w:sz w:val="32"/>
          <w:szCs w:val="32"/>
        </w:rPr>
        <w:t>原理</w:t>
      </w:r>
      <w:r w:rsidRPr="00082959">
        <w:rPr>
          <w:rFonts w:ascii="黑体" w:eastAsia="黑体" w:hAnsi="黑体" w:hint="eastAsia"/>
          <w:b/>
          <w:sz w:val="32"/>
          <w:szCs w:val="32"/>
        </w:rPr>
        <w:t>》考试大纲</w:t>
      </w:r>
    </w:p>
    <w:p w14:paraId="1163798C" w14:textId="77777777" w:rsidR="00205645" w:rsidRDefault="00205645" w:rsidP="00082959">
      <w:pPr>
        <w:spacing w:line="520" w:lineRule="exact"/>
        <w:rPr>
          <w:rFonts w:ascii="仿宋" w:eastAsia="仿宋" w:hAnsi="仿宋" w:hint="eastAsia"/>
          <w:sz w:val="24"/>
          <w:szCs w:val="24"/>
        </w:rPr>
      </w:pPr>
    </w:p>
    <w:p w14:paraId="7E634CC4" w14:textId="482DDE70" w:rsidR="00082959" w:rsidRPr="00082959" w:rsidRDefault="00082959" w:rsidP="00082959">
      <w:pPr>
        <w:spacing w:line="520" w:lineRule="exact"/>
        <w:rPr>
          <w:rFonts w:ascii="黑体" w:eastAsia="黑体" w:hAnsi="黑体" w:hint="eastAsia"/>
          <w:b/>
          <w:sz w:val="28"/>
          <w:szCs w:val="28"/>
        </w:rPr>
      </w:pPr>
      <w:r w:rsidRPr="00082959">
        <w:rPr>
          <w:rFonts w:ascii="黑体" w:eastAsia="黑体" w:hAnsi="黑体" w:hint="eastAsia"/>
          <w:b/>
          <w:sz w:val="28"/>
          <w:szCs w:val="28"/>
        </w:rPr>
        <w:t>课程</w:t>
      </w:r>
      <w:r w:rsidR="00FD2074">
        <w:rPr>
          <w:rFonts w:ascii="黑体" w:eastAsia="黑体" w:hAnsi="黑体" w:hint="eastAsia"/>
          <w:b/>
          <w:sz w:val="28"/>
          <w:szCs w:val="28"/>
        </w:rPr>
        <w:t>代码</w:t>
      </w:r>
      <w:r w:rsidRPr="00082959">
        <w:rPr>
          <w:rFonts w:ascii="黑体" w:eastAsia="黑体" w:hAnsi="黑体" w:hint="eastAsia"/>
          <w:b/>
          <w:sz w:val="28"/>
          <w:szCs w:val="28"/>
        </w:rPr>
        <w:t>：</w:t>
      </w:r>
      <w:r w:rsidR="00205645">
        <w:rPr>
          <w:rFonts w:ascii="黑体" w:eastAsia="黑体" w:hAnsi="黑体" w:hint="eastAsia"/>
          <w:b/>
          <w:sz w:val="28"/>
          <w:szCs w:val="28"/>
        </w:rPr>
        <w:t>0</w:t>
      </w:r>
      <w:r w:rsidR="00205645">
        <w:rPr>
          <w:rFonts w:ascii="黑体" w:eastAsia="黑体" w:hAnsi="黑体"/>
          <w:b/>
          <w:sz w:val="28"/>
          <w:szCs w:val="28"/>
        </w:rPr>
        <w:t>202</w:t>
      </w:r>
      <w:r w:rsidR="00803889">
        <w:rPr>
          <w:rFonts w:ascii="黑体" w:eastAsia="黑体" w:hAnsi="黑体" w:hint="eastAsia"/>
          <w:b/>
          <w:sz w:val="28"/>
          <w:szCs w:val="28"/>
        </w:rPr>
        <w:t>29</w:t>
      </w:r>
      <w:r w:rsidRPr="00082959">
        <w:rPr>
          <w:rFonts w:ascii="黑体" w:eastAsia="黑体" w:hAnsi="黑体" w:hint="eastAsia"/>
          <w:b/>
          <w:sz w:val="28"/>
          <w:szCs w:val="28"/>
        </w:rPr>
        <w:t xml:space="preserve">              课程</w:t>
      </w:r>
      <w:r w:rsidR="00FD2074">
        <w:rPr>
          <w:rFonts w:ascii="黑体" w:eastAsia="黑体" w:hAnsi="黑体" w:hint="eastAsia"/>
          <w:b/>
          <w:sz w:val="28"/>
          <w:szCs w:val="28"/>
        </w:rPr>
        <w:t>类别</w:t>
      </w:r>
      <w:r w:rsidRPr="00082959">
        <w:rPr>
          <w:rFonts w:ascii="黑体" w:eastAsia="黑体" w:hAnsi="黑体" w:hint="eastAsia"/>
          <w:b/>
          <w:sz w:val="28"/>
          <w:szCs w:val="28"/>
        </w:rPr>
        <w:t>：</w:t>
      </w:r>
      <w:r w:rsidR="00205645">
        <w:rPr>
          <w:rFonts w:ascii="黑体" w:eastAsia="黑体" w:hAnsi="黑体" w:hint="eastAsia"/>
          <w:b/>
          <w:sz w:val="28"/>
          <w:szCs w:val="28"/>
        </w:rPr>
        <w:t>通识必修课</w:t>
      </w:r>
    </w:p>
    <w:p w14:paraId="4284F78C" w14:textId="1ADC483C" w:rsidR="00082959" w:rsidRDefault="00FD2074" w:rsidP="00082959">
      <w:pPr>
        <w:spacing w:line="520" w:lineRule="exact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总 学 时</w:t>
      </w:r>
      <w:r w:rsidR="00082959" w:rsidRPr="00082959">
        <w:rPr>
          <w:rFonts w:ascii="黑体" w:eastAsia="黑体" w:hAnsi="黑体" w:hint="eastAsia"/>
          <w:b/>
          <w:sz w:val="28"/>
          <w:szCs w:val="28"/>
        </w:rPr>
        <w:t>：</w:t>
      </w:r>
      <w:r w:rsidR="00602329">
        <w:rPr>
          <w:rFonts w:ascii="黑体" w:eastAsia="黑体" w:hAnsi="黑体" w:hint="eastAsia"/>
          <w:b/>
          <w:sz w:val="28"/>
          <w:szCs w:val="28"/>
        </w:rPr>
        <w:t>48</w:t>
      </w:r>
      <w:r w:rsidR="00082959" w:rsidRPr="00082959">
        <w:rPr>
          <w:rFonts w:ascii="黑体" w:eastAsia="黑体" w:hAnsi="黑体" w:hint="eastAsia"/>
          <w:b/>
          <w:sz w:val="28"/>
          <w:szCs w:val="28"/>
        </w:rPr>
        <w:t xml:space="preserve">                  学    分：</w:t>
      </w:r>
      <w:r w:rsidR="00602329">
        <w:rPr>
          <w:rFonts w:ascii="黑体" w:eastAsia="黑体" w:hAnsi="黑体" w:hint="eastAsia"/>
          <w:b/>
          <w:sz w:val="28"/>
          <w:szCs w:val="28"/>
        </w:rPr>
        <w:t>3</w:t>
      </w:r>
    </w:p>
    <w:p w14:paraId="02198D28" w14:textId="7C5E3BF7" w:rsidR="00082959" w:rsidRDefault="00082959" w:rsidP="00082959">
      <w:pPr>
        <w:spacing w:line="520" w:lineRule="exact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适用专业：</w:t>
      </w:r>
      <w:r w:rsidR="00205645">
        <w:rPr>
          <w:rFonts w:ascii="黑体" w:eastAsia="黑体" w:hAnsi="黑体" w:hint="eastAsia"/>
          <w:b/>
          <w:sz w:val="28"/>
          <w:szCs w:val="28"/>
        </w:rPr>
        <w:t>全校通开课程</w:t>
      </w:r>
    </w:p>
    <w:p w14:paraId="4504BB86" w14:textId="77777777" w:rsidR="00205645" w:rsidRDefault="00205645" w:rsidP="00082959">
      <w:pPr>
        <w:jc w:val="left"/>
        <w:rPr>
          <w:rFonts w:ascii="仿宋" w:eastAsia="仿宋" w:hAnsi="仿宋" w:hint="eastAsia"/>
          <w:sz w:val="24"/>
          <w:szCs w:val="24"/>
        </w:rPr>
      </w:pPr>
    </w:p>
    <w:p w14:paraId="3D575235" w14:textId="619AD5F3" w:rsidR="00082959" w:rsidRDefault="00082959" w:rsidP="00082959">
      <w:pPr>
        <w:jc w:val="left"/>
        <w:rPr>
          <w:rFonts w:ascii="仿宋" w:eastAsia="仿宋" w:hAnsi="仿宋" w:hint="eastAsia"/>
          <w:sz w:val="28"/>
          <w:szCs w:val="28"/>
        </w:rPr>
      </w:pPr>
      <w:r w:rsidRPr="00082959">
        <w:rPr>
          <w:rFonts w:ascii="仿宋" w:eastAsia="仿宋" w:hAnsi="仿宋" w:hint="eastAsia"/>
          <w:b/>
          <w:sz w:val="28"/>
          <w:szCs w:val="28"/>
        </w:rPr>
        <w:t>一、考试目的</w:t>
      </w:r>
    </w:p>
    <w:p w14:paraId="59F982A9" w14:textId="164F6CCC" w:rsidR="00082959" w:rsidRPr="00082959" w:rsidRDefault="00205645" w:rsidP="00082959">
      <w:pPr>
        <w:spacing w:line="520" w:lineRule="exact"/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本课程</w:t>
      </w:r>
      <w:r w:rsidRPr="00205645">
        <w:rPr>
          <w:rFonts w:ascii="仿宋" w:eastAsia="仿宋" w:hAnsi="仿宋" w:hint="eastAsia"/>
          <w:sz w:val="28"/>
          <w:szCs w:val="28"/>
        </w:rPr>
        <w:t>为通识</w:t>
      </w:r>
      <w:r>
        <w:rPr>
          <w:rFonts w:ascii="仿宋" w:eastAsia="仿宋" w:hAnsi="仿宋" w:hint="eastAsia"/>
          <w:sz w:val="28"/>
          <w:szCs w:val="28"/>
        </w:rPr>
        <w:t>必修</w:t>
      </w:r>
      <w:r w:rsidRPr="00205645">
        <w:rPr>
          <w:rFonts w:ascii="仿宋" w:eastAsia="仿宋" w:hAnsi="仿宋" w:hint="eastAsia"/>
          <w:sz w:val="28"/>
          <w:szCs w:val="28"/>
        </w:rPr>
        <w:t>课，</w:t>
      </w:r>
      <w:r>
        <w:rPr>
          <w:rFonts w:ascii="仿宋" w:eastAsia="仿宋" w:hAnsi="仿宋" w:hint="eastAsia"/>
          <w:sz w:val="28"/>
          <w:szCs w:val="28"/>
        </w:rPr>
        <w:t>主要目的为</w:t>
      </w:r>
      <w:r w:rsidRPr="00205645">
        <w:rPr>
          <w:rFonts w:ascii="仿宋" w:eastAsia="仿宋" w:hAnsi="仿宋" w:hint="eastAsia"/>
          <w:sz w:val="28"/>
          <w:szCs w:val="28"/>
        </w:rPr>
        <w:t>帮助各专业学生系统地学习管理学核心知识与工具方法</w:t>
      </w:r>
      <w:r>
        <w:rPr>
          <w:rFonts w:ascii="仿宋" w:eastAsia="仿宋" w:hAnsi="仿宋" w:hint="eastAsia"/>
          <w:sz w:val="28"/>
          <w:szCs w:val="28"/>
        </w:rPr>
        <w:t>，</w:t>
      </w:r>
      <w:r w:rsidRPr="00205645">
        <w:rPr>
          <w:rFonts w:ascii="仿宋" w:eastAsia="仿宋" w:hAnsi="仿宋" w:hint="eastAsia"/>
          <w:sz w:val="28"/>
          <w:szCs w:val="28"/>
        </w:rPr>
        <w:t>掌握管理学的基本原理和方法，了解管理问题的本质特征，构建系统思考管理问题的思维体系，识别、分析和解决现实中的管理问题，提升管理自我、管理人际、管理团队以及管理组织方面的能力与素质</w:t>
      </w:r>
      <w:r>
        <w:rPr>
          <w:rFonts w:ascii="仿宋" w:eastAsia="仿宋" w:hAnsi="仿宋" w:hint="eastAsia"/>
          <w:sz w:val="28"/>
          <w:szCs w:val="28"/>
        </w:rPr>
        <w:t>。</w:t>
      </w:r>
    </w:p>
    <w:p w14:paraId="79ADF437" w14:textId="77777777" w:rsidR="00205645" w:rsidRDefault="00205645" w:rsidP="00B972B3">
      <w:pPr>
        <w:spacing w:line="520" w:lineRule="exact"/>
        <w:jc w:val="left"/>
        <w:rPr>
          <w:rFonts w:ascii="仿宋" w:eastAsia="仿宋" w:hAnsi="仿宋" w:hint="eastAsia"/>
          <w:sz w:val="24"/>
          <w:szCs w:val="24"/>
        </w:rPr>
      </w:pPr>
    </w:p>
    <w:p w14:paraId="7B1B939C" w14:textId="4616DA3C" w:rsidR="00082959" w:rsidRPr="008731BF" w:rsidRDefault="00082959" w:rsidP="00B972B3">
      <w:pPr>
        <w:spacing w:line="520" w:lineRule="exact"/>
        <w:jc w:val="left"/>
        <w:rPr>
          <w:rFonts w:ascii="仿宋" w:eastAsia="仿宋" w:hAnsi="仿宋" w:hint="eastAsia"/>
          <w:b/>
          <w:sz w:val="24"/>
          <w:szCs w:val="24"/>
        </w:rPr>
      </w:pPr>
      <w:r w:rsidRPr="00082959">
        <w:rPr>
          <w:rFonts w:ascii="仿宋" w:eastAsia="仿宋" w:hAnsi="仿宋" w:hint="eastAsia"/>
          <w:b/>
          <w:sz w:val="28"/>
          <w:szCs w:val="28"/>
        </w:rPr>
        <w:t>二、</w:t>
      </w:r>
      <w:r w:rsidR="00B972B3">
        <w:rPr>
          <w:rFonts w:ascii="仿宋" w:eastAsia="仿宋" w:hAnsi="仿宋" w:hint="eastAsia"/>
          <w:b/>
          <w:sz w:val="28"/>
          <w:szCs w:val="28"/>
        </w:rPr>
        <w:t>考试方式、考试时间及试题类型</w:t>
      </w:r>
    </w:p>
    <w:p w14:paraId="6BFAD330" w14:textId="1D36458C" w:rsidR="00B972B3" w:rsidRPr="00B972B3" w:rsidRDefault="00B972B3" w:rsidP="00B972B3">
      <w:pPr>
        <w:spacing w:line="520" w:lineRule="exact"/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 w:rsidRPr="00B972B3">
        <w:rPr>
          <w:rFonts w:ascii="仿宋" w:eastAsia="仿宋" w:hAnsi="仿宋" w:hint="eastAsia"/>
          <w:sz w:val="28"/>
          <w:szCs w:val="28"/>
        </w:rPr>
        <w:t>1.考试方式：</w:t>
      </w:r>
      <w:r w:rsidR="00205645">
        <w:rPr>
          <w:rFonts w:ascii="仿宋" w:eastAsia="仿宋" w:hAnsi="仿宋" w:hint="eastAsia"/>
          <w:sz w:val="28"/>
          <w:szCs w:val="28"/>
        </w:rPr>
        <w:t>闭卷</w:t>
      </w:r>
    </w:p>
    <w:p w14:paraId="1084BAAC" w14:textId="3CDBC425" w:rsidR="00B972B3" w:rsidRPr="00B972B3" w:rsidRDefault="00B972B3" w:rsidP="00B972B3">
      <w:pPr>
        <w:spacing w:line="520" w:lineRule="exact"/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 w:rsidRPr="00B972B3">
        <w:rPr>
          <w:rFonts w:ascii="仿宋" w:eastAsia="仿宋" w:hAnsi="仿宋" w:hint="eastAsia"/>
          <w:sz w:val="28"/>
          <w:szCs w:val="28"/>
        </w:rPr>
        <w:t>2.考试时间：</w:t>
      </w:r>
      <w:r w:rsidR="00205645">
        <w:rPr>
          <w:rFonts w:ascii="仿宋" w:eastAsia="仿宋" w:hAnsi="仿宋" w:hint="eastAsia"/>
          <w:sz w:val="28"/>
          <w:szCs w:val="28"/>
        </w:rPr>
        <w:t>1</w:t>
      </w:r>
      <w:r w:rsidR="00205645">
        <w:rPr>
          <w:rFonts w:ascii="仿宋" w:eastAsia="仿宋" w:hAnsi="仿宋"/>
          <w:sz w:val="28"/>
          <w:szCs w:val="28"/>
        </w:rPr>
        <w:t>20</w:t>
      </w:r>
      <w:r w:rsidR="00205645">
        <w:rPr>
          <w:rFonts w:ascii="仿宋" w:eastAsia="仿宋" w:hAnsi="仿宋" w:hint="eastAsia"/>
          <w:sz w:val="28"/>
          <w:szCs w:val="28"/>
        </w:rPr>
        <w:t>分钟</w:t>
      </w:r>
    </w:p>
    <w:p w14:paraId="6A6D253E" w14:textId="64D3C99E" w:rsidR="00B972B3" w:rsidRDefault="00B972B3" w:rsidP="00E73845">
      <w:pPr>
        <w:spacing w:line="520" w:lineRule="exact"/>
        <w:ind w:firstLineChars="200" w:firstLine="560"/>
        <w:jc w:val="left"/>
        <w:rPr>
          <w:rFonts w:ascii="仿宋" w:eastAsia="仿宋" w:hAnsi="仿宋" w:hint="eastAsia"/>
          <w:sz w:val="28"/>
          <w:szCs w:val="28"/>
        </w:rPr>
      </w:pPr>
      <w:r w:rsidRPr="00B972B3">
        <w:rPr>
          <w:rFonts w:ascii="仿宋" w:eastAsia="仿宋" w:hAnsi="仿宋" w:hint="eastAsia"/>
          <w:sz w:val="28"/>
          <w:szCs w:val="28"/>
        </w:rPr>
        <w:t>3.试题类型：</w:t>
      </w:r>
      <w:r w:rsidR="00205645">
        <w:rPr>
          <w:rFonts w:ascii="仿宋" w:eastAsia="仿宋" w:hAnsi="仿宋" w:hint="eastAsia"/>
          <w:sz w:val="28"/>
          <w:szCs w:val="28"/>
        </w:rPr>
        <w:t>单选题、多选题、简答题、论述题、案例分析题</w:t>
      </w:r>
    </w:p>
    <w:p w14:paraId="650F1869" w14:textId="77777777" w:rsidR="00E73845" w:rsidRPr="00CD3B4C" w:rsidRDefault="00E73845" w:rsidP="00E73845">
      <w:pPr>
        <w:spacing w:line="520" w:lineRule="exact"/>
        <w:ind w:firstLineChars="200" w:firstLine="560"/>
        <w:jc w:val="left"/>
        <w:rPr>
          <w:rFonts w:ascii="仿宋" w:eastAsia="仿宋" w:hAnsi="仿宋" w:hint="eastAsia"/>
          <w:color w:val="000000" w:themeColor="text1"/>
          <w:sz w:val="28"/>
          <w:szCs w:val="28"/>
        </w:rPr>
      </w:pPr>
    </w:p>
    <w:p w14:paraId="783AAF96" w14:textId="25F5F034" w:rsidR="00EE74FE" w:rsidRPr="00CD3B4C" w:rsidRDefault="00EE74FE" w:rsidP="00EE74FE">
      <w:pPr>
        <w:spacing w:line="520" w:lineRule="exact"/>
        <w:jc w:val="left"/>
        <w:rPr>
          <w:rFonts w:ascii="仿宋" w:eastAsia="仿宋" w:hAnsi="仿宋" w:hint="eastAsia"/>
          <w:b/>
          <w:color w:val="000000" w:themeColor="text1"/>
          <w:sz w:val="28"/>
          <w:szCs w:val="28"/>
        </w:rPr>
      </w:pPr>
      <w:r w:rsidRPr="00CD3B4C">
        <w:rPr>
          <w:rFonts w:ascii="仿宋" w:eastAsia="仿宋" w:hAnsi="仿宋" w:hint="eastAsia"/>
          <w:b/>
          <w:color w:val="000000" w:themeColor="text1"/>
          <w:sz w:val="28"/>
          <w:szCs w:val="28"/>
        </w:rPr>
        <w:t>三、考试的</w:t>
      </w:r>
      <w:r w:rsidR="00E73845" w:rsidRPr="00CD3B4C">
        <w:rPr>
          <w:rFonts w:ascii="仿宋" w:eastAsia="仿宋" w:hAnsi="仿宋" w:hint="eastAsia"/>
          <w:b/>
          <w:color w:val="000000" w:themeColor="text1"/>
          <w:sz w:val="28"/>
          <w:szCs w:val="28"/>
        </w:rPr>
        <w:t>要求</w:t>
      </w:r>
      <w:r w:rsidRPr="00CD3B4C">
        <w:rPr>
          <w:rFonts w:ascii="仿宋" w:eastAsia="仿宋" w:hAnsi="仿宋" w:hint="eastAsia"/>
          <w:b/>
          <w:color w:val="000000" w:themeColor="text1"/>
          <w:sz w:val="28"/>
          <w:szCs w:val="28"/>
        </w:rPr>
        <w:t>及</w:t>
      </w:r>
      <w:r w:rsidR="00E73845" w:rsidRPr="00CD3B4C">
        <w:rPr>
          <w:rFonts w:ascii="仿宋" w:eastAsia="仿宋" w:hAnsi="仿宋" w:hint="eastAsia"/>
          <w:b/>
          <w:color w:val="000000" w:themeColor="text1"/>
          <w:sz w:val="28"/>
          <w:szCs w:val="28"/>
        </w:rPr>
        <w:t>内容</w:t>
      </w:r>
    </w:p>
    <w:p w14:paraId="6DFF7575" w14:textId="344F4217" w:rsidR="00EE74FE" w:rsidRPr="00CD3B4C" w:rsidRDefault="00E73845" w:rsidP="00EE74FE">
      <w:pPr>
        <w:spacing w:line="520" w:lineRule="exact"/>
        <w:ind w:firstLineChars="200" w:firstLine="560"/>
        <w:jc w:val="left"/>
        <w:rPr>
          <w:rFonts w:ascii="仿宋" w:eastAsia="仿宋" w:hAnsi="仿宋" w:hint="eastAsia"/>
          <w:color w:val="000000" w:themeColor="text1"/>
          <w:sz w:val="28"/>
          <w:szCs w:val="28"/>
        </w:rPr>
      </w:pPr>
      <w:r w:rsidRPr="00CD3B4C">
        <w:rPr>
          <w:rFonts w:ascii="仿宋" w:eastAsia="仿宋" w:hAnsi="仿宋" w:hint="eastAsia"/>
          <w:color w:val="000000" w:themeColor="text1"/>
          <w:sz w:val="28"/>
          <w:szCs w:val="28"/>
        </w:rPr>
        <w:t>1</w:t>
      </w:r>
      <w:r w:rsidR="00EE74FE" w:rsidRPr="00CD3B4C">
        <w:rPr>
          <w:rFonts w:ascii="仿宋" w:eastAsia="仿宋" w:hAnsi="仿宋" w:hint="eastAsia"/>
          <w:color w:val="000000" w:themeColor="text1"/>
          <w:sz w:val="28"/>
          <w:szCs w:val="28"/>
        </w:rPr>
        <w:t>.考试要求：</w:t>
      </w:r>
      <w:r w:rsidR="0085007D" w:rsidRPr="00CD3B4C">
        <w:rPr>
          <w:rFonts w:ascii="仿宋" w:eastAsia="仿宋" w:hAnsi="仿宋" w:hint="eastAsia"/>
          <w:color w:val="000000" w:themeColor="text1"/>
          <w:sz w:val="28"/>
          <w:szCs w:val="28"/>
        </w:rPr>
        <w:t>低于5</w:t>
      </w:r>
      <w:r w:rsidR="0085007D" w:rsidRPr="00CD3B4C">
        <w:rPr>
          <w:rFonts w:ascii="仿宋" w:eastAsia="仿宋" w:hAnsi="仿宋"/>
          <w:color w:val="000000" w:themeColor="text1"/>
          <w:sz w:val="28"/>
          <w:szCs w:val="28"/>
        </w:rPr>
        <w:t>0</w:t>
      </w:r>
      <w:r w:rsidR="0085007D" w:rsidRPr="00CD3B4C">
        <w:rPr>
          <w:rFonts w:ascii="仿宋" w:eastAsia="仿宋" w:hAnsi="仿宋" w:hint="eastAsia"/>
          <w:color w:val="000000" w:themeColor="text1"/>
          <w:sz w:val="28"/>
          <w:szCs w:val="28"/>
        </w:rPr>
        <w:t>分没有平时成绩。</w:t>
      </w:r>
    </w:p>
    <w:p w14:paraId="356FD048" w14:textId="54515DA6" w:rsidR="00E73845" w:rsidRPr="00CD3B4C" w:rsidRDefault="00E73845" w:rsidP="00E73845">
      <w:pPr>
        <w:spacing w:line="520" w:lineRule="exact"/>
        <w:ind w:firstLineChars="200" w:firstLine="560"/>
        <w:rPr>
          <w:rFonts w:ascii="仿宋" w:eastAsia="仿宋" w:hAnsi="仿宋" w:hint="eastAsia"/>
          <w:color w:val="000000" w:themeColor="text1"/>
          <w:sz w:val="28"/>
          <w:szCs w:val="28"/>
        </w:rPr>
      </w:pPr>
      <w:r w:rsidRPr="00CD3B4C">
        <w:rPr>
          <w:rFonts w:ascii="仿宋" w:eastAsia="仿宋" w:hAnsi="仿宋" w:hint="eastAsia"/>
          <w:color w:val="000000" w:themeColor="text1"/>
          <w:sz w:val="28"/>
          <w:szCs w:val="28"/>
        </w:rPr>
        <w:t>2.考试内容：</w:t>
      </w:r>
    </w:p>
    <w:p w14:paraId="7F324775" w14:textId="77777777" w:rsidR="00275F5F" w:rsidRDefault="00275F5F" w:rsidP="00E73845">
      <w:pPr>
        <w:spacing w:line="520" w:lineRule="exact"/>
        <w:ind w:firstLineChars="200" w:firstLine="560"/>
        <w:rPr>
          <w:rFonts w:ascii="仿宋" w:eastAsia="仿宋" w:hAnsi="仿宋" w:hint="eastAsia"/>
          <w:color w:val="000000" w:themeColor="text1"/>
          <w:sz w:val="28"/>
          <w:szCs w:val="28"/>
        </w:rPr>
      </w:pPr>
    </w:p>
    <w:p w14:paraId="1A571217" w14:textId="77777777" w:rsidR="00E73845" w:rsidRPr="00C055FA" w:rsidRDefault="00E73845" w:rsidP="00C055FA">
      <w:pPr>
        <w:spacing w:line="520" w:lineRule="exact"/>
        <w:ind w:firstLineChars="200" w:firstLine="560"/>
        <w:rPr>
          <w:rFonts w:ascii="仿宋" w:eastAsia="仿宋" w:hAnsi="仿宋" w:hint="eastAsia"/>
          <w:sz w:val="28"/>
          <w:szCs w:val="28"/>
        </w:rPr>
      </w:pPr>
      <w:r w:rsidRPr="00C055FA">
        <w:rPr>
          <w:rFonts w:ascii="仿宋" w:eastAsia="仿宋" w:hAnsi="仿宋" w:hint="eastAsia"/>
          <w:sz w:val="28"/>
          <w:szCs w:val="28"/>
        </w:rPr>
        <w:t>第一章</w:t>
      </w:r>
      <w:r w:rsidRPr="00C055FA">
        <w:rPr>
          <w:rFonts w:ascii="仿宋" w:eastAsia="仿宋" w:hAnsi="仿宋"/>
          <w:sz w:val="28"/>
          <w:szCs w:val="28"/>
        </w:rPr>
        <w:t xml:space="preserve"> 管理的内涵与本质</w:t>
      </w:r>
    </w:p>
    <w:p w14:paraId="195DC08B" w14:textId="77777777" w:rsidR="00E73845" w:rsidRPr="008178E4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第一节</w:t>
      </w:r>
      <w:r w:rsidRPr="008178E4">
        <w:rPr>
          <w:rFonts w:ascii="楷体" w:eastAsia="楷体" w:hAnsi="楷体"/>
          <w:sz w:val="28"/>
          <w:szCs w:val="28"/>
        </w:rPr>
        <w:t xml:space="preserve"> 管理的内涵与本质</w:t>
      </w:r>
    </w:p>
    <w:p w14:paraId="0DCB8D2A" w14:textId="5F3EAAB1" w:rsidR="00AA6BEB" w:rsidRDefault="00AA6BEB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AA6BEB">
        <w:rPr>
          <w:rFonts w:ascii="楷体" w:eastAsia="楷体" w:hAnsi="楷体" w:hint="eastAsia"/>
          <w:sz w:val="28"/>
          <w:szCs w:val="28"/>
        </w:rPr>
        <w:t>组织与管理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AA6BEB">
        <w:rPr>
          <w:rFonts w:ascii="楷体" w:eastAsia="楷体" w:hAnsi="楷体" w:hint="eastAsia"/>
          <w:sz w:val="28"/>
          <w:szCs w:val="28"/>
        </w:rPr>
        <w:t>管理的内涵</w:t>
      </w:r>
      <w:r w:rsidR="005443A5">
        <w:rPr>
          <w:rFonts w:ascii="楷体" w:eastAsia="楷体" w:hAnsi="楷体" w:hint="eastAsia"/>
          <w:sz w:val="28"/>
          <w:szCs w:val="28"/>
        </w:rPr>
        <w:t>；3、</w:t>
      </w:r>
      <w:r w:rsidR="005443A5" w:rsidRPr="005443A5">
        <w:rPr>
          <w:rFonts w:ascii="楷体" w:eastAsia="楷体" w:hAnsi="楷体" w:hint="eastAsia"/>
          <w:sz w:val="28"/>
          <w:szCs w:val="28"/>
        </w:rPr>
        <w:t>管理的本质</w:t>
      </w:r>
    </w:p>
    <w:p w14:paraId="3CB05336" w14:textId="7134B333" w:rsidR="00E73845" w:rsidRPr="008178E4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第二节</w:t>
      </w:r>
      <w:r w:rsidRPr="008178E4">
        <w:rPr>
          <w:rFonts w:ascii="楷体" w:eastAsia="楷体" w:hAnsi="楷体"/>
          <w:sz w:val="28"/>
          <w:szCs w:val="28"/>
        </w:rPr>
        <w:t xml:space="preserve"> 管理的基本原理与方法</w:t>
      </w:r>
    </w:p>
    <w:p w14:paraId="3534F138" w14:textId="57586A8C" w:rsidR="005443A5" w:rsidRDefault="005443A5" w:rsidP="00602329">
      <w:pPr>
        <w:spacing w:line="520" w:lineRule="exact"/>
        <w:ind w:left="12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1、</w:t>
      </w:r>
      <w:r w:rsidRPr="006B242A">
        <w:rPr>
          <w:rFonts w:ascii="楷体" w:eastAsia="楷体" w:hAnsi="楷体" w:hint="eastAsia"/>
          <w:sz w:val="28"/>
          <w:szCs w:val="28"/>
        </w:rPr>
        <w:t>管理的基本原理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管理的基本方法</w:t>
      </w:r>
      <w:r>
        <w:rPr>
          <w:rFonts w:ascii="楷体" w:eastAsia="楷体" w:hAnsi="楷体" w:hint="eastAsia"/>
          <w:sz w:val="28"/>
          <w:szCs w:val="28"/>
        </w:rPr>
        <w:t>；3、</w:t>
      </w:r>
      <w:r w:rsidRPr="006B242A">
        <w:rPr>
          <w:rFonts w:ascii="楷体" w:eastAsia="楷体" w:hAnsi="楷体" w:hint="eastAsia"/>
          <w:sz w:val="28"/>
          <w:szCs w:val="28"/>
        </w:rPr>
        <w:t>管理的基本工具</w:t>
      </w:r>
    </w:p>
    <w:p w14:paraId="537519BB" w14:textId="73CDB20F" w:rsidR="00E73845" w:rsidRPr="008178E4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第三节</w:t>
      </w:r>
      <w:r w:rsidRPr="008178E4">
        <w:rPr>
          <w:rFonts w:ascii="楷体" w:eastAsia="楷体" w:hAnsi="楷体"/>
          <w:sz w:val="28"/>
          <w:szCs w:val="28"/>
        </w:rPr>
        <w:t xml:space="preserve"> 管理活动的时代背景</w:t>
      </w:r>
    </w:p>
    <w:p w14:paraId="7B8451AA" w14:textId="2FF48B01" w:rsidR="005443A5" w:rsidRPr="005443A5" w:rsidRDefault="005443A5" w:rsidP="005443A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5443A5">
        <w:rPr>
          <w:rFonts w:ascii="楷体" w:eastAsia="楷体" w:hAnsi="楷体" w:hint="eastAsia"/>
          <w:sz w:val="28"/>
          <w:szCs w:val="28"/>
        </w:rPr>
        <w:t>1、</w:t>
      </w:r>
      <w:r w:rsidRPr="006B242A">
        <w:rPr>
          <w:rFonts w:ascii="楷体" w:eastAsia="楷体" w:hAnsi="楷体" w:hint="eastAsia"/>
          <w:sz w:val="28"/>
          <w:szCs w:val="28"/>
        </w:rPr>
        <w:t>全球化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信息化</w:t>
      </w:r>
      <w:r>
        <w:rPr>
          <w:rFonts w:ascii="楷体" w:eastAsia="楷体" w:hAnsi="楷体" w:hint="eastAsia"/>
          <w:sz w:val="28"/>
          <w:szCs w:val="28"/>
        </w:rPr>
        <w:t>；3、</w:t>
      </w:r>
      <w:r w:rsidRPr="006B242A">
        <w:rPr>
          <w:rFonts w:ascii="楷体" w:eastAsia="楷体" w:hAnsi="楷体" w:hint="eastAsia"/>
          <w:sz w:val="28"/>
          <w:szCs w:val="28"/>
        </w:rPr>
        <w:t>市场化</w:t>
      </w:r>
    </w:p>
    <w:p w14:paraId="739355A7" w14:textId="77777777" w:rsidR="00275F5F" w:rsidRDefault="00275F5F" w:rsidP="00E73845">
      <w:pPr>
        <w:spacing w:line="520" w:lineRule="exact"/>
        <w:ind w:firstLineChars="200" w:firstLine="560"/>
        <w:rPr>
          <w:rFonts w:ascii="仿宋" w:eastAsia="仿宋" w:hAnsi="仿宋" w:hint="eastAsia"/>
          <w:sz w:val="28"/>
          <w:szCs w:val="28"/>
        </w:rPr>
      </w:pPr>
    </w:p>
    <w:p w14:paraId="4E68EFFA" w14:textId="46EC555B" w:rsidR="00E73845" w:rsidRPr="007635DF" w:rsidRDefault="00E73845" w:rsidP="00E73845">
      <w:pPr>
        <w:spacing w:line="520" w:lineRule="exact"/>
        <w:ind w:firstLineChars="200" w:firstLine="560"/>
        <w:rPr>
          <w:rFonts w:ascii="仿宋" w:eastAsia="仿宋" w:hAnsi="仿宋" w:hint="eastAsia"/>
          <w:sz w:val="28"/>
          <w:szCs w:val="28"/>
        </w:rPr>
      </w:pPr>
      <w:r w:rsidRPr="007635DF">
        <w:rPr>
          <w:rFonts w:ascii="仿宋" w:eastAsia="仿宋" w:hAnsi="仿宋" w:hint="eastAsia"/>
          <w:sz w:val="28"/>
          <w:szCs w:val="28"/>
        </w:rPr>
        <w:t>第二章</w:t>
      </w:r>
      <w:r w:rsidRPr="007635DF">
        <w:rPr>
          <w:rFonts w:ascii="仿宋" w:eastAsia="仿宋" w:hAnsi="仿宋"/>
          <w:sz w:val="28"/>
          <w:szCs w:val="28"/>
        </w:rPr>
        <w:t xml:space="preserve"> 管理理论的历史演变</w:t>
      </w:r>
    </w:p>
    <w:p w14:paraId="2ACB29E1" w14:textId="77777777" w:rsidR="00E73845" w:rsidRPr="008178E4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第一节</w:t>
      </w:r>
      <w:r w:rsidRPr="008178E4">
        <w:rPr>
          <w:rFonts w:ascii="楷体" w:eastAsia="楷体" w:hAnsi="楷体"/>
          <w:sz w:val="28"/>
          <w:szCs w:val="28"/>
        </w:rPr>
        <w:t xml:space="preserve"> 古典管理理论</w:t>
      </w:r>
    </w:p>
    <w:p w14:paraId="01B2E02A" w14:textId="729B8CD4" w:rsidR="005443A5" w:rsidRDefault="005443A5" w:rsidP="00602329">
      <w:pPr>
        <w:spacing w:line="520" w:lineRule="exact"/>
        <w:ind w:left="12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6B242A">
        <w:rPr>
          <w:rFonts w:ascii="楷体" w:eastAsia="楷体" w:hAnsi="楷体" w:hint="eastAsia"/>
          <w:sz w:val="28"/>
          <w:szCs w:val="28"/>
        </w:rPr>
        <w:t>科学管理研究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一般管理研究</w:t>
      </w:r>
      <w:r>
        <w:rPr>
          <w:rFonts w:ascii="楷体" w:eastAsia="楷体" w:hAnsi="楷体" w:hint="eastAsia"/>
          <w:sz w:val="28"/>
          <w:szCs w:val="28"/>
        </w:rPr>
        <w:t>；3、</w:t>
      </w:r>
      <w:r w:rsidRPr="006B242A">
        <w:rPr>
          <w:rFonts w:ascii="楷体" w:eastAsia="楷体" w:hAnsi="楷体" w:hint="eastAsia"/>
          <w:sz w:val="28"/>
          <w:szCs w:val="28"/>
        </w:rPr>
        <w:t>科层组织研究</w:t>
      </w:r>
      <w:r w:rsidR="00020536">
        <w:rPr>
          <w:rFonts w:ascii="楷体" w:eastAsia="楷体" w:hAnsi="楷体" w:hint="eastAsia"/>
          <w:sz w:val="28"/>
          <w:szCs w:val="28"/>
        </w:rPr>
        <w:t>；4、行为科学学派</w:t>
      </w:r>
    </w:p>
    <w:p w14:paraId="4F127155" w14:textId="291E125A" w:rsidR="00E73845" w:rsidRPr="008178E4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第二节</w:t>
      </w:r>
      <w:r w:rsidRPr="008178E4">
        <w:rPr>
          <w:rFonts w:ascii="楷体" w:eastAsia="楷体" w:hAnsi="楷体"/>
          <w:sz w:val="28"/>
          <w:szCs w:val="28"/>
        </w:rPr>
        <w:t xml:space="preserve"> 现代管理流派</w:t>
      </w:r>
    </w:p>
    <w:p w14:paraId="46E2EBFD" w14:textId="7F628499" w:rsidR="005443A5" w:rsidRDefault="005443A5" w:rsidP="00602329">
      <w:pPr>
        <w:spacing w:line="520" w:lineRule="exact"/>
        <w:ind w:left="12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6B242A">
        <w:rPr>
          <w:rFonts w:ascii="楷体" w:eastAsia="楷体" w:hAnsi="楷体" w:hint="eastAsia"/>
          <w:sz w:val="28"/>
          <w:szCs w:val="28"/>
        </w:rPr>
        <w:t>管理思维的系统与权变</w:t>
      </w:r>
      <w:r w:rsidR="003449EB">
        <w:rPr>
          <w:rFonts w:ascii="楷体" w:eastAsia="楷体" w:hAnsi="楷体" w:hint="eastAsia"/>
          <w:sz w:val="28"/>
          <w:szCs w:val="28"/>
        </w:rPr>
        <w:t>研究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管理本质的决策与协调研究</w:t>
      </w:r>
      <w:r>
        <w:rPr>
          <w:rFonts w:ascii="楷体" w:eastAsia="楷体" w:hAnsi="楷体" w:hint="eastAsia"/>
          <w:sz w:val="28"/>
          <w:szCs w:val="28"/>
        </w:rPr>
        <w:t>；3</w:t>
      </w:r>
      <w:r w:rsidRPr="006B242A">
        <w:rPr>
          <w:rFonts w:ascii="楷体" w:eastAsia="楷体" w:hAnsi="楷体" w:hint="eastAsia"/>
          <w:sz w:val="28"/>
          <w:szCs w:val="28"/>
        </w:rPr>
        <w:t>、管理分析的技术与方法研究</w:t>
      </w:r>
    </w:p>
    <w:p w14:paraId="0B34947E" w14:textId="77777777" w:rsidR="00275F5F" w:rsidRDefault="00275F5F" w:rsidP="00E73845">
      <w:pPr>
        <w:spacing w:line="520" w:lineRule="exact"/>
        <w:ind w:firstLineChars="200" w:firstLine="560"/>
        <w:rPr>
          <w:rFonts w:ascii="仿宋" w:eastAsia="仿宋" w:hAnsi="仿宋" w:hint="eastAsia"/>
          <w:sz w:val="28"/>
          <w:szCs w:val="28"/>
        </w:rPr>
      </w:pPr>
    </w:p>
    <w:p w14:paraId="4209F6BB" w14:textId="7649E073" w:rsidR="00E73845" w:rsidRPr="007635DF" w:rsidRDefault="00E73845" w:rsidP="00E73845">
      <w:pPr>
        <w:spacing w:line="520" w:lineRule="exact"/>
        <w:ind w:firstLineChars="200" w:firstLine="560"/>
        <w:rPr>
          <w:rFonts w:ascii="仿宋" w:eastAsia="仿宋" w:hAnsi="仿宋" w:hint="eastAsia"/>
          <w:sz w:val="28"/>
          <w:szCs w:val="28"/>
        </w:rPr>
      </w:pPr>
      <w:r w:rsidRPr="007635DF">
        <w:rPr>
          <w:rFonts w:ascii="仿宋" w:eastAsia="仿宋" w:hAnsi="仿宋" w:hint="eastAsia"/>
          <w:sz w:val="28"/>
          <w:szCs w:val="28"/>
        </w:rPr>
        <w:t>第三章</w:t>
      </w:r>
      <w:r w:rsidRPr="007635DF">
        <w:rPr>
          <w:rFonts w:ascii="仿宋" w:eastAsia="仿宋" w:hAnsi="仿宋"/>
          <w:sz w:val="28"/>
          <w:szCs w:val="28"/>
        </w:rPr>
        <w:t xml:space="preserve"> 决策与决策过程</w:t>
      </w:r>
    </w:p>
    <w:p w14:paraId="134B3E4D" w14:textId="77777777" w:rsidR="00E73845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第一节</w:t>
      </w:r>
      <w:r w:rsidRPr="008178E4">
        <w:rPr>
          <w:rFonts w:ascii="楷体" w:eastAsia="楷体" w:hAnsi="楷体"/>
          <w:sz w:val="28"/>
          <w:szCs w:val="28"/>
        </w:rPr>
        <w:t xml:space="preserve"> 决策及其任务</w:t>
      </w:r>
    </w:p>
    <w:p w14:paraId="0D03B31B" w14:textId="685F696E" w:rsidR="005443A5" w:rsidRPr="008178E4" w:rsidRDefault="005443A5" w:rsidP="00602329">
      <w:pPr>
        <w:spacing w:line="520" w:lineRule="exact"/>
        <w:ind w:left="12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6B242A">
        <w:rPr>
          <w:rFonts w:ascii="楷体" w:eastAsia="楷体" w:hAnsi="楷体" w:hint="eastAsia"/>
          <w:sz w:val="28"/>
          <w:szCs w:val="28"/>
        </w:rPr>
        <w:t>决策的概念和要素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决策与计划</w:t>
      </w:r>
      <w:r>
        <w:rPr>
          <w:rFonts w:ascii="楷体" w:eastAsia="楷体" w:hAnsi="楷体" w:hint="eastAsia"/>
          <w:sz w:val="28"/>
          <w:szCs w:val="28"/>
        </w:rPr>
        <w:t>；3、</w:t>
      </w:r>
      <w:r w:rsidRPr="006B242A">
        <w:rPr>
          <w:rFonts w:ascii="楷体" w:eastAsia="楷体" w:hAnsi="楷体" w:hint="eastAsia"/>
          <w:sz w:val="28"/>
          <w:szCs w:val="28"/>
        </w:rPr>
        <w:t>决策的功能与任务</w:t>
      </w:r>
    </w:p>
    <w:p w14:paraId="48A1C5B2" w14:textId="77777777" w:rsidR="00E73845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第二节</w:t>
      </w:r>
      <w:r w:rsidRPr="008178E4">
        <w:rPr>
          <w:rFonts w:ascii="楷体" w:eastAsia="楷体" w:hAnsi="楷体"/>
          <w:sz w:val="28"/>
          <w:szCs w:val="28"/>
        </w:rPr>
        <w:t xml:space="preserve"> 决策的类型与特征</w:t>
      </w:r>
    </w:p>
    <w:p w14:paraId="6C7051DF" w14:textId="1CE8CCDA" w:rsidR="005443A5" w:rsidRPr="008178E4" w:rsidRDefault="00547543" w:rsidP="00547543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6B242A">
        <w:rPr>
          <w:rFonts w:ascii="楷体" w:eastAsia="楷体" w:hAnsi="楷体" w:hint="eastAsia"/>
          <w:sz w:val="28"/>
          <w:szCs w:val="28"/>
        </w:rPr>
        <w:t>决策分类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决策的特征</w:t>
      </w:r>
    </w:p>
    <w:p w14:paraId="012A2093" w14:textId="77777777" w:rsidR="00E73845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第三节</w:t>
      </w:r>
      <w:r w:rsidRPr="008178E4">
        <w:rPr>
          <w:rFonts w:ascii="楷体" w:eastAsia="楷体" w:hAnsi="楷体"/>
          <w:sz w:val="28"/>
          <w:szCs w:val="28"/>
        </w:rPr>
        <w:t xml:space="preserve"> 决策过程与影响因素</w:t>
      </w:r>
    </w:p>
    <w:p w14:paraId="5A471064" w14:textId="76F0AA62" w:rsidR="005443A5" w:rsidRPr="008178E4" w:rsidRDefault="00547543" w:rsidP="00547543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6B242A">
        <w:rPr>
          <w:rFonts w:ascii="楷体" w:eastAsia="楷体" w:hAnsi="楷体" w:hint="eastAsia"/>
          <w:sz w:val="28"/>
          <w:szCs w:val="28"/>
        </w:rPr>
        <w:t>决策过程模型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决策的影响因素</w:t>
      </w:r>
      <w:r>
        <w:rPr>
          <w:rFonts w:ascii="楷体" w:eastAsia="楷体" w:hAnsi="楷体" w:hint="eastAsia"/>
          <w:sz w:val="28"/>
          <w:szCs w:val="28"/>
        </w:rPr>
        <w:t>；3、</w:t>
      </w:r>
      <w:r w:rsidRPr="006B242A">
        <w:rPr>
          <w:rFonts w:ascii="楷体" w:eastAsia="楷体" w:hAnsi="楷体" w:hint="eastAsia"/>
          <w:sz w:val="28"/>
          <w:szCs w:val="28"/>
        </w:rPr>
        <w:t>决策的准则</w:t>
      </w:r>
    </w:p>
    <w:p w14:paraId="2D11D6C1" w14:textId="77777777" w:rsidR="00275F5F" w:rsidRDefault="00275F5F" w:rsidP="00E73845">
      <w:pPr>
        <w:spacing w:line="520" w:lineRule="exact"/>
        <w:ind w:firstLineChars="200" w:firstLine="560"/>
        <w:rPr>
          <w:rFonts w:ascii="仿宋" w:eastAsia="仿宋" w:hAnsi="仿宋" w:hint="eastAsia"/>
          <w:sz w:val="28"/>
          <w:szCs w:val="28"/>
        </w:rPr>
      </w:pPr>
    </w:p>
    <w:p w14:paraId="483051E3" w14:textId="7B314ADC" w:rsidR="00E73845" w:rsidRPr="007635DF" w:rsidRDefault="00E73845" w:rsidP="00E73845">
      <w:pPr>
        <w:spacing w:line="520" w:lineRule="exact"/>
        <w:ind w:firstLineChars="200" w:firstLine="560"/>
        <w:rPr>
          <w:rFonts w:ascii="仿宋" w:eastAsia="仿宋" w:hAnsi="仿宋" w:hint="eastAsia"/>
          <w:sz w:val="28"/>
          <w:szCs w:val="28"/>
        </w:rPr>
      </w:pPr>
      <w:r w:rsidRPr="007635DF">
        <w:rPr>
          <w:rFonts w:ascii="仿宋" w:eastAsia="仿宋" w:hAnsi="仿宋" w:hint="eastAsia"/>
          <w:sz w:val="28"/>
          <w:szCs w:val="28"/>
        </w:rPr>
        <w:t>第四章</w:t>
      </w:r>
      <w:r w:rsidRPr="007635DF">
        <w:rPr>
          <w:rFonts w:ascii="仿宋" w:eastAsia="仿宋" w:hAnsi="仿宋"/>
          <w:sz w:val="28"/>
          <w:szCs w:val="28"/>
        </w:rPr>
        <w:t xml:space="preserve"> 环境分析与理性决策</w:t>
      </w:r>
    </w:p>
    <w:p w14:paraId="00C24AEF" w14:textId="77777777" w:rsidR="00E73845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第一节</w:t>
      </w:r>
      <w:r w:rsidRPr="008178E4">
        <w:rPr>
          <w:rFonts w:ascii="楷体" w:eastAsia="楷体" w:hAnsi="楷体"/>
          <w:sz w:val="28"/>
          <w:szCs w:val="28"/>
        </w:rPr>
        <w:t xml:space="preserve"> 组织的内外部环境要素</w:t>
      </w:r>
    </w:p>
    <w:p w14:paraId="7619241A" w14:textId="352074D1" w:rsidR="00547543" w:rsidRPr="008178E4" w:rsidRDefault="00547543" w:rsidP="00547543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="00020536">
        <w:rPr>
          <w:rFonts w:ascii="楷体" w:eastAsia="楷体" w:hAnsi="楷体"/>
          <w:sz w:val="28"/>
          <w:szCs w:val="28"/>
        </w:rPr>
        <w:t>PEST</w:t>
      </w:r>
      <w:r w:rsidR="00020536">
        <w:rPr>
          <w:rFonts w:ascii="楷体" w:eastAsia="楷体" w:hAnsi="楷体" w:hint="eastAsia"/>
          <w:sz w:val="28"/>
          <w:szCs w:val="28"/>
        </w:rPr>
        <w:t>分析</w:t>
      </w:r>
      <w:r>
        <w:rPr>
          <w:rFonts w:ascii="楷体" w:eastAsia="楷体" w:hAnsi="楷体" w:hint="eastAsia"/>
          <w:sz w:val="28"/>
          <w:szCs w:val="28"/>
        </w:rPr>
        <w:t>；2、</w:t>
      </w:r>
      <w:r w:rsidR="00020536">
        <w:rPr>
          <w:rFonts w:ascii="楷体" w:eastAsia="楷体" w:hAnsi="楷体" w:hint="eastAsia"/>
          <w:sz w:val="28"/>
          <w:szCs w:val="28"/>
        </w:rPr>
        <w:t>五力模型；3、SWOT分析</w:t>
      </w:r>
    </w:p>
    <w:p w14:paraId="38C16D1F" w14:textId="77777777" w:rsidR="00E73845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第二节</w:t>
      </w:r>
      <w:r w:rsidRPr="008178E4">
        <w:rPr>
          <w:rFonts w:ascii="楷体" w:eastAsia="楷体" w:hAnsi="楷体"/>
          <w:sz w:val="28"/>
          <w:szCs w:val="28"/>
        </w:rPr>
        <w:t xml:space="preserve"> 理性决策与非理性决策</w:t>
      </w:r>
    </w:p>
    <w:p w14:paraId="05819A40" w14:textId="35FD5A15" w:rsidR="00D3308A" w:rsidRPr="00D3308A" w:rsidRDefault="00547543" w:rsidP="00D3308A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1、</w:t>
      </w:r>
      <w:r w:rsidRPr="006B242A">
        <w:rPr>
          <w:rFonts w:ascii="楷体" w:eastAsia="楷体" w:hAnsi="楷体" w:hint="eastAsia"/>
          <w:sz w:val="28"/>
          <w:szCs w:val="28"/>
        </w:rPr>
        <w:t>理性决策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行为决策</w:t>
      </w:r>
      <w:r>
        <w:rPr>
          <w:rFonts w:ascii="楷体" w:eastAsia="楷体" w:hAnsi="楷体" w:hint="eastAsia"/>
          <w:sz w:val="28"/>
          <w:szCs w:val="28"/>
        </w:rPr>
        <w:t>；3、</w:t>
      </w:r>
      <w:r w:rsidRPr="006B242A">
        <w:rPr>
          <w:rFonts w:ascii="楷体" w:eastAsia="楷体" w:hAnsi="楷体" w:hint="eastAsia"/>
          <w:sz w:val="28"/>
          <w:szCs w:val="28"/>
        </w:rPr>
        <w:t>非理性决策</w:t>
      </w:r>
      <w:r w:rsidR="007550F4">
        <w:rPr>
          <w:rFonts w:ascii="楷体" w:eastAsia="楷体" w:hAnsi="楷体" w:hint="eastAsia"/>
          <w:sz w:val="28"/>
          <w:szCs w:val="28"/>
        </w:rPr>
        <w:t>；</w:t>
      </w:r>
    </w:p>
    <w:p w14:paraId="6261D2EB" w14:textId="77777777" w:rsidR="00275F5F" w:rsidRDefault="00275F5F" w:rsidP="00E73845">
      <w:pPr>
        <w:spacing w:line="520" w:lineRule="exact"/>
        <w:ind w:firstLineChars="200" w:firstLine="560"/>
        <w:rPr>
          <w:rFonts w:ascii="仿宋" w:eastAsia="仿宋" w:hAnsi="仿宋" w:hint="eastAsia"/>
          <w:sz w:val="28"/>
          <w:szCs w:val="28"/>
        </w:rPr>
      </w:pPr>
    </w:p>
    <w:p w14:paraId="35AF67D9" w14:textId="2068751E" w:rsidR="00E73845" w:rsidRPr="007635DF" w:rsidRDefault="00E73845" w:rsidP="00E73845">
      <w:pPr>
        <w:spacing w:line="520" w:lineRule="exact"/>
        <w:ind w:firstLineChars="200" w:firstLine="560"/>
        <w:rPr>
          <w:rFonts w:ascii="仿宋" w:eastAsia="仿宋" w:hAnsi="仿宋" w:hint="eastAsia"/>
          <w:sz w:val="28"/>
          <w:szCs w:val="28"/>
        </w:rPr>
      </w:pPr>
      <w:r w:rsidRPr="007635DF">
        <w:rPr>
          <w:rFonts w:ascii="仿宋" w:eastAsia="仿宋" w:hAnsi="仿宋" w:hint="eastAsia"/>
          <w:sz w:val="28"/>
          <w:szCs w:val="28"/>
        </w:rPr>
        <w:t>第五章</w:t>
      </w:r>
      <w:r w:rsidRPr="007635DF">
        <w:rPr>
          <w:rFonts w:ascii="仿宋" w:eastAsia="仿宋" w:hAnsi="仿宋"/>
          <w:sz w:val="28"/>
          <w:szCs w:val="28"/>
        </w:rPr>
        <w:t xml:space="preserve"> 决策的实施与调整</w:t>
      </w:r>
    </w:p>
    <w:p w14:paraId="252FB1D9" w14:textId="77777777" w:rsidR="00E73845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第一节</w:t>
      </w:r>
      <w:r w:rsidRPr="008178E4">
        <w:rPr>
          <w:rFonts w:ascii="楷体" w:eastAsia="楷体" w:hAnsi="楷体"/>
          <w:sz w:val="28"/>
          <w:szCs w:val="28"/>
        </w:rPr>
        <w:t xml:space="preserve"> 实施决策的计划制定</w:t>
      </w:r>
    </w:p>
    <w:p w14:paraId="2528489A" w14:textId="12963FA6" w:rsidR="00A85400" w:rsidRPr="008178E4" w:rsidRDefault="00866AF1" w:rsidP="00602329">
      <w:pPr>
        <w:spacing w:line="520" w:lineRule="exact"/>
        <w:ind w:left="12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6B242A">
        <w:rPr>
          <w:rFonts w:ascii="楷体" w:eastAsia="楷体" w:hAnsi="楷体" w:hint="eastAsia"/>
          <w:sz w:val="28"/>
          <w:szCs w:val="28"/>
        </w:rPr>
        <w:t>计划的本质与特征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计划的类型与作用</w:t>
      </w:r>
      <w:r>
        <w:rPr>
          <w:rFonts w:ascii="楷体" w:eastAsia="楷体" w:hAnsi="楷体" w:hint="eastAsia"/>
          <w:sz w:val="28"/>
          <w:szCs w:val="28"/>
        </w:rPr>
        <w:t>；3、</w:t>
      </w:r>
      <w:r w:rsidRPr="006B242A">
        <w:rPr>
          <w:rFonts w:ascii="楷体" w:eastAsia="楷体" w:hAnsi="楷体" w:hint="eastAsia"/>
          <w:sz w:val="28"/>
          <w:szCs w:val="28"/>
        </w:rPr>
        <w:t>计划编制的过程与方法</w:t>
      </w:r>
    </w:p>
    <w:p w14:paraId="31C68648" w14:textId="77777777" w:rsidR="00E73845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第二节</w:t>
      </w:r>
      <w:r w:rsidRPr="008178E4">
        <w:rPr>
          <w:rFonts w:ascii="楷体" w:eastAsia="楷体" w:hAnsi="楷体"/>
          <w:sz w:val="28"/>
          <w:szCs w:val="28"/>
        </w:rPr>
        <w:t xml:space="preserve"> 推进计划的流程与方法</w:t>
      </w:r>
    </w:p>
    <w:p w14:paraId="69D343DE" w14:textId="419FC3F4" w:rsidR="00A85400" w:rsidRPr="00F10FF5" w:rsidRDefault="00866AF1" w:rsidP="00866AF1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866AF1">
        <w:rPr>
          <w:rFonts w:ascii="楷体" w:eastAsia="楷体" w:hAnsi="楷体" w:hint="eastAsia"/>
          <w:sz w:val="28"/>
          <w:szCs w:val="28"/>
        </w:rPr>
        <w:t>目标管理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28667F">
        <w:rPr>
          <w:rFonts w:ascii="Times New Roman" w:eastAsia="楷体" w:hAnsi="Times New Roman" w:cs="Times New Roman"/>
          <w:sz w:val="28"/>
          <w:szCs w:val="28"/>
        </w:rPr>
        <w:t>PDCA</w:t>
      </w:r>
      <w:r w:rsidRPr="00866AF1">
        <w:rPr>
          <w:rFonts w:ascii="楷体" w:eastAsia="楷体" w:hAnsi="楷体" w:hint="eastAsia"/>
          <w:sz w:val="28"/>
          <w:szCs w:val="28"/>
        </w:rPr>
        <w:t>循环</w:t>
      </w:r>
      <w:r>
        <w:rPr>
          <w:rFonts w:ascii="楷体" w:eastAsia="楷体" w:hAnsi="楷体" w:hint="eastAsia"/>
          <w:sz w:val="28"/>
          <w:szCs w:val="28"/>
        </w:rPr>
        <w:t>；</w:t>
      </w:r>
    </w:p>
    <w:p w14:paraId="44646738" w14:textId="77777777" w:rsidR="00275F5F" w:rsidRDefault="00275F5F" w:rsidP="00E73845">
      <w:pPr>
        <w:spacing w:line="520" w:lineRule="exact"/>
        <w:ind w:firstLineChars="200" w:firstLine="560"/>
        <w:rPr>
          <w:rFonts w:ascii="仿宋" w:eastAsia="仿宋" w:hAnsi="仿宋" w:hint="eastAsia"/>
          <w:sz w:val="28"/>
          <w:szCs w:val="28"/>
        </w:rPr>
      </w:pPr>
    </w:p>
    <w:p w14:paraId="15A2EB7C" w14:textId="5DE56519" w:rsidR="00E73845" w:rsidRPr="007635DF" w:rsidRDefault="00E73845" w:rsidP="00E73845">
      <w:pPr>
        <w:spacing w:line="520" w:lineRule="exact"/>
        <w:ind w:firstLineChars="200" w:firstLine="560"/>
        <w:rPr>
          <w:rFonts w:ascii="仿宋" w:eastAsia="仿宋" w:hAnsi="仿宋" w:hint="eastAsia"/>
          <w:sz w:val="28"/>
          <w:szCs w:val="28"/>
        </w:rPr>
      </w:pPr>
      <w:r w:rsidRPr="007635DF">
        <w:rPr>
          <w:rFonts w:ascii="仿宋" w:eastAsia="仿宋" w:hAnsi="仿宋" w:hint="eastAsia"/>
          <w:sz w:val="28"/>
          <w:szCs w:val="28"/>
        </w:rPr>
        <w:t>第六章</w:t>
      </w:r>
      <w:r w:rsidRPr="007635DF">
        <w:rPr>
          <w:rFonts w:ascii="仿宋" w:eastAsia="仿宋" w:hAnsi="仿宋"/>
          <w:sz w:val="28"/>
          <w:szCs w:val="28"/>
        </w:rPr>
        <w:t xml:space="preserve"> 组织设计</w:t>
      </w:r>
    </w:p>
    <w:p w14:paraId="2630A0C8" w14:textId="77777777" w:rsidR="00E73845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第一节</w:t>
      </w:r>
      <w:r w:rsidRPr="008178E4">
        <w:rPr>
          <w:rFonts w:ascii="楷体" w:eastAsia="楷体" w:hAnsi="楷体"/>
          <w:sz w:val="28"/>
          <w:szCs w:val="28"/>
        </w:rPr>
        <w:t xml:space="preserve"> 组织设计的任务与影响因素</w:t>
      </w:r>
    </w:p>
    <w:p w14:paraId="11278559" w14:textId="5A2C6161" w:rsidR="00BC74E6" w:rsidRPr="008178E4" w:rsidRDefault="00F274A3" w:rsidP="00602329">
      <w:pPr>
        <w:spacing w:line="520" w:lineRule="exact"/>
        <w:ind w:left="12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6B242A">
        <w:rPr>
          <w:rFonts w:ascii="楷体" w:eastAsia="楷体" w:hAnsi="楷体" w:hint="eastAsia"/>
          <w:sz w:val="28"/>
          <w:szCs w:val="28"/>
        </w:rPr>
        <w:t>组织设计的任务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组织设计的影响因素</w:t>
      </w:r>
      <w:r>
        <w:rPr>
          <w:rFonts w:ascii="楷体" w:eastAsia="楷体" w:hAnsi="楷体" w:hint="eastAsia"/>
          <w:sz w:val="28"/>
          <w:szCs w:val="28"/>
        </w:rPr>
        <w:t>；3、</w:t>
      </w:r>
      <w:r w:rsidRPr="006B242A">
        <w:rPr>
          <w:rFonts w:ascii="楷体" w:eastAsia="楷体" w:hAnsi="楷体" w:hint="eastAsia"/>
          <w:sz w:val="28"/>
          <w:szCs w:val="28"/>
        </w:rPr>
        <w:t>组织设计的原则</w:t>
      </w:r>
    </w:p>
    <w:p w14:paraId="3294DCFE" w14:textId="77777777" w:rsidR="00E73845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第二节</w:t>
      </w:r>
      <w:r w:rsidRPr="008178E4">
        <w:rPr>
          <w:rFonts w:ascii="楷体" w:eastAsia="楷体" w:hAnsi="楷体"/>
          <w:sz w:val="28"/>
          <w:szCs w:val="28"/>
        </w:rPr>
        <w:t xml:space="preserve"> 组织结构</w:t>
      </w:r>
    </w:p>
    <w:p w14:paraId="3171939E" w14:textId="4C670468" w:rsidR="00BC74E6" w:rsidRPr="008178E4" w:rsidRDefault="00F274A3" w:rsidP="00602329">
      <w:pPr>
        <w:spacing w:line="520" w:lineRule="exact"/>
        <w:ind w:left="12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F274A3">
        <w:rPr>
          <w:rFonts w:ascii="楷体" w:eastAsia="楷体" w:hAnsi="楷体" w:hint="eastAsia"/>
          <w:sz w:val="28"/>
          <w:szCs w:val="28"/>
        </w:rPr>
        <w:t>组织结构的概念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F274A3">
        <w:rPr>
          <w:rFonts w:ascii="楷体" w:eastAsia="楷体" w:hAnsi="楷体" w:hint="eastAsia"/>
          <w:sz w:val="28"/>
          <w:szCs w:val="28"/>
        </w:rPr>
        <w:t>机械式组织与有机式组织</w:t>
      </w:r>
      <w:r>
        <w:rPr>
          <w:rFonts w:ascii="楷体" w:eastAsia="楷体" w:hAnsi="楷体" w:hint="eastAsia"/>
          <w:sz w:val="28"/>
          <w:szCs w:val="28"/>
        </w:rPr>
        <w:t>；3、</w:t>
      </w:r>
      <w:r w:rsidRPr="00F274A3">
        <w:rPr>
          <w:rFonts w:ascii="楷体" w:eastAsia="楷体" w:hAnsi="楷体" w:hint="eastAsia"/>
          <w:sz w:val="28"/>
          <w:szCs w:val="28"/>
        </w:rPr>
        <w:t>组织结构的形式</w:t>
      </w:r>
      <w:r>
        <w:rPr>
          <w:rFonts w:ascii="楷体" w:eastAsia="楷体" w:hAnsi="楷体" w:hint="eastAsia"/>
          <w:sz w:val="28"/>
          <w:szCs w:val="28"/>
        </w:rPr>
        <w:t>；4、</w:t>
      </w:r>
      <w:r w:rsidRPr="00F274A3">
        <w:rPr>
          <w:rFonts w:ascii="楷体" w:eastAsia="楷体" w:hAnsi="楷体" w:hint="eastAsia"/>
          <w:sz w:val="28"/>
          <w:szCs w:val="28"/>
        </w:rPr>
        <w:t>组织结构的演变趋势</w:t>
      </w:r>
    </w:p>
    <w:p w14:paraId="13EEC8EE" w14:textId="77777777" w:rsidR="00E73845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第三节</w:t>
      </w:r>
      <w:r w:rsidRPr="008178E4">
        <w:rPr>
          <w:rFonts w:ascii="楷体" w:eastAsia="楷体" w:hAnsi="楷体"/>
          <w:sz w:val="28"/>
          <w:szCs w:val="28"/>
        </w:rPr>
        <w:t xml:space="preserve"> 组织整合</w:t>
      </w:r>
    </w:p>
    <w:p w14:paraId="33828E1A" w14:textId="50FD00D9" w:rsidR="00BC74E6" w:rsidRPr="008178E4" w:rsidRDefault="00DB5E3D" w:rsidP="00602329">
      <w:pPr>
        <w:spacing w:line="520" w:lineRule="exact"/>
        <w:ind w:left="12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DB5E3D">
        <w:rPr>
          <w:rFonts w:ascii="楷体" w:eastAsia="楷体" w:hAnsi="楷体" w:hint="eastAsia"/>
          <w:sz w:val="28"/>
          <w:szCs w:val="28"/>
        </w:rPr>
        <w:t>正式组织与非正式组织的整合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DB5E3D">
        <w:rPr>
          <w:rFonts w:ascii="楷体" w:eastAsia="楷体" w:hAnsi="楷体" w:hint="eastAsia"/>
          <w:sz w:val="28"/>
          <w:szCs w:val="28"/>
        </w:rPr>
        <w:t>层级整合</w:t>
      </w:r>
      <w:r>
        <w:rPr>
          <w:rFonts w:ascii="楷体" w:eastAsia="楷体" w:hAnsi="楷体" w:hint="eastAsia"/>
          <w:sz w:val="28"/>
          <w:szCs w:val="28"/>
        </w:rPr>
        <w:t>；3、</w:t>
      </w:r>
      <w:r w:rsidRPr="00DB5E3D">
        <w:rPr>
          <w:rFonts w:ascii="楷体" w:eastAsia="楷体" w:hAnsi="楷体" w:hint="eastAsia"/>
          <w:sz w:val="28"/>
          <w:szCs w:val="28"/>
        </w:rPr>
        <w:t>直线与参谋的整合</w:t>
      </w:r>
    </w:p>
    <w:p w14:paraId="431B8DA6" w14:textId="77777777" w:rsidR="00275F5F" w:rsidRDefault="00275F5F" w:rsidP="00275F5F">
      <w:pPr>
        <w:spacing w:line="520" w:lineRule="exact"/>
        <w:rPr>
          <w:rFonts w:ascii="仿宋" w:eastAsia="仿宋" w:hAnsi="仿宋" w:hint="eastAsia"/>
          <w:sz w:val="28"/>
          <w:szCs w:val="28"/>
        </w:rPr>
      </w:pPr>
    </w:p>
    <w:p w14:paraId="551D7A51" w14:textId="0CF58C7F" w:rsidR="00E73845" w:rsidRPr="007635DF" w:rsidRDefault="00E73845" w:rsidP="00E73845">
      <w:pPr>
        <w:spacing w:line="520" w:lineRule="exact"/>
        <w:ind w:firstLineChars="253" w:firstLine="708"/>
        <w:rPr>
          <w:rFonts w:ascii="仿宋" w:eastAsia="仿宋" w:hAnsi="仿宋" w:hint="eastAsia"/>
          <w:sz w:val="28"/>
          <w:szCs w:val="28"/>
        </w:rPr>
      </w:pPr>
      <w:r w:rsidRPr="007635DF">
        <w:rPr>
          <w:rFonts w:ascii="仿宋" w:eastAsia="仿宋" w:hAnsi="仿宋" w:hint="eastAsia"/>
          <w:sz w:val="28"/>
          <w:szCs w:val="28"/>
        </w:rPr>
        <w:t>第九章</w:t>
      </w:r>
      <w:r w:rsidRPr="007635DF">
        <w:rPr>
          <w:rFonts w:ascii="仿宋" w:eastAsia="仿宋" w:hAnsi="仿宋"/>
          <w:sz w:val="28"/>
          <w:szCs w:val="28"/>
        </w:rPr>
        <w:t xml:space="preserve"> 领导的一般理论</w:t>
      </w:r>
    </w:p>
    <w:p w14:paraId="66EA65E4" w14:textId="77777777" w:rsidR="00E73845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第一节</w:t>
      </w:r>
      <w:r w:rsidRPr="008178E4">
        <w:rPr>
          <w:rFonts w:ascii="楷体" w:eastAsia="楷体" w:hAnsi="楷体"/>
          <w:sz w:val="28"/>
          <w:szCs w:val="28"/>
        </w:rPr>
        <w:t xml:space="preserve"> 领导的内涵与特征</w:t>
      </w:r>
    </w:p>
    <w:p w14:paraId="3F71FEEC" w14:textId="48CF3542" w:rsidR="002026C8" w:rsidRPr="008178E4" w:rsidRDefault="002026C8" w:rsidP="002026C8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6B242A">
        <w:rPr>
          <w:rFonts w:ascii="楷体" w:eastAsia="楷体" w:hAnsi="楷体" w:hint="eastAsia"/>
          <w:sz w:val="28"/>
          <w:szCs w:val="28"/>
        </w:rPr>
        <w:t>领导与管理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领导权力的来源</w:t>
      </w:r>
      <w:r>
        <w:rPr>
          <w:rFonts w:ascii="楷体" w:eastAsia="楷体" w:hAnsi="楷体" w:hint="eastAsia"/>
          <w:sz w:val="28"/>
          <w:szCs w:val="28"/>
        </w:rPr>
        <w:t>；3、</w:t>
      </w:r>
      <w:r w:rsidRPr="006B242A">
        <w:rPr>
          <w:rFonts w:ascii="楷体" w:eastAsia="楷体" w:hAnsi="楷体" w:hint="eastAsia"/>
          <w:sz w:val="28"/>
          <w:szCs w:val="28"/>
        </w:rPr>
        <w:t>领导三要素</w:t>
      </w:r>
    </w:p>
    <w:p w14:paraId="4953CE51" w14:textId="77777777" w:rsidR="00E73845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第二节</w:t>
      </w:r>
      <w:r w:rsidRPr="008178E4">
        <w:rPr>
          <w:rFonts w:ascii="楷体" w:eastAsia="楷体" w:hAnsi="楷体"/>
          <w:sz w:val="28"/>
          <w:szCs w:val="28"/>
        </w:rPr>
        <w:t xml:space="preserve"> 领导与领导者</w:t>
      </w:r>
    </w:p>
    <w:p w14:paraId="1C47DF90" w14:textId="55266D27" w:rsidR="002026C8" w:rsidRPr="008178E4" w:rsidRDefault="002026C8" w:rsidP="00602329">
      <w:pPr>
        <w:spacing w:line="520" w:lineRule="exact"/>
        <w:ind w:left="12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6B242A">
        <w:rPr>
          <w:rFonts w:ascii="楷体" w:eastAsia="楷体" w:hAnsi="楷体" w:hint="eastAsia"/>
          <w:sz w:val="28"/>
          <w:szCs w:val="28"/>
        </w:rPr>
        <w:t>领导者特质理论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领导者行为理论</w:t>
      </w:r>
      <w:r>
        <w:rPr>
          <w:rFonts w:ascii="楷体" w:eastAsia="楷体" w:hAnsi="楷体" w:hint="eastAsia"/>
          <w:sz w:val="28"/>
          <w:szCs w:val="28"/>
        </w:rPr>
        <w:t>；3、</w:t>
      </w:r>
      <w:r w:rsidRPr="006B242A">
        <w:rPr>
          <w:rFonts w:ascii="楷体" w:eastAsia="楷体" w:hAnsi="楷体" w:hint="eastAsia"/>
          <w:sz w:val="28"/>
          <w:szCs w:val="28"/>
        </w:rPr>
        <w:t>领导者团队理论</w:t>
      </w:r>
    </w:p>
    <w:p w14:paraId="2F1EE83F" w14:textId="77777777" w:rsidR="00E73845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lastRenderedPageBreak/>
        <w:t>第三节</w:t>
      </w:r>
      <w:r w:rsidRPr="008178E4">
        <w:rPr>
          <w:rFonts w:ascii="楷体" w:eastAsia="楷体" w:hAnsi="楷体"/>
          <w:sz w:val="28"/>
          <w:szCs w:val="28"/>
        </w:rPr>
        <w:t xml:space="preserve"> 领导与被领导者</w:t>
      </w:r>
    </w:p>
    <w:p w14:paraId="34FD193E" w14:textId="68168EBF" w:rsidR="002026C8" w:rsidRPr="008178E4" w:rsidRDefault="002026C8" w:rsidP="00602329">
      <w:pPr>
        <w:spacing w:line="520" w:lineRule="exact"/>
        <w:ind w:left="12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6B242A">
        <w:rPr>
          <w:rFonts w:ascii="楷体" w:eastAsia="楷体" w:hAnsi="楷体" w:hint="eastAsia"/>
          <w:sz w:val="28"/>
          <w:szCs w:val="28"/>
        </w:rPr>
        <w:t>情境领导模型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领导</w:t>
      </w:r>
      <w:r>
        <w:rPr>
          <w:rFonts w:ascii="楷体" w:eastAsia="楷体" w:hAnsi="楷体" w:hint="eastAsia"/>
          <w:sz w:val="28"/>
          <w:szCs w:val="28"/>
        </w:rPr>
        <w:t>—</w:t>
      </w:r>
      <w:r w:rsidRPr="006B242A">
        <w:rPr>
          <w:rFonts w:ascii="楷体" w:eastAsia="楷体" w:hAnsi="楷体" w:hint="eastAsia"/>
          <w:sz w:val="28"/>
          <w:szCs w:val="28"/>
        </w:rPr>
        <w:t>成员交换理论</w:t>
      </w:r>
      <w:r>
        <w:rPr>
          <w:rFonts w:ascii="楷体" w:eastAsia="楷体" w:hAnsi="楷体" w:hint="eastAsia"/>
          <w:sz w:val="28"/>
          <w:szCs w:val="28"/>
        </w:rPr>
        <w:t>；3、</w:t>
      </w:r>
      <w:r w:rsidRPr="006B242A">
        <w:rPr>
          <w:rFonts w:ascii="楷体" w:eastAsia="楷体" w:hAnsi="楷体" w:hint="eastAsia"/>
          <w:sz w:val="28"/>
          <w:szCs w:val="28"/>
        </w:rPr>
        <w:t>领导者角色理论</w:t>
      </w:r>
    </w:p>
    <w:p w14:paraId="4FC0852A" w14:textId="77777777" w:rsidR="00E73845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第四节</w:t>
      </w:r>
      <w:r w:rsidRPr="008178E4">
        <w:rPr>
          <w:rFonts w:ascii="楷体" w:eastAsia="楷体" w:hAnsi="楷体"/>
          <w:sz w:val="28"/>
          <w:szCs w:val="28"/>
        </w:rPr>
        <w:t xml:space="preserve"> 领导与情境</w:t>
      </w:r>
    </w:p>
    <w:p w14:paraId="5627936D" w14:textId="37A829AF" w:rsidR="002026C8" w:rsidRPr="008178E4" w:rsidRDefault="002026C8" w:rsidP="002026C8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6B242A">
        <w:rPr>
          <w:rFonts w:ascii="楷体" w:eastAsia="楷体" w:hAnsi="楷体" w:hint="eastAsia"/>
          <w:sz w:val="28"/>
          <w:szCs w:val="28"/>
        </w:rPr>
        <w:t>费德勒的权变领导理论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豪斯的路径</w:t>
      </w:r>
      <w:r>
        <w:rPr>
          <w:rFonts w:ascii="楷体" w:eastAsia="楷体" w:hAnsi="楷体" w:hint="eastAsia"/>
          <w:sz w:val="28"/>
          <w:szCs w:val="28"/>
        </w:rPr>
        <w:t>—</w:t>
      </w:r>
      <w:r w:rsidRPr="006B242A">
        <w:rPr>
          <w:rFonts w:ascii="楷体" w:eastAsia="楷体" w:hAnsi="楷体" w:hint="eastAsia"/>
          <w:sz w:val="28"/>
          <w:szCs w:val="28"/>
        </w:rPr>
        <w:t>目标领导理论</w:t>
      </w:r>
      <w:r>
        <w:rPr>
          <w:rFonts w:ascii="楷体" w:eastAsia="楷体" w:hAnsi="楷体" w:hint="eastAsia"/>
          <w:sz w:val="28"/>
          <w:szCs w:val="28"/>
        </w:rPr>
        <w:t>；</w:t>
      </w:r>
    </w:p>
    <w:p w14:paraId="0DD3DACD" w14:textId="77777777" w:rsidR="00275F5F" w:rsidRDefault="00275F5F" w:rsidP="00E73845">
      <w:pPr>
        <w:spacing w:line="520" w:lineRule="exact"/>
        <w:ind w:firstLineChars="253" w:firstLine="708"/>
        <w:rPr>
          <w:rFonts w:ascii="仿宋" w:eastAsia="仿宋" w:hAnsi="仿宋" w:hint="eastAsia"/>
          <w:sz w:val="28"/>
          <w:szCs w:val="28"/>
        </w:rPr>
      </w:pPr>
    </w:p>
    <w:p w14:paraId="27C172A7" w14:textId="0C6B5CCD" w:rsidR="00E73845" w:rsidRPr="007635DF" w:rsidRDefault="00E73845" w:rsidP="00E73845">
      <w:pPr>
        <w:spacing w:line="520" w:lineRule="exact"/>
        <w:ind w:firstLineChars="253" w:firstLine="708"/>
        <w:rPr>
          <w:rFonts w:ascii="仿宋" w:eastAsia="仿宋" w:hAnsi="仿宋" w:hint="eastAsia"/>
          <w:sz w:val="28"/>
          <w:szCs w:val="28"/>
        </w:rPr>
      </w:pPr>
      <w:r w:rsidRPr="007635DF">
        <w:rPr>
          <w:rFonts w:ascii="仿宋" w:eastAsia="仿宋" w:hAnsi="仿宋" w:hint="eastAsia"/>
          <w:sz w:val="28"/>
          <w:szCs w:val="28"/>
        </w:rPr>
        <w:t>第十章</w:t>
      </w:r>
      <w:r w:rsidRPr="007635DF">
        <w:rPr>
          <w:rFonts w:ascii="仿宋" w:eastAsia="仿宋" w:hAnsi="仿宋"/>
          <w:sz w:val="28"/>
          <w:szCs w:val="28"/>
        </w:rPr>
        <w:t xml:space="preserve"> 激励</w:t>
      </w:r>
    </w:p>
    <w:p w14:paraId="435834B4" w14:textId="77777777" w:rsidR="00E73845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第一节</w:t>
      </w:r>
      <w:r w:rsidRPr="008178E4">
        <w:rPr>
          <w:rFonts w:ascii="楷体" w:eastAsia="楷体" w:hAnsi="楷体"/>
          <w:sz w:val="28"/>
          <w:szCs w:val="28"/>
        </w:rPr>
        <w:t xml:space="preserve"> 激励基础</w:t>
      </w:r>
    </w:p>
    <w:p w14:paraId="421A9A2C" w14:textId="62F302D7" w:rsidR="002026C8" w:rsidRPr="008178E4" w:rsidRDefault="002026C8" w:rsidP="00602329">
      <w:pPr>
        <w:spacing w:line="520" w:lineRule="exact"/>
        <w:ind w:left="12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6B242A">
        <w:rPr>
          <w:rFonts w:ascii="楷体" w:eastAsia="楷体" w:hAnsi="楷体" w:hint="eastAsia"/>
          <w:sz w:val="28"/>
          <w:szCs w:val="28"/>
        </w:rPr>
        <w:t>人的行为过程及特点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人性假设及其发展</w:t>
      </w:r>
      <w:r>
        <w:rPr>
          <w:rFonts w:ascii="楷体" w:eastAsia="楷体" w:hAnsi="楷体" w:hint="eastAsia"/>
          <w:sz w:val="28"/>
          <w:szCs w:val="28"/>
        </w:rPr>
        <w:t>；3、</w:t>
      </w:r>
      <w:r w:rsidRPr="006B242A">
        <w:rPr>
          <w:rFonts w:ascii="楷体" w:eastAsia="楷体" w:hAnsi="楷体" w:hint="eastAsia"/>
          <w:sz w:val="28"/>
          <w:szCs w:val="28"/>
        </w:rPr>
        <w:t>激励机理</w:t>
      </w:r>
    </w:p>
    <w:p w14:paraId="29EAB489" w14:textId="77777777" w:rsidR="00E73845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第二节</w:t>
      </w:r>
      <w:r w:rsidRPr="008178E4">
        <w:rPr>
          <w:rFonts w:ascii="楷体" w:eastAsia="楷体" w:hAnsi="楷体"/>
          <w:sz w:val="28"/>
          <w:szCs w:val="28"/>
        </w:rPr>
        <w:t xml:space="preserve"> 激励理论</w:t>
      </w:r>
    </w:p>
    <w:p w14:paraId="471E2A3A" w14:textId="7767A832" w:rsidR="002026C8" w:rsidRPr="008178E4" w:rsidRDefault="002026C8" w:rsidP="002026C8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6B242A">
        <w:rPr>
          <w:rFonts w:ascii="楷体" w:eastAsia="楷体" w:hAnsi="楷体" w:hint="eastAsia"/>
          <w:sz w:val="28"/>
          <w:szCs w:val="28"/>
        </w:rPr>
        <w:t>行为基础理论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过程激励理论</w:t>
      </w:r>
      <w:r>
        <w:rPr>
          <w:rFonts w:ascii="楷体" w:eastAsia="楷体" w:hAnsi="楷体" w:hint="eastAsia"/>
          <w:sz w:val="28"/>
          <w:szCs w:val="28"/>
        </w:rPr>
        <w:t>；3、</w:t>
      </w:r>
      <w:r w:rsidRPr="006B242A">
        <w:rPr>
          <w:rFonts w:ascii="楷体" w:eastAsia="楷体" w:hAnsi="楷体" w:hint="eastAsia"/>
          <w:sz w:val="28"/>
          <w:szCs w:val="28"/>
        </w:rPr>
        <w:t>行为强化理论</w:t>
      </w:r>
    </w:p>
    <w:p w14:paraId="2C1CA8C3" w14:textId="77777777" w:rsidR="00E73845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第三节</w:t>
      </w:r>
      <w:r w:rsidRPr="008178E4">
        <w:rPr>
          <w:rFonts w:ascii="楷体" w:eastAsia="楷体" w:hAnsi="楷体"/>
          <w:sz w:val="28"/>
          <w:szCs w:val="28"/>
        </w:rPr>
        <w:t xml:space="preserve"> 激励方法</w:t>
      </w:r>
    </w:p>
    <w:p w14:paraId="15248459" w14:textId="135B0C68" w:rsidR="002026C8" w:rsidRPr="008178E4" w:rsidRDefault="002026C8" w:rsidP="002026C8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6B242A">
        <w:rPr>
          <w:rFonts w:ascii="楷体" w:eastAsia="楷体" w:hAnsi="楷体" w:hint="eastAsia"/>
          <w:sz w:val="28"/>
          <w:szCs w:val="28"/>
        </w:rPr>
        <w:t>工作激励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成果激励</w:t>
      </w:r>
      <w:r>
        <w:rPr>
          <w:rFonts w:ascii="楷体" w:eastAsia="楷体" w:hAnsi="楷体" w:hint="eastAsia"/>
          <w:sz w:val="28"/>
          <w:szCs w:val="28"/>
        </w:rPr>
        <w:t>；3、</w:t>
      </w:r>
      <w:r w:rsidRPr="006B242A">
        <w:rPr>
          <w:rFonts w:ascii="楷体" w:eastAsia="楷体" w:hAnsi="楷体" w:hint="eastAsia"/>
          <w:sz w:val="28"/>
          <w:szCs w:val="28"/>
        </w:rPr>
        <w:t>综合激励</w:t>
      </w:r>
    </w:p>
    <w:p w14:paraId="53583983" w14:textId="77777777" w:rsidR="00275F5F" w:rsidRDefault="00275F5F" w:rsidP="00E73845">
      <w:pPr>
        <w:spacing w:line="520" w:lineRule="exact"/>
        <w:ind w:firstLineChars="253" w:firstLine="708"/>
        <w:rPr>
          <w:rFonts w:ascii="仿宋" w:eastAsia="仿宋" w:hAnsi="仿宋" w:hint="eastAsia"/>
          <w:sz w:val="28"/>
          <w:szCs w:val="28"/>
        </w:rPr>
      </w:pPr>
    </w:p>
    <w:p w14:paraId="62831522" w14:textId="137D920A" w:rsidR="00E73845" w:rsidRPr="007635DF" w:rsidRDefault="00E73845" w:rsidP="00E73845">
      <w:pPr>
        <w:spacing w:line="520" w:lineRule="exact"/>
        <w:ind w:firstLineChars="253" w:firstLine="708"/>
        <w:rPr>
          <w:rFonts w:ascii="仿宋" w:eastAsia="仿宋" w:hAnsi="仿宋" w:hint="eastAsia"/>
          <w:sz w:val="28"/>
          <w:szCs w:val="28"/>
        </w:rPr>
      </w:pPr>
      <w:r w:rsidRPr="007635DF">
        <w:rPr>
          <w:rFonts w:ascii="仿宋" w:eastAsia="仿宋" w:hAnsi="仿宋" w:hint="eastAsia"/>
          <w:sz w:val="28"/>
          <w:szCs w:val="28"/>
        </w:rPr>
        <w:t>第十一章</w:t>
      </w:r>
      <w:r w:rsidRPr="007635DF">
        <w:rPr>
          <w:rFonts w:ascii="仿宋" w:eastAsia="仿宋" w:hAnsi="仿宋"/>
          <w:sz w:val="28"/>
          <w:szCs w:val="28"/>
        </w:rPr>
        <w:t xml:space="preserve"> 沟通</w:t>
      </w:r>
    </w:p>
    <w:p w14:paraId="59CEA074" w14:textId="77777777" w:rsidR="00E73845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第一节</w:t>
      </w:r>
      <w:r w:rsidRPr="008178E4">
        <w:rPr>
          <w:rFonts w:ascii="楷体" w:eastAsia="楷体" w:hAnsi="楷体"/>
          <w:sz w:val="28"/>
          <w:szCs w:val="28"/>
        </w:rPr>
        <w:t xml:space="preserve"> 沟通与沟通类型</w:t>
      </w:r>
    </w:p>
    <w:p w14:paraId="5BFA012A" w14:textId="793CAE85" w:rsidR="002026C8" w:rsidRPr="002026C8" w:rsidRDefault="002026C8" w:rsidP="002026C8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6B242A">
        <w:rPr>
          <w:rFonts w:ascii="楷体" w:eastAsia="楷体" w:hAnsi="楷体" w:hint="eastAsia"/>
          <w:sz w:val="28"/>
          <w:szCs w:val="28"/>
        </w:rPr>
        <w:t>沟通及其功能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沟通过程</w:t>
      </w:r>
      <w:r>
        <w:rPr>
          <w:rFonts w:ascii="楷体" w:eastAsia="楷体" w:hAnsi="楷体" w:hint="eastAsia"/>
          <w:sz w:val="28"/>
          <w:szCs w:val="28"/>
        </w:rPr>
        <w:t>；3、</w:t>
      </w:r>
      <w:r w:rsidRPr="006B242A">
        <w:rPr>
          <w:rFonts w:ascii="楷体" w:eastAsia="楷体" w:hAnsi="楷体" w:hint="eastAsia"/>
          <w:sz w:val="28"/>
          <w:szCs w:val="28"/>
        </w:rPr>
        <w:t>沟通类型与渠道</w:t>
      </w:r>
    </w:p>
    <w:p w14:paraId="66EE5994" w14:textId="77777777" w:rsidR="00E73845" w:rsidRPr="008178E4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第二节</w:t>
      </w:r>
      <w:r w:rsidRPr="008178E4">
        <w:rPr>
          <w:rFonts w:ascii="楷体" w:eastAsia="楷体" w:hAnsi="楷体"/>
          <w:sz w:val="28"/>
          <w:szCs w:val="28"/>
        </w:rPr>
        <w:t xml:space="preserve"> 沟通障碍及其克服</w:t>
      </w:r>
    </w:p>
    <w:p w14:paraId="7DF86AF6" w14:textId="15739510" w:rsidR="002026C8" w:rsidRDefault="002D6967" w:rsidP="00602329">
      <w:pPr>
        <w:spacing w:line="520" w:lineRule="exact"/>
        <w:ind w:left="12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6B242A">
        <w:rPr>
          <w:rFonts w:ascii="楷体" w:eastAsia="楷体" w:hAnsi="楷体" w:hint="eastAsia"/>
          <w:sz w:val="28"/>
          <w:szCs w:val="28"/>
        </w:rPr>
        <w:t>有效沟通的标准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影响有效沟通的因素</w:t>
      </w:r>
      <w:r>
        <w:rPr>
          <w:rFonts w:ascii="楷体" w:eastAsia="楷体" w:hAnsi="楷体" w:hint="eastAsia"/>
          <w:sz w:val="28"/>
          <w:szCs w:val="28"/>
        </w:rPr>
        <w:t>；3、</w:t>
      </w:r>
      <w:r w:rsidRPr="006B242A">
        <w:rPr>
          <w:rFonts w:ascii="楷体" w:eastAsia="楷体" w:hAnsi="楷体" w:hint="eastAsia"/>
          <w:sz w:val="28"/>
          <w:szCs w:val="28"/>
        </w:rPr>
        <w:t>克服沟通障碍</w:t>
      </w:r>
    </w:p>
    <w:p w14:paraId="60EF81FE" w14:textId="0E2A0B19" w:rsidR="00E73845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第三节</w:t>
      </w:r>
      <w:r w:rsidRPr="008178E4">
        <w:rPr>
          <w:rFonts w:ascii="楷体" w:eastAsia="楷体" w:hAnsi="楷体"/>
          <w:sz w:val="28"/>
          <w:szCs w:val="28"/>
        </w:rPr>
        <w:t xml:space="preserve"> 冲突及其管理</w:t>
      </w:r>
    </w:p>
    <w:p w14:paraId="4638E2EC" w14:textId="29217ACA" w:rsidR="002026C8" w:rsidRPr="002D6967" w:rsidRDefault="002D6967" w:rsidP="00602329">
      <w:pPr>
        <w:spacing w:line="520" w:lineRule="exact"/>
        <w:ind w:left="12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6B242A">
        <w:rPr>
          <w:rFonts w:ascii="楷体" w:eastAsia="楷体" w:hAnsi="楷体" w:hint="eastAsia"/>
          <w:sz w:val="28"/>
          <w:szCs w:val="28"/>
        </w:rPr>
        <w:t>冲突的概念及特征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冲突的原因与类型</w:t>
      </w:r>
      <w:r>
        <w:rPr>
          <w:rFonts w:ascii="楷体" w:eastAsia="楷体" w:hAnsi="楷体" w:hint="eastAsia"/>
          <w:sz w:val="28"/>
          <w:szCs w:val="28"/>
        </w:rPr>
        <w:t>；3、</w:t>
      </w:r>
      <w:r w:rsidRPr="006B242A">
        <w:rPr>
          <w:rFonts w:ascii="楷体" w:eastAsia="楷体" w:hAnsi="楷体" w:hint="eastAsia"/>
          <w:sz w:val="28"/>
          <w:szCs w:val="28"/>
        </w:rPr>
        <w:t>冲突观念的变迁</w:t>
      </w:r>
      <w:r>
        <w:rPr>
          <w:rFonts w:ascii="楷体" w:eastAsia="楷体" w:hAnsi="楷体" w:hint="eastAsia"/>
          <w:sz w:val="28"/>
          <w:szCs w:val="28"/>
        </w:rPr>
        <w:t>；4、</w:t>
      </w:r>
      <w:r w:rsidRPr="006B242A">
        <w:rPr>
          <w:rFonts w:ascii="楷体" w:eastAsia="楷体" w:hAnsi="楷体" w:hint="eastAsia"/>
          <w:sz w:val="28"/>
          <w:szCs w:val="28"/>
        </w:rPr>
        <w:t>管理冲突</w:t>
      </w:r>
    </w:p>
    <w:p w14:paraId="61EA591B" w14:textId="77777777" w:rsidR="00275F5F" w:rsidRDefault="00275F5F" w:rsidP="00E73845">
      <w:pPr>
        <w:spacing w:line="520" w:lineRule="exact"/>
        <w:ind w:firstLineChars="253" w:firstLine="708"/>
        <w:rPr>
          <w:rFonts w:ascii="仿宋" w:eastAsia="仿宋" w:hAnsi="仿宋" w:hint="eastAsia"/>
          <w:sz w:val="28"/>
          <w:szCs w:val="28"/>
        </w:rPr>
      </w:pPr>
    </w:p>
    <w:p w14:paraId="5F5AD772" w14:textId="7AA3330C" w:rsidR="00E73845" w:rsidRPr="007635DF" w:rsidRDefault="00E73845" w:rsidP="00E73845">
      <w:pPr>
        <w:spacing w:line="520" w:lineRule="exact"/>
        <w:ind w:firstLineChars="253" w:firstLine="708"/>
        <w:rPr>
          <w:rFonts w:ascii="仿宋" w:eastAsia="仿宋" w:hAnsi="仿宋" w:hint="eastAsia"/>
          <w:sz w:val="28"/>
          <w:szCs w:val="28"/>
        </w:rPr>
      </w:pPr>
      <w:r w:rsidRPr="007635DF">
        <w:rPr>
          <w:rFonts w:ascii="仿宋" w:eastAsia="仿宋" w:hAnsi="仿宋" w:hint="eastAsia"/>
          <w:sz w:val="28"/>
          <w:szCs w:val="28"/>
        </w:rPr>
        <w:t>第十二章</w:t>
      </w:r>
      <w:r w:rsidRPr="007635DF">
        <w:rPr>
          <w:rFonts w:ascii="仿宋" w:eastAsia="仿宋" w:hAnsi="仿宋"/>
          <w:sz w:val="28"/>
          <w:szCs w:val="28"/>
        </w:rPr>
        <w:t xml:space="preserve"> 控制的类型与过程</w:t>
      </w:r>
    </w:p>
    <w:p w14:paraId="3B081904" w14:textId="77777777" w:rsidR="00E73845" w:rsidRPr="008178E4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lastRenderedPageBreak/>
        <w:t>第一节</w:t>
      </w:r>
      <w:r w:rsidRPr="008178E4">
        <w:rPr>
          <w:rFonts w:ascii="楷体" w:eastAsia="楷体" w:hAnsi="楷体"/>
          <w:sz w:val="28"/>
          <w:szCs w:val="28"/>
        </w:rPr>
        <w:t xml:space="preserve"> 控制的内涵与原则</w:t>
      </w:r>
    </w:p>
    <w:p w14:paraId="647C58C0" w14:textId="5E1DD837" w:rsidR="002026C8" w:rsidRDefault="002D6967" w:rsidP="002D6967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6B242A">
        <w:rPr>
          <w:rFonts w:ascii="楷体" w:eastAsia="楷体" w:hAnsi="楷体" w:hint="eastAsia"/>
          <w:sz w:val="28"/>
          <w:szCs w:val="28"/>
        </w:rPr>
        <w:t>控制的内涵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控制的系统</w:t>
      </w:r>
      <w:r>
        <w:rPr>
          <w:rFonts w:ascii="楷体" w:eastAsia="楷体" w:hAnsi="楷体" w:hint="eastAsia"/>
          <w:sz w:val="28"/>
          <w:szCs w:val="28"/>
        </w:rPr>
        <w:t>；3、</w:t>
      </w:r>
      <w:r w:rsidRPr="006B242A">
        <w:rPr>
          <w:rFonts w:ascii="楷体" w:eastAsia="楷体" w:hAnsi="楷体" w:hint="eastAsia"/>
          <w:sz w:val="28"/>
          <w:szCs w:val="28"/>
        </w:rPr>
        <w:t>控制的原则</w:t>
      </w:r>
    </w:p>
    <w:p w14:paraId="40B477CF" w14:textId="0F66594B" w:rsidR="00E73845" w:rsidRPr="008178E4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第二节</w:t>
      </w:r>
      <w:r w:rsidRPr="008178E4">
        <w:rPr>
          <w:rFonts w:ascii="楷体" w:eastAsia="楷体" w:hAnsi="楷体"/>
          <w:sz w:val="28"/>
          <w:szCs w:val="28"/>
        </w:rPr>
        <w:t xml:space="preserve"> 控制的类型</w:t>
      </w:r>
    </w:p>
    <w:p w14:paraId="06C4F05C" w14:textId="3223432F" w:rsidR="002026C8" w:rsidRPr="002D6967" w:rsidRDefault="002D6967" w:rsidP="002D6967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6B242A">
        <w:rPr>
          <w:rFonts w:ascii="楷体" w:eastAsia="楷体" w:hAnsi="楷体" w:hint="eastAsia"/>
          <w:sz w:val="28"/>
          <w:szCs w:val="28"/>
        </w:rPr>
        <w:t>控制进程分类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控制职能分类</w:t>
      </w:r>
      <w:r>
        <w:rPr>
          <w:rFonts w:ascii="楷体" w:eastAsia="楷体" w:hAnsi="楷体" w:hint="eastAsia"/>
          <w:sz w:val="28"/>
          <w:szCs w:val="28"/>
        </w:rPr>
        <w:t>；3、</w:t>
      </w:r>
      <w:r w:rsidRPr="006B242A">
        <w:rPr>
          <w:rFonts w:ascii="楷体" w:eastAsia="楷体" w:hAnsi="楷体" w:hint="eastAsia"/>
          <w:sz w:val="28"/>
          <w:szCs w:val="28"/>
        </w:rPr>
        <w:t>控制内容分类</w:t>
      </w:r>
    </w:p>
    <w:p w14:paraId="38F99F1B" w14:textId="1165BB09" w:rsidR="00E73845" w:rsidRDefault="00E73845" w:rsidP="00E73845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 w:rsidRPr="008178E4">
        <w:rPr>
          <w:rFonts w:ascii="楷体" w:eastAsia="楷体" w:hAnsi="楷体" w:hint="eastAsia"/>
          <w:sz w:val="28"/>
          <w:szCs w:val="28"/>
        </w:rPr>
        <w:t>第三节</w:t>
      </w:r>
      <w:r w:rsidRPr="008178E4">
        <w:rPr>
          <w:rFonts w:ascii="楷体" w:eastAsia="楷体" w:hAnsi="楷体"/>
          <w:sz w:val="28"/>
          <w:szCs w:val="28"/>
        </w:rPr>
        <w:t xml:space="preserve"> 控制的过程</w:t>
      </w:r>
    </w:p>
    <w:p w14:paraId="290C5976" w14:textId="56E46F17" w:rsidR="002026C8" w:rsidRPr="00E73845" w:rsidRDefault="002D6967" w:rsidP="002D6967">
      <w:pPr>
        <w:spacing w:line="520" w:lineRule="exact"/>
        <w:ind w:firstLineChars="405" w:firstLine="1134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1、</w:t>
      </w:r>
      <w:r w:rsidRPr="006B242A">
        <w:rPr>
          <w:rFonts w:ascii="楷体" w:eastAsia="楷体" w:hAnsi="楷体" w:hint="eastAsia"/>
          <w:sz w:val="28"/>
          <w:szCs w:val="28"/>
        </w:rPr>
        <w:t>确定标准</w:t>
      </w:r>
      <w:r>
        <w:rPr>
          <w:rFonts w:ascii="楷体" w:eastAsia="楷体" w:hAnsi="楷体" w:hint="eastAsia"/>
          <w:sz w:val="28"/>
          <w:szCs w:val="28"/>
        </w:rPr>
        <w:t>；2、</w:t>
      </w:r>
      <w:r w:rsidRPr="006B242A">
        <w:rPr>
          <w:rFonts w:ascii="楷体" w:eastAsia="楷体" w:hAnsi="楷体" w:hint="eastAsia"/>
          <w:sz w:val="28"/>
          <w:szCs w:val="28"/>
        </w:rPr>
        <w:t>衡量绩效</w:t>
      </w:r>
      <w:r>
        <w:rPr>
          <w:rFonts w:ascii="楷体" w:eastAsia="楷体" w:hAnsi="楷体" w:hint="eastAsia"/>
          <w:sz w:val="28"/>
          <w:szCs w:val="28"/>
        </w:rPr>
        <w:t>；3、</w:t>
      </w:r>
      <w:r w:rsidRPr="006B242A">
        <w:rPr>
          <w:rFonts w:ascii="楷体" w:eastAsia="楷体" w:hAnsi="楷体" w:hint="eastAsia"/>
          <w:sz w:val="28"/>
          <w:szCs w:val="28"/>
        </w:rPr>
        <w:t>分析与纠偏</w:t>
      </w:r>
    </w:p>
    <w:p w14:paraId="3D948253" w14:textId="6D902291" w:rsidR="00EE74FE" w:rsidRPr="00E73845" w:rsidRDefault="00EE74FE" w:rsidP="0085007D">
      <w:pPr>
        <w:spacing w:line="520" w:lineRule="exact"/>
        <w:jc w:val="left"/>
        <w:rPr>
          <w:rFonts w:ascii="仿宋" w:eastAsia="仿宋" w:hAnsi="仿宋" w:hint="eastAsia"/>
          <w:sz w:val="28"/>
          <w:szCs w:val="28"/>
        </w:rPr>
      </w:pPr>
    </w:p>
    <w:p w14:paraId="674B424B" w14:textId="279283B7" w:rsidR="0085007D" w:rsidRPr="0085007D" w:rsidRDefault="00EE74FE" w:rsidP="0085007D">
      <w:pPr>
        <w:spacing w:line="520" w:lineRule="exact"/>
        <w:jc w:val="left"/>
        <w:rPr>
          <w:rFonts w:ascii="仿宋" w:eastAsia="仿宋" w:hAnsi="仿宋" w:hint="eastAsia"/>
          <w:b/>
          <w:sz w:val="28"/>
          <w:szCs w:val="28"/>
        </w:rPr>
      </w:pPr>
      <w:r w:rsidRPr="00EE74FE">
        <w:rPr>
          <w:rFonts w:ascii="仿宋" w:eastAsia="仿宋" w:hAnsi="仿宋" w:hint="eastAsia"/>
          <w:b/>
          <w:sz w:val="28"/>
          <w:szCs w:val="28"/>
        </w:rPr>
        <w:t>四、教材与主要参考资料</w:t>
      </w:r>
    </w:p>
    <w:p w14:paraId="647EE93B" w14:textId="77777777" w:rsidR="00E73845" w:rsidRPr="007635DF" w:rsidRDefault="00E73845" w:rsidP="00E73845">
      <w:pPr>
        <w:spacing w:line="520" w:lineRule="exact"/>
        <w:ind w:firstLineChars="200" w:firstLine="560"/>
        <w:rPr>
          <w:rFonts w:ascii="仿宋" w:eastAsia="仿宋" w:hAnsi="仿宋" w:hint="eastAsia"/>
          <w:sz w:val="28"/>
          <w:szCs w:val="28"/>
        </w:rPr>
      </w:pPr>
      <w:r w:rsidRPr="007635DF">
        <w:rPr>
          <w:rFonts w:ascii="仿宋" w:eastAsia="仿宋" w:hAnsi="仿宋"/>
          <w:sz w:val="28"/>
          <w:szCs w:val="28"/>
        </w:rPr>
        <w:t>马克思主义理论研究和建设工程重点教材《管理学》，管理学编写组，高等教育出版社，2019</w:t>
      </w:r>
      <w:r>
        <w:rPr>
          <w:rFonts w:ascii="仿宋" w:eastAsia="仿宋" w:hAnsi="仿宋" w:hint="eastAsia"/>
          <w:sz w:val="28"/>
          <w:szCs w:val="28"/>
        </w:rPr>
        <w:t>年1</w:t>
      </w:r>
      <w:r w:rsidRPr="007635DF">
        <w:rPr>
          <w:rFonts w:ascii="仿宋" w:eastAsia="仿宋" w:hAnsi="仿宋"/>
          <w:sz w:val="28"/>
          <w:szCs w:val="28"/>
        </w:rPr>
        <w:t>月</w:t>
      </w:r>
      <w:r>
        <w:rPr>
          <w:rFonts w:ascii="仿宋" w:eastAsia="仿宋" w:hAnsi="仿宋" w:hint="eastAsia"/>
          <w:sz w:val="28"/>
          <w:szCs w:val="28"/>
        </w:rPr>
        <w:t>。</w:t>
      </w:r>
    </w:p>
    <w:p w14:paraId="7796889A" w14:textId="77777777" w:rsidR="00352CF3" w:rsidRPr="00E73845" w:rsidRDefault="00352CF3" w:rsidP="008731BF">
      <w:pPr>
        <w:spacing w:line="520" w:lineRule="exact"/>
        <w:ind w:firstLineChars="200" w:firstLine="480"/>
        <w:jc w:val="left"/>
        <w:rPr>
          <w:rFonts w:ascii="仿宋" w:eastAsia="仿宋" w:hAnsi="仿宋" w:hint="eastAsia"/>
          <w:sz w:val="24"/>
          <w:szCs w:val="24"/>
        </w:rPr>
      </w:pPr>
    </w:p>
    <w:p w14:paraId="6503861C" w14:textId="0647F59D" w:rsidR="00EE74FE" w:rsidRDefault="008731BF" w:rsidP="00EE74FE">
      <w:pPr>
        <w:spacing w:line="520" w:lineRule="exact"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五、题型及分值</w:t>
      </w:r>
    </w:p>
    <w:p w14:paraId="533CDE46" w14:textId="3575E110" w:rsidR="008731BF" w:rsidRPr="008731BF" w:rsidRDefault="008731BF" w:rsidP="008731BF">
      <w:pPr>
        <w:jc w:val="left"/>
        <w:rPr>
          <w:rFonts w:ascii="仿宋" w:eastAsia="仿宋" w:hAnsi="仿宋" w:hint="eastAsia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8731BF" w:rsidRPr="008731BF" w14:paraId="15B68EBE" w14:textId="77777777" w:rsidTr="00E73845">
        <w:tc>
          <w:tcPr>
            <w:tcW w:w="2766" w:type="dxa"/>
            <w:vAlign w:val="center"/>
          </w:tcPr>
          <w:p w14:paraId="6128182B" w14:textId="77777777" w:rsidR="008731BF" w:rsidRPr="008731BF" w:rsidRDefault="008731BF" w:rsidP="008731BF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 w:rsidRPr="008731BF">
              <w:rPr>
                <w:rFonts w:ascii="仿宋" w:eastAsia="仿宋" w:hAnsi="仿宋" w:hint="eastAsia"/>
                <w:sz w:val="24"/>
                <w:szCs w:val="24"/>
              </w:rPr>
              <w:t>考试题型</w:t>
            </w:r>
          </w:p>
        </w:tc>
        <w:tc>
          <w:tcPr>
            <w:tcW w:w="2765" w:type="dxa"/>
            <w:vAlign w:val="center"/>
          </w:tcPr>
          <w:p w14:paraId="5A34034F" w14:textId="77777777" w:rsidR="008731BF" w:rsidRPr="008731BF" w:rsidRDefault="008731BF" w:rsidP="008731BF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 w:rsidRPr="008731BF">
              <w:rPr>
                <w:rFonts w:ascii="仿宋" w:eastAsia="仿宋" w:hAnsi="仿宋" w:hint="eastAsia"/>
                <w:sz w:val="24"/>
                <w:szCs w:val="24"/>
              </w:rPr>
              <w:t>分值</w:t>
            </w:r>
          </w:p>
        </w:tc>
        <w:tc>
          <w:tcPr>
            <w:tcW w:w="2765" w:type="dxa"/>
            <w:vAlign w:val="center"/>
          </w:tcPr>
          <w:p w14:paraId="186FD7CD" w14:textId="77777777" w:rsidR="008731BF" w:rsidRPr="008731BF" w:rsidRDefault="008731BF" w:rsidP="008731BF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 w:rsidRPr="008731BF">
              <w:rPr>
                <w:rFonts w:ascii="仿宋" w:eastAsia="仿宋" w:hAnsi="仿宋" w:hint="eastAsia"/>
                <w:sz w:val="24"/>
                <w:szCs w:val="24"/>
              </w:rPr>
              <w:t>题量</w:t>
            </w:r>
          </w:p>
        </w:tc>
      </w:tr>
      <w:tr w:rsidR="008731BF" w:rsidRPr="008731BF" w14:paraId="1BDBBE76" w14:textId="77777777" w:rsidTr="00E73845">
        <w:tc>
          <w:tcPr>
            <w:tcW w:w="2766" w:type="dxa"/>
            <w:vAlign w:val="center"/>
          </w:tcPr>
          <w:p w14:paraId="178EDC81" w14:textId="0E972FCE" w:rsidR="008731BF" w:rsidRPr="008731BF" w:rsidRDefault="0085007D" w:rsidP="008731BF">
            <w:pPr>
              <w:spacing w:line="400" w:lineRule="exact"/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单选题</w:t>
            </w:r>
          </w:p>
        </w:tc>
        <w:tc>
          <w:tcPr>
            <w:tcW w:w="2765" w:type="dxa"/>
            <w:vAlign w:val="center"/>
          </w:tcPr>
          <w:p w14:paraId="5EADED4B" w14:textId="7A0DCB99" w:rsidR="008731BF" w:rsidRPr="008731BF" w:rsidRDefault="0085007D" w:rsidP="008731BF">
            <w:pPr>
              <w:spacing w:line="400" w:lineRule="exact"/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</w:t>
            </w:r>
            <w:r>
              <w:rPr>
                <w:rFonts w:ascii="仿宋" w:eastAsia="仿宋" w:hAnsi="仿宋"/>
                <w:b/>
                <w:sz w:val="24"/>
                <w:szCs w:val="24"/>
              </w:rPr>
              <w:t>0</w:t>
            </w:r>
          </w:p>
        </w:tc>
        <w:tc>
          <w:tcPr>
            <w:tcW w:w="2765" w:type="dxa"/>
            <w:vAlign w:val="center"/>
          </w:tcPr>
          <w:p w14:paraId="51754B6F" w14:textId="305FE53A" w:rsidR="008731BF" w:rsidRPr="008731BF" w:rsidRDefault="00E73845" w:rsidP="008731BF">
            <w:pPr>
              <w:spacing w:line="400" w:lineRule="exact"/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</w:t>
            </w:r>
          </w:p>
        </w:tc>
      </w:tr>
      <w:tr w:rsidR="008731BF" w:rsidRPr="008731BF" w14:paraId="54EB0639" w14:textId="77777777" w:rsidTr="00E73845">
        <w:tc>
          <w:tcPr>
            <w:tcW w:w="2766" w:type="dxa"/>
            <w:vAlign w:val="center"/>
          </w:tcPr>
          <w:p w14:paraId="5826863D" w14:textId="3B70309B" w:rsidR="008731BF" w:rsidRPr="008731BF" w:rsidRDefault="0085007D" w:rsidP="008731BF">
            <w:pPr>
              <w:spacing w:line="400" w:lineRule="exact"/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多选题</w:t>
            </w:r>
          </w:p>
        </w:tc>
        <w:tc>
          <w:tcPr>
            <w:tcW w:w="2765" w:type="dxa"/>
            <w:vAlign w:val="center"/>
          </w:tcPr>
          <w:p w14:paraId="58F8B60A" w14:textId="30E74A6E" w:rsidR="008731BF" w:rsidRPr="008731BF" w:rsidRDefault="00E73845" w:rsidP="008731BF">
            <w:pPr>
              <w:spacing w:line="400" w:lineRule="exact"/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</w:t>
            </w:r>
          </w:p>
        </w:tc>
        <w:tc>
          <w:tcPr>
            <w:tcW w:w="2765" w:type="dxa"/>
            <w:vAlign w:val="center"/>
          </w:tcPr>
          <w:p w14:paraId="586C7C57" w14:textId="2A8C50D0" w:rsidR="008731BF" w:rsidRPr="008731BF" w:rsidRDefault="0085007D" w:rsidP="008731BF">
            <w:pPr>
              <w:spacing w:line="400" w:lineRule="exact"/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5</w:t>
            </w:r>
          </w:p>
        </w:tc>
      </w:tr>
      <w:tr w:rsidR="008731BF" w:rsidRPr="008731BF" w14:paraId="0AC66DAA" w14:textId="77777777" w:rsidTr="00E73845">
        <w:tc>
          <w:tcPr>
            <w:tcW w:w="2766" w:type="dxa"/>
            <w:vAlign w:val="center"/>
          </w:tcPr>
          <w:p w14:paraId="2D9ECD1A" w14:textId="43496683" w:rsidR="008731BF" w:rsidRPr="008731BF" w:rsidRDefault="0085007D" w:rsidP="008731BF">
            <w:pPr>
              <w:spacing w:line="400" w:lineRule="exact"/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简答题</w:t>
            </w:r>
          </w:p>
        </w:tc>
        <w:tc>
          <w:tcPr>
            <w:tcW w:w="2765" w:type="dxa"/>
            <w:vAlign w:val="center"/>
          </w:tcPr>
          <w:p w14:paraId="402F3955" w14:textId="1EDC5724" w:rsidR="008731BF" w:rsidRPr="008731BF" w:rsidRDefault="00E73845" w:rsidP="008731BF">
            <w:pPr>
              <w:spacing w:line="400" w:lineRule="exact"/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</w:t>
            </w:r>
          </w:p>
        </w:tc>
        <w:tc>
          <w:tcPr>
            <w:tcW w:w="2765" w:type="dxa"/>
            <w:vAlign w:val="center"/>
          </w:tcPr>
          <w:p w14:paraId="6EB75861" w14:textId="2C75E79A" w:rsidR="008731BF" w:rsidRPr="008731BF" w:rsidRDefault="00E73845" w:rsidP="008731BF">
            <w:pPr>
              <w:spacing w:line="400" w:lineRule="exact"/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5</w:t>
            </w:r>
          </w:p>
        </w:tc>
      </w:tr>
      <w:tr w:rsidR="008731BF" w:rsidRPr="008731BF" w14:paraId="768C697A" w14:textId="77777777" w:rsidTr="00E73845">
        <w:tc>
          <w:tcPr>
            <w:tcW w:w="2766" w:type="dxa"/>
            <w:vAlign w:val="center"/>
          </w:tcPr>
          <w:p w14:paraId="7969BFF0" w14:textId="002BC7B2" w:rsidR="008731BF" w:rsidRPr="008731BF" w:rsidRDefault="0085007D" w:rsidP="008731BF">
            <w:pPr>
              <w:spacing w:line="400" w:lineRule="exact"/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论述题</w:t>
            </w:r>
          </w:p>
        </w:tc>
        <w:tc>
          <w:tcPr>
            <w:tcW w:w="2765" w:type="dxa"/>
            <w:vAlign w:val="center"/>
          </w:tcPr>
          <w:p w14:paraId="68F54854" w14:textId="1E75A143" w:rsidR="008731BF" w:rsidRPr="008731BF" w:rsidRDefault="00E73845" w:rsidP="008731BF">
            <w:pPr>
              <w:spacing w:line="400" w:lineRule="exact"/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</w:t>
            </w:r>
          </w:p>
        </w:tc>
        <w:tc>
          <w:tcPr>
            <w:tcW w:w="2765" w:type="dxa"/>
            <w:vAlign w:val="center"/>
          </w:tcPr>
          <w:p w14:paraId="24E4BF52" w14:textId="19AE86C1" w:rsidR="008731BF" w:rsidRPr="008731BF" w:rsidRDefault="00E73845" w:rsidP="008731BF">
            <w:pPr>
              <w:spacing w:line="400" w:lineRule="exact"/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</w:t>
            </w:r>
          </w:p>
        </w:tc>
      </w:tr>
      <w:tr w:rsidR="008731BF" w:rsidRPr="008731BF" w14:paraId="0BB8267E" w14:textId="77777777" w:rsidTr="00E73845">
        <w:tc>
          <w:tcPr>
            <w:tcW w:w="2766" w:type="dxa"/>
            <w:vAlign w:val="center"/>
          </w:tcPr>
          <w:p w14:paraId="03B77279" w14:textId="600484E6" w:rsidR="008731BF" w:rsidRPr="008731BF" w:rsidRDefault="0085007D" w:rsidP="008731BF">
            <w:pPr>
              <w:spacing w:line="400" w:lineRule="exact"/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案例分析题</w:t>
            </w:r>
          </w:p>
        </w:tc>
        <w:tc>
          <w:tcPr>
            <w:tcW w:w="2765" w:type="dxa"/>
            <w:vAlign w:val="center"/>
          </w:tcPr>
          <w:p w14:paraId="2FAF36E4" w14:textId="7721C630" w:rsidR="008731BF" w:rsidRPr="008731BF" w:rsidRDefault="00E73845" w:rsidP="008731BF">
            <w:pPr>
              <w:spacing w:line="400" w:lineRule="exact"/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</w:t>
            </w:r>
          </w:p>
        </w:tc>
        <w:tc>
          <w:tcPr>
            <w:tcW w:w="2765" w:type="dxa"/>
            <w:vAlign w:val="center"/>
          </w:tcPr>
          <w:p w14:paraId="6FD9A5BD" w14:textId="25FC3292" w:rsidR="008731BF" w:rsidRPr="008731BF" w:rsidRDefault="00E73845" w:rsidP="008731BF">
            <w:pPr>
              <w:spacing w:line="400" w:lineRule="exact"/>
              <w:jc w:val="center"/>
              <w:rPr>
                <w:rFonts w:ascii="仿宋" w:eastAsia="仿宋" w:hAnsi="仿宋" w:hint="eastAsia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</w:t>
            </w:r>
          </w:p>
        </w:tc>
      </w:tr>
    </w:tbl>
    <w:p w14:paraId="2AAFB920" w14:textId="77777777" w:rsidR="005E7260" w:rsidRPr="008731BF" w:rsidRDefault="005E7260" w:rsidP="00EE74FE">
      <w:pPr>
        <w:spacing w:line="520" w:lineRule="exact"/>
        <w:jc w:val="left"/>
        <w:rPr>
          <w:rFonts w:ascii="仿宋" w:eastAsia="仿宋" w:hAnsi="仿宋" w:hint="eastAsia"/>
          <w:sz w:val="28"/>
          <w:szCs w:val="28"/>
        </w:rPr>
      </w:pPr>
    </w:p>
    <w:p w14:paraId="543428AE" w14:textId="77777777" w:rsidR="00CD292F" w:rsidRDefault="00CD292F" w:rsidP="00CD292F">
      <w:pPr>
        <w:jc w:val="left"/>
        <w:rPr>
          <w:rFonts w:ascii="仿宋" w:eastAsia="仿宋" w:hAnsi="仿宋" w:hint="eastAsia"/>
          <w:sz w:val="24"/>
          <w:szCs w:val="24"/>
        </w:rPr>
      </w:pPr>
    </w:p>
    <w:p w14:paraId="700978A5" w14:textId="77777777" w:rsidR="00CD292F" w:rsidRDefault="00CD292F" w:rsidP="00CD292F">
      <w:pPr>
        <w:jc w:val="left"/>
        <w:rPr>
          <w:rFonts w:ascii="仿宋" w:eastAsia="仿宋" w:hAnsi="仿宋" w:hint="eastAsia"/>
          <w:sz w:val="24"/>
          <w:szCs w:val="24"/>
        </w:rPr>
      </w:pPr>
    </w:p>
    <w:p w14:paraId="36663F30" w14:textId="77777777" w:rsidR="00CD292F" w:rsidRDefault="00CD292F" w:rsidP="00CD292F">
      <w:pPr>
        <w:jc w:val="left"/>
        <w:rPr>
          <w:rFonts w:ascii="仿宋" w:eastAsia="仿宋" w:hAnsi="仿宋" w:hint="eastAsia"/>
          <w:sz w:val="24"/>
          <w:szCs w:val="24"/>
        </w:rPr>
      </w:pPr>
    </w:p>
    <w:p w14:paraId="0B92E7FC" w14:textId="609C24AE" w:rsidR="00CD292F" w:rsidRDefault="00CD292F" w:rsidP="00CD292F">
      <w:pPr>
        <w:spacing w:line="520" w:lineRule="exact"/>
        <w:ind w:right="560"/>
        <w:jc w:val="center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 xml:space="preserve">                                       </w:t>
      </w:r>
      <w:r w:rsidRPr="00CD292F">
        <w:rPr>
          <w:rFonts w:ascii="仿宋" w:eastAsia="仿宋" w:hAnsi="仿宋" w:hint="eastAsia"/>
          <w:sz w:val="28"/>
          <w:szCs w:val="28"/>
        </w:rPr>
        <w:t>编写人：</w:t>
      </w:r>
      <w:r w:rsidR="00E73845">
        <w:rPr>
          <w:rFonts w:ascii="仿宋" w:eastAsia="仿宋" w:hAnsi="仿宋" w:hint="eastAsia"/>
          <w:sz w:val="28"/>
          <w:szCs w:val="28"/>
        </w:rPr>
        <w:t>李坚飞</w:t>
      </w:r>
    </w:p>
    <w:p w14:paraId="1DDA7655" w14:textId="77777777" w:rsidR="00CD292F" w:rsidRDefault="00CD292F" w:rsidP="00CD292F">
      <w:pPr>
        <w:spacing w:line="520" w:lineRule="exact"/>
        <w:ind w:right="560"/>
        <w:jc w:val="center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 xml:space="preserve">                                       审核人：</w:t>
      </w:r>
    </w:p>
    <w:p w14:paraId="60FA4ECD" w14:textId="77777777" w:rsidR="00CD292F" w:rsidRDefault="00CD292F" w:rsidP="00CD292F">
      <w:pPr>
        <w:spacing w:line="520" w:lineRule="exact"/>
        <w:ind w:right="560" w:firstLineChars="2200" w:firstLine="61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审定人：</w:t>
      </w:r>
    </w:p>
    <w:p w14:paraId="7DAE09F3" w14:textId="49FE524B" w:rsidR="00CD292F" w:rsidRDefault="00CD292F" w:rsidP="00CD292F">
      <w:pPr>
        <w:spacing w:line="520" w:lineRule="exact"/>
        <w:ind w:right="840"/>
        <w:jc w:val="righ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时  间</w:t>
      </w:r>
      <w:r w:rsidRPr="00CD292F">
        <w:rPr>
          <w:rFonts w:ascii="仿宋" w:eastAsia="仿宋" w:hAnsi="仿宋" w:hint="eastAsia"/>
          <w:sz w:val="28"/>
          <w:szCs w:val="28"/>
        </w:rPr>
        <w:t xml:space="preserve"> </w:t>
      </w:r>
      <w:r>
        <w:rPr>
          <w:rFonts w:ascii="仿宋" w:eastAsia="仿宋" w:hAnsi="仿宋" w:hint="eastAsia"/>
          <w:sz w:val="28"/>
          <w:szCs w:val="28"/>
        </w:rPr>
        <w:t>：</w:t>
      </w:r>
      <w:r w:rsidR="008615AC">
        <w:rPr>
          <w:rFonts w:ascii="仿宋" w:eastAsia="仿宋" w:hAnsi="仿宋" w:hint="eastAsia"/>
          <w:sz w:val="28"/>
          <w:szCs w:val="28"/>
        </w:rPr>
        <w:t xml:space="preserve"> </w:t>
      </w:r>
      <w:r w:rsidR="008615AC">
        <w:rPr>
          <w:rFonts w:ascii="仿宋" w:eastAsia="仿宋" w:hAnsi="仿宋"/>
          <w:sz w:val="28"/>
          <w:szCs w:val="28"/>
        </w:rPr>
        <w:t xml:space="preserve"> </w:t>
      </w:r>
      <w:r>
        <w:rPr>
          <w:rFonts w:ascii="仿宋" w:eastAsia="仿宋" w:hAnsi="仿宋" w:hint="eastAsia"/>
          <w:sz w:val="28"/>
          <w:szCs w:val="28"/>
        </w:rPr>
        <w:t>年</w:t>
      </w:r>
      <w:r w:rsidR="008615AC">
        <w:rPr>
          <w:rFonts w:ascii="仿宋" w:eastAsia="仿宋" w:hAnsi="仿宋" w:hint="eastAsia"/>
          <w:sz w:val="28"/>
          <w:szCs w:val="28"/>
        </w:rPr>
        <w:t xml:space="preserve"> </w:t>
      </w:r>
      <w:r w:rsidR="008615AC">
        <w:rPr>
          <w:rFonts w:ascii="仿宋" w:eastAsia="仿宋" w:hAnsi="仿宋"/>
          <w:sz w:val="28"/>
          <w:szCs w:val="28"/>
        </w:rPr>
        <w:t xml:space="preserve"> </w:t>
      </w:r>
      <w:r>
        <w:rPr>
          <w:rFonts w:ascii="仿宋" w:eastAsia="仿宋" w:hAnsi="仿宋" w:hint="eastAsia"/>
          <w:sz w:val="28"/>
          <w:szCs w:val="28"/>
        </w:rPr>
        <w:t>月</w:t>
      </w:r>
      <w:r w:rsidR="008615AC">
        <w:rPr>
          <w:rFonts w:ascii="仿宋" w:eastAsia="仿宋" w:hAnsi="仿宋" w:hint="eastAsia"/>
          <w:sz w:val="28"/>
          <w:szCs w:val="28"/>
        </w:rPr>
        <w:t xml:space="preserve"> </w:t>
      </w:r>
      <w:r w:rsidR="008615AC">
        <w:rPr>
          <w:rFonts w:ascii="仿宋" w:eastAsia="仿宋" w:hAnsi="仿宋"/>
          <w:sz w:val="28"/>
          <w:szCs w:val="28"/>
        </w:rPr>
        <w:t xml:space="preserve"> </w:t>
      </w:r>
      <w:r>
        <w:rPr>
          <w:rFonts w:ascii="仿宋" w:eastAsia="仿宋" w:hAnsi="仿宋" w:hint="eastAsia"/>
          <w:sz w:val="28"/>
          <w:szCs w:val="28"/>
        </w:rPr>
        <w:t>日</w:t>
      </w:r>
      <w:r w:rsidRPr="00CD292F">
        <w:rPr>
          <w:rFonts w:ascii="仿宋" w:eastAsia="仿宋" w:hAnsi="仿宋" w:hint="eastAsia"/>
          <w:sz w:val="28"/>
          <w:szCs w:val="28"/>
        </w:rPr>
        <w:t xml:space="preserve">   </w:t>
      </w:r>
    </w:p>
    <w:p w14:paraId="18C0BCAB" w14:textId="77777777" w:rsidR="00CD292F" w:rsidRPr="00CD292F" w:rsidRDefault="00CD292F" w:rsidP="00CD292F">
      <w:pPr>
        <w:jc w:val="right"/>
        <w:rPr>
          <w:rFonts w:ascii="仿宋" w:eastAsia="仿宋" w:hAnsi="仿宋" w:hint="eastAsia"/>
          <w:sz w:val="28"/>
          <w:szCs w:val="28"/>
        </w:rPr>
      </w:pPr>
      <w:r w:rsidRPr="00CD292F">
        <w:rPr>
          <w:rFonts w:ascii="仿宋" w:eastAsia="仿宋" w:hAnsi="仿宋" w:hint="eastAsia"/>
          <w:sz w:val="28"/>
          <w:szCs w:val="28"/>
        </w:rPr>
        <w:t xml:space="preserve">   </w:t>
      </w:r>
    </w:p>
    <w:p w14:paraId="22FE7044" w14:textId="77777777" w:rsidR="00082959" w:rsidRPr="00082959" w:rsidRDefault="00082959" w:rsidP="00082959">
      <w:pPr>
        <w:jc w:val="left"/>
        <w:rPr>
          <w:rFonts w:ascii="仿宋" w:eastAsia="仿宋" w:hAnsi="仿宋" w:hint="eastAsia"/>
          <w:sz w:val="28"/>
          <w:szCs w:val="28"/>
        </w:rPr>
      </w:pPr>
    </w:p>
    <w:sectPr w:rsidR="00082959" w:rsidRPr="00082959" w:rsidSect="001F67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A98697" w14:textId="77777777" w:rsidR="003E7567" w:rsidRDefault="003E7567" w:rsidP="00082959">
      <w:r>
        <w:separator/>
      </w:r>
    </w:p>
  </w:endnote>
  <w:endnote w:type="continuationSeparator" w:id="0">
    <w:p w14:paraId="104CCA1B" w14:textId="77777777" w:rsidR="003E7567" w:rsidRDefault="003E7567" w:rsidP="00082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7E2111" w14:textId="77777777" w:rsidR="003E7567" w:rsidRDefault="003E7567" w:rsidP="00082959">
      <w:r>
        <w:separator/>
      </w:r>
    </w:p>
  </w:footnote>
  <w:footnote w:type="continuationSeparator" w:id="0">
    <w:p w14:paraId="4E2EB925" w14:textId="77777777" w:rsidR="003E7567" w:rsidRDefault="003E7567" w:rsidP="000829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59"/>
    <w:rsid w:val="00020536"/>
    <w:rsid w:val="0004628B"/>
    <w:rsid w:val="00082959"/>
    <w:rsid w:val="001556C1"/>
    <w:rsid w:val="001633A7"/>
    <w:rsid w:val="001F67DA"/>
    <w:rsid w:val="002026C8"/>
    <w:rsid w:val="00205645"/>
    <w:rsid w:val="00216D41"/>
    <w:rsid w:val="00275F5F"/>
    <w:rsid w:val="0028667F"/>
    <w:rsid w:val="002D24F7"/>
    <w:rsid w:val="002D6967"/>
    <w:rsid w:val="003449EB"/>
    <w:rsid w:val="00352CF3"/>
    <w:rsid w:val="00377A3E"/>
    <w:rsid w:val="003B1B81"/>
    <w:rsid w:val="003B3D02"/>
    <w:rsid w:val="003E7567"/>
    <w:rsid w:val="00480217"/>
    <w:rsid w:val="005443A5"/>
    <w:rsid w:val="00547543"/>
    <w:rsid w:val="00584CDC"/>
    <w:rsid w:val="005D56AF"/>
    <w:rsid w:val="005E7260"/>
    <w:rsid w:val="00602329"/>
    <w:rsid w:val="006D2F4A"/>
    <w:rsid w:val="00745BDA"/>
    <w:rsid w:val="007550F4"/>
    <w:rsid w:val="00770AFC"/>
    <w:rsid w:val="007A6285"/>
    <w:rsid w:val="007D3908"/>
    <w:rsid w:val="00803889"/>
    <w:rsid w:val="00830966"/>
    <w:rsid w:val="0085007D"/>
    <w:rsid w:val="008615AC"/>
    <w:rsid w:val="00866AF1"/>
    <w:rsid w:val="008731BF"/>
    <w:rsid w:val="008A4DDA"/>
    <w:rsid w:val="00A46065"/>
    <w:rsid w:val="00A70017"/>
    <w:rsid w:val="00A85400"/>
    <w:rsid w:val="00A94187"/>
    <w:rsid w:val="00AA6BEB"/>
    <w:rsid w:val="00B15CE7"/>
    <w:rsid w:val="00B825CF"/>
    <w:rsid w:val="00B93D8F"/>
    <w:rsid w:val="00B972B3"/>
    <w:rsid w:val="00BC74E6"/>
    <w:rsid w:val="00BE47AD"/>
    <w:rsid w:val="00C055FA"/>
    <w:rsid w:val="00C16578"/>
    <w:rsid w:val="00C243D9"/>
    <w:rsid w:val="00C46780"/>
    <w:rsid w:val="00CD292F"/>
    <w:rsid w:val="00CD3B4C"/>
    <w:rsid w:val="00D073CE"/>
    <w:rsid w:val="00D3308A"/>
    <w:rsid w:val="00D7160A"/>
    <w:rsid w:val="00D80A70"/>
    <w:rsid w:val="00DB5E3D"/>
    <w:rsid w:val="00E73845"/>
    <w:rsid w:val="00E74954"/>
    <w:rsid w:val="00EE74FE"/>
    <w:rsid w:val="00F10FF5"/>
    <w:rsid w:val="00F178F2"/>
    <w:rsid w:val="00F274A3"/>
    <w:rsid w:val="00F42BF8"/>
    <w:rsid w:val="00F513BF"/>
    <w:rsid w:val="00F61469"/>
    <w:rsid w:val="00F624A4"/>
    <w:rsid w:val="00FD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E1327E"/>
  <w15:docId w15:val="{66A6CE91-AF4A-4B1D-9361-35AF5A6A8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7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29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295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29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2959"/>
    <w:rPr>
      <w:sz w:val="18"/>
      <w:szCs w:val="18"/>
    </w:rPr>
  </w:style>
  <w:style w:type="table" w:styleId="a7">
    <w:name w:val="Table Grid"/>
    <w:basedOn w:val="a1"/>
    <w:uiPriority w:val="59"/>
    <w:rsid w:val="00873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AA6BE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278</Words>
  <Characters>1591</Characters>
  <Application>Microsoft Office Word</Application>
  <DocSecurity>0</DocSecurity>
  <Lines>13</Lines>
  <Paragraphs>3</Paragraphs>
  <ScaleCrop>false</ScaleCrop>
  <Company>Microsoft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王超</dc:creator>
  <cp:keywords/>
  <dc:description/>
  <cp:lastModifiedBy>Y Z</cp:lastModifiedBy>
  <cp:revision>2</cp:revision>
  <dcterms:created xsi:type="dcterms:W3CDTF">2024-11-28T02:40:00Z</dcterms:created>
  <dcterms:modified xsi:type="dcterms:W3CDTF">2024-11-28T02:40:00Z</dcterms:modified>
</cp:coreProperties>
</file>