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A60A3" w14:textId="7ADBFA69" w:rsidR="006A0BAD" w:rsidRDefault="006A0BAD">
      <w:pPr>
        <w:rPr>
          <w:rStyle w:val="t"/>
          <w:rFonts w:cstheme="minorHAnsi"/>
          <w:b/>
          <w:bCs/>
          <w:color w:val="2D3B45"/>
          <w:sz w:val="24"/>
          <w:szCs w:val="24"/>
          <w:bdr w:val="none" w:sz="0" w:space="0" w:color="auto" w:frame="1"/>
          <w:shd w:val="clear" w:color="auto" w:fill="FFFFFF"/>
        </w:rPr>
      </w:pPr>
      <w:proofErr w:type="spellStart"/>
      <w:proofErr w:type="gramStart"/>
      <w:r>
        <w:rPr>
          <w:rStyle w:val="t"/>
          <w:rFonts w:cstheme="minorHAnsi" w:hint="eastAsia"/>
          <w:b/>
          <w:bCs/>
          <w:color w:val="2D3B45"/>
          <w:sz w:val="24"/>
          <w:szCs w:val="24"/>
          <w:bdr w:val="none" w:sz="0" w:space="0" w:color="auto" w:frame="1"/>
          <w:shd w:val="clear" w:color="auto" w:fill="FFFFFF"/>
        </w:rPr>
        <w:t>N</w:t>
      </w:r>
      <w:r>
        <w:rPr>
          <w:rStyle w:val="t"/>
          <w:rFonts w:cstheme="minorHAnsi"/>
          <w:b/>
          <w:bCs/>
          <w:color w:val="2D3B45"/>
          <w:sz w:val="24"/>
          <w:szCs w:val="24"/>
          <w:bdr w:val="none" w:sz="0" w:space="0" w:color="auto" w:frame="1"/>
          <w:shd w:val="clear" w:color="auto" w:fill="FFFFFF"/>
        </w:rPr>
        <w:t>ame:Xunzhi</w:t>
      </w:r>
      <w:proofErr w:type="spellEnd"/>
      <w:proofErr w:type="gramEnd"/>
      <w:r>
        <w:rPr>
          <w:rStyle w:val="t"/>
          <w:rFonts w:cstheme="minorHAnsi"/>
          <w:b/>
          <w:bCs/>
          <w:color w:val="2D3B45"/>
          <w:sz w:val="24"/>
          <w:szCs w:val="24"/>
          <w:bdr w:val="none" w:sz="0" w:space="0" w:color="auto" w:frame="1"/>
          <w:shd w:val="clear" w:color="auto" w:fill="FFFFFF"/>
        </w:rPr>
        <w:t xml:space="preserve"> Li</w:t>
      </w:r>
    </w:p>
    <w:p w14:paraId="64228BCC" w14:textId="28772500" w:rsidR="006A0BAD" w:rsidRDefault="006A0BAD">
      <w:pPr>
        <w:rPr>
          <w:rStyle w:val="t"/>
          <w:rFonts w:cstheme="minorHAnsi"/>
          <w:b/>
          <w:bCs/>
          <w:color w:val="2D3B45"/>
          <w:sz w:val="24"/>
          <w:szCs w:val="24"/>
          <w:bdr w:val="none" w:sz="0" w:space="0" w:color="auto" w:frame="1"/>
          <w:shd w:val="clear" w:color="auto" w:fill="FFFFFF"/>
        </w:rPr>
      </w:pPr>
      <w:r>
        <w:rPr>
          <w:rStyle w:val="t"/>
          <w:rFonts w:cstheme="minorHAnsi" w:hint="eastAsia"/>
          <w:b/>
          <w:bCs/>
          <w:color w:val="2D3B45"/>
          <w:sz w:val="24"/>
          <w:szCs w:val="24"/>
          <w:bdr w:val="none" w:sz="0" w:space="0" w:color="auto" w:frame="1"/>
          <w:shd w:val="clear" w:color="auto" w:fill="FFFFFF"/>
        </w:rPr>
        <w:t>I</w:t>
      </w:r>
      <w:r>
        <w:rPr>
          <w:rStyle w:val="t"/>
          <w:rFonts w:cstheme="minorHAnsi"/>
          <w:b/>
          <w:bCs/>
          <w:color w:val="2D3B45"/>
          <w:sz w:val="24"/>
          <w:szCs w:val="24"/>
          <w:bdr w:val="none" w:sz="0" w:space="0" w:color="auto" w:frame="1"/>
          <w:shd w:val="clear" w:color="auto" w:fill="FFFFFF"/>
        </w:rPr>
        <w:t>D:10457500</w:t>
      </w:r>
    </w:p>
    <w:p w14:paraId="12D64CC9" w14:textId="77777777" w:rsidR="006A0BAD" w:rsidRDefault="006A0BAD">
      <w:pPr>
        <w:rPr>
          <w:rStyle w:val="t"/>
          <w:rFonts w:cstheme="minorHAnsi" w:hint="eastAsia"/>
          <w:b/>
          <w:bCs/>
          <w:color w:val="2D3B45"/>
          <w:sz w:val="24"/>
          <w:szCs w:val="24"/>
          <w:bdr w:val="none" w:sz="0" w:space="0" w:color="auto" w:frame="1"/>
          <w:shd w:val="clear" w:color="auto" w:fill="FFFFFF"/>
        </w:rPr>
      </w:pPr>
    </w:p>
    <w:p w14:paraId="52A0F610" w14:textId="1FAEE00E" w:rsidR="00FA5062" w:rsidRDefault="00FA5062">
      <w:pPr>
        <w:rPr>
          <w:rStyle w:val="t"/>
          <w:rFonts w:cstheme="minorHAnsi"/>
          <w:b/>
          <w:bCs/>
          <w:color w:val="2D3B45"/>
          <w:sz w:val="24"/>
          <w:szCs w:val="24"/>
          <w:bdr w:val="none" w:sz="0" w:space="0" w:color="auto" w:frame="1"/>
          <w:shd w:val="clear" w:color="auto" w:fill="FFFFFF"/>
        </w:rPr>
      </w:pPr>
      <w:r w:rsidRPr="00FA5062">
        <w:rPr>
          <w:rStyle w:val="t"/>
          <w:rFonts w:cstheme="minorHAnsi"/>
          <w:b/>
          <w:bCs/>
          <w:color w:val="2D3B45"/>
          <w:sz w:val="24"/>
          <w:szCs w:val="24"/>
          <w:bdr w:val="none" w:sz="0" w:space="0" w:color="auto" w:frame="1"/>
          <w:shd w:val="clear" w:color="auto" w:fill="FFFFFF"/>
        </w:rPr>
        <w:t>Please explain how to transform an assembly language program into a binary executable file using basic reference tables.</w:t>
      </w:r>
    </w:p>
    <w:p w14:paraId="4A9496C5" w14:textId="77777777" w:rsidR="00FA5062" w:rsidRPr="00FA5062" w:rsidRDefault="00FA5062">
      <w:pPr>
        <w:rPr>
          <w:rStyle w:val="t"/>
          <w:rFonts w:cstheme="minorHAnsi"/>
          <w:b/>
          <w:bCs/>
          <w:color w:val="2D3B45"/>
          <w:spacing w:val="-2"/>
          <w:sz w:val="24"/>
          <w:szCs w:val="24"/>
          <w:bdr w:val="none" w:sz="0" w:space="0" w:color="auto" w:frame="1"/>
          <w:shd w:val="clear" w:color="auto" w:fill="FFFFFF"/>
        </w:rPr>
      </w:pPr>
    </w:p>
    <w:p w14:paraId="707B3F82" w14:textId="77777777" w:rsidR="00FA5062" w:rsidRDefault="00FA5062">
      <w:pPr>
        <w:rPr>
          <w:rStyle w:val="t"/>
          <w:rFonts w:cstheme="minorHAnsi"/>
          <w:color w:val="2D3B45"/>
          <w:sz w:val="24"/>
          <w:szCs w:val="24"/>
          <w:bdr w:val="none" w:sz="0" w:space="0" w:color="auto" w:frame="1"/>
          <w:shd w:val="clear" w:color="auto" w:fill="FFFFFF"/>
        </w:rPr>
      </w:pPr>
      <w:r w:rsidRPr="00FA5062">
        <w:rPr>
          <w:rStyle w:val="t"/>
          <w:rFonts w:cstheme="minorHAnsi"/>
          <w:color w:val="2D3B45"/>
          <w:spacing w:val="-2"/>
          <w:sz w:val="24"/>
          <w:szCs w:val="24"/>
          <w:bdr w:val="none" w:sz="0" w:space="0" w:color="auto" w:frame="1"/>
          <w:shd w:val="clear" w:color="auto" w:fill="FFFFFF"/>
        </w:rPr>
        <w:t xml:space="preserve">Assembly is a </w:t>
      </w:r>
      <w:proofErr w:type="gramStart"/>
      <w:r w:rsidRPr="00FA5062">
        <w:rPr>
          <w:rStyle w:val="t"/>
          <w:rFonts w:cstheme="minorHAnsi"/>
          <w:color w:val="2D3B45"/>
          <w:spacing w:val="-2"/>
          <w:sz w:val="24"/>
          <w:szCs w:val="24"/>
          <w:bdr w:val="none" w:sz="0" w:space="0" w:color="auto" w:frame="1"/>
          <w:shd w:val="clear" w:color="auto" w:fill="FFFFFF"/>
        </w:rPr>
        <w:t>low level</w:t>
      </w:r>
      <w:proofErr w:type="gramEnd"/>
      <w:r w:rsidRPr="00FA5062">
        <w:rPr>
          <w:rStyle w:val="t"/>
          <w:rFonts w:cstheme="minorHAnsi"/>
          <w:color w:val="2D3B45"/>
          <w:spacing w:val="-2"/>
          <w:sz w:val="24"/>
          <w:szCs w:val="24"/>
          <w:bdr w:val="none" w:sz="0" w:space="0" w:color="auto" w:frame="1"/>
          <w:shd w:val="clear" w:color="auto" w:fill="FFFFFF"/>
        </w:rPr>
        <w:t xml:space="preserve"> language that requires an assembler to convert the written code </w:t>
      </w:r>
      <w:r w:rsidRPr="00FA5062">
        <w:rPr>
          <w:rStyle w:val="t"/>
          <w:rFonts w:cstheme="minorHAnsi"/>
          <w:color w:val="2D3B45"/>
          <w:sz w:val="24"/>
          <w:szCs w:val="24"/>
          <w:bdr w:val="none" w:sz="0" w:space="0" w:color="auto" w:frame="1"/>
          <w:shd w:val="clear" w:color="auto" w:fill="FFFFFF"/>
        </w:rPr>
        <w:t xml:space="preserve">into a binary executable file which can be understood by the computer to follow the instructions. Compiler is used to convert the human readable language into something that a machine can understand. For </w:t>
      </w:r>
      <w:proofErr w:type="gramStart"/>
      <w:r w:rsidRPr="00FA5062">
        <w:rPr>
          <w:rStyle w:val="t"/>
          <w:rFonts w:cstheme="minorHAnsi"/>
          <w:color w:val="2D3B45"/>
          <w:sz w:val="24"/>
          <w:szCs w:val="24"/>
          <w:bdr w:val="none" w:sz="0" w:space="0" w:color="auto" w:frame="1"/>
          <w:shd w:val="clear" w:color="auto" w:fill="FFFFFF"/>
        </w:rPr>
        <w:t>assembly</w:t>
      </w:r>
      <w:proofErr w:type="gramEnd"/>
      <w:r w:rsidRPr="00FA5062">
        <w:rPr>
          <w:rStyle w:val="t"/>
          <w:rFonts w:cstheme="minorHAnsi"/>
          <w:color w:val="2D3B45"/>
          <w:sz w:val="24"/>
          <w:szCs w:val="24"/>
          <w:bdr w:val="none" w:sz="0" w:space="0" w:color="auto" w:frame="1"/>
          <w:shd w:val="clear" w:color="auto" w:fill="FFFFFF"/>
        </w:rPr>
        <w:t xml:space="preserve"> an assembler is used as a compiler to convert the assembly code into a binary executable. An assembler works from top to bottom in a sequential manner executing the instructions specified by the programmer. The operations </w:t>
      </w:r>
      <w:r w:rsidRPr="00FA5062">
        <w:rPr>
          <w:rStyle w:val="t"/>
          <w:rFonts w:cstheme="minorHAnsi"/>
          <w:color w:val="2D3B45"/>
          <w:spacing w:val="-2"/>
          <w:sz w:val="24"/>
          <w:szCs w:val="24"/>
          <w:bdr w:val="none" w:sz="0" w:space="0" w:color="auto" w:frame="1"/>
          <w:shd w:val="clear" w:color="auto" w:fill="FFFFFF"/>
        </w:rPr>
        <w:t xml:space="preserve">table which is used to determine the type of instruction, the number of operands, and other </w:t>
      </w:r>
      <w:r w:rsidRPr="00FA5062">
        <w:rPr>
          <w:rStyle w:val="t"/>
          <w:rFonts w:cstheme="minorHAnsi"/>
          <w:color w:val="2D3B45"/>
          <w:sz w:val="24"/>
          <w:szCs w:val="24"/>
          <w:bdr w:val="none" w:sz="0" w:space="0" w:color="auto" w:frame="1"/>
          <w:shd w:val="clear" w:color="auto" w:fill="FFFFFF"/>
        </w:rPr>
        <w:t>information that is required to translate the instruction</w:t>
      </w:r>
    </w:p>
    <w:p w14:paraId="16F7D932" w14:textId="77777777" w:rsidR="00FA5062" w:rsidRDefault="00FA5062">
      <w:pPr>
        <w:rPr>
          <w:rStyle w:val="t"/>
          <w:rFonts w:cstheme="minorHAnsi"/>
          <w:color w:val="2D3B45"/>
          <w:sz w:val="24"/>
          <w:szCs w:val="24"/>
          <w:bdr w:val="none" w:sz="0" w:space="0" w:color="auto" w:frame="1"/>
          <w:shd w:val="clear" w:color="auto" w:fill="FFFFFF"/>
        </w:rPr>
      </w:pPr>
    </w:p>
    <w:p w14:paraId="1A551804" w14:textId="77777777" w:rsidR="00C90E2F" w:rsidRDefault="00C90E2F">
      <w:pPr>
        <w:rPr>
          <w:rStyle w:val="a3"/>
          <w:rFonts w:ascii="Helvetica" w:hAnsi="Helvetica"/>
          <w:color w:val="2D3B45"/>
          <w:shd w:val="clear" w:color="auto" w:fill="FFFFFF"/>
        </w:rPr>
      </w:pPr>
    </w:p>
    <w:p w14:paraId="4FE62F5B" w14:textId="77777777" w:rsidR="00C90E2F" w:rsidRDefault="00C90E2F">
      <w:pPr>
        <w:rPr>
          <w:rStyle w:val="a3"/>
          <w:rFonts w:ascii="Helvetica" w:hAnsi="Helvetica"/>
          <w:color w:val="2D3B45"/>
          <w:shd w:val="clear" w:color="auto" w:fill="FFFFFF"/>
        </w:rPr>
      </w:pPr>
    </w:p>
    <w:p w14:paraId="1FE38E9C" w14:textId="4CB39D16" w:rsidR="00FA5062" w:rsidRPr="00C90E2F" w:rsidRDefault="00FA5062">
      <w:pPr>
        <w:rPr>
          <w:rFonts w:cstheme="minorHAnsi"/>
          <w:color w:val="2D3B45"/>
          <w:sz w:val="24"/>
          <w:szCs w:val="24"/>
          <w:bdr w:val="none" w:sz="0" w:space="0" w:color="auto" w:frame="1"/>
          <w:shd w:val="clear" w:color="auto" w:fill="FFFFFF"/>
        </w:rPr>
      </w:pPr>
      <w:r>
        <w:rPr>
          <w:rStyle w:val="a3"/>
          <w:rFonts w:ascii="Helvetica" w:hAnsi="Helvetica"/>
          <w:color w:val="2D3B45"/>
          <w:shd w:val="clear" w:color="auto" w:fill="FFFFFF"/>
        </w:rPr>
        <w:t>Please explain the formats of the different types of data (image, video, audio and alphanumerical, integers, floating point numbers</w:t>
      </w:r>
      <w:proofErr w:type="gramStart"/>
      <w:r>
        <w:rPr>
          <w:rStyle w:val="a3"/>
          <w:rFonts w:ascii="Helvetica" w:hAnsi="Helvetica"/>
          <w:color w:val="2D3B45"/>
          <w:shd w:val="clear" w:color="auto" w:fill="FFFFFF"/>
        </w:rPr>
        <w:t>).</w:t>
      </w:r>
      <w:r w:rsidRPr="00FA5062">
        <w:rPr>
          <w:rStyle w:val="t"/>
          <w:rFonts w:cstheme="minorHAnsi"/>
          <w:color w:val="2D3B45"/>
          <w:sz w:val="24"/>
          <w:szCs w:val="24"/>
          <w:bdr w:val="none" w:sz="0" w:space="0" w:color="auto" w:frame="1"/>
          <w:shd w:val="clear" w:color="auto" w:fill="FFFFFF"/>
        </w:rPr>
        <w:t>.</w:t>
      </w:r>
      <w:proofErr w:type="gramEnd"/>
    </w:p>
    <w:p w14:paraId="046ABB66" w14:textId="3922C7D0" w:rsidR="008F3E5F" w:rsidRDefault="008F3E5F" w:rsidP="008F3E5F">
      <w:pPr>
        <w:shd w:val="clear" w:color="auto" w:fill="FFFFFF"/>
        <w:spacing w:before="180" w:after="180"/>
        <w:rPr>
          <w:rFonts w:ascii="Helvetica Neue" w:hAnsi="Helvetica Neue"/>
          <w:bCs/>
          <w:color w:val="2D3B45"/>
        </w:rPr>
      </w:pPr>
      <w:r>
        <w:rPr>
          <w:rFonts w:ascii="Helvetica Neue" w:hAnsi="Helvetica Neue"/>
          <w:b/>
          <w:bCs/>
          <w:color w:val="2D3B45"/>
        </w:rPr>
        <w:t xml:space="preserve">Alphanumerical: </w:t>
      </w:r>
      <w:r w:rsidRPr="00CD389A">
        <w:rPr>
          <w:rFonts w:ascii="Helvetica Neue" w:hAnsi="Helvetica Neue"/>
          <w:bCs/>
          <w:color w:val="2D3B45"/>
        </w:rPr>
        <w:t xml:space="preserve">Alphanumeric </w:t>
      </w:r>
      <w:r>
        <w:rPr>
          <w:rFonts w:ascii="Helvetica Neue" w:hAnsi="Helvetica Neue"/>
          <w:bCs/>
          <w:color w:val="2D3B45"/>
        </w:rPr>
        <w:t xml:space="preserve">data </w:t>
      </w:r>
      <w:r w:rsidRPr="00CD389A">
        <w:rPr>
          <w:rFonts w:ascii="Helvetica Neue" w:hAnsi="Helvetica Neue"/>
          <w:bCs/>
          <w:color w:val="2D3B45"/>
        </w:rPr>
        <w:t>is a combination of alphabetic and numeric characters.</w:t>
      </w:r>
      <w:r>
        <w:rPr>
          <w:rFonts w:ascii="Helvetica Neue" w:hAnsi="Helvetica Neue"/>
          <w:bCs/>
          <w:color w:val="2D3B45"/>
        </w:rPr>
        <w:t xml:space="preserve"> </w:t>
      </w:r>
      <w:r w:rsidRPr="00166907">
        <w:rPr>
          <w:rFonts w:ascii="Helvetica Neue" w:hAnsi="Helvetica Neue"/>
          <w:bCs/>
          <w:color w:val="2D3B45"/>
        </w:rPr>
        <w:t>Usually, it means only the ASCII letters “A-Z”, “a-z” and the numbers “0–9”.</w:t>
      </w:r>
    </w:p>
    <w:p w14:paraId="185D100C" w14:textId="77777777" w:rsidR="008F3E5F" w:rsidRDefault="008F3E5F" w:rsidP="008F3E5F">
      <w:pPr>
        <w:shd w:val="clear" w:color="auto" w:fill="FFFFFF"/>
        <w:spacing w:before="180" w:after="180"/>
        <w:rPr>
          <w:rFonts w:ascii="Helvetica Neue" w:hAnsi="Helvetica Neue"/>
          <w:bCs/>
          <w:color w:val="2D3B45"/>
        </w:rPr>
      </w:pPr>
      <w:r w:rsidRPr="004E3B82">
        <w:rPr>
          <w:rFonts w:ascii="Helvetica Neue" w:hAnsi="Helvetica Neue"/>
          <w:b/>
          <w:bCs/>
          <w:color w:val="2D3B45"/>
        </w:rPr>
        <w:t>Image:</w:t>
      </w:r>
      <w:r>
        <w:rPr>
          <w:rFonts w:ascii="Helvetica Neue" w:hAnsi="Helvetica Neue"/>
          <w:bCs/>
          <w:color w:val="2D3B45"/>
        </w:rPr>
        <w:t xml:space="preserve"> Standardized means of organizing and storing digital images. </w:t>
      </w:r>
      <w:r w:rsidRPr="006E483B">
        <w:rPr>
          <w:rFonts w:ascii="Helvetica Neue" w:hAnsi="Helvetica Neue"/>
          <w:bCs/>
          <w:color w:val="2D3B45"/>
        </w:rPr>
        <w:t>Image files are composed of digital data in one of these formats that can be rasterized for use on a computer display or printer. An image file format may store data in uncompressed, compressed, or vector formats.</w:t>
      </w:r>
    </w:p>
    <w:p w14:paraId="453D5EF8" w14:textId="77777777" w:rsidR="008F3E5F" w:rsidRDefault="008F3E5F" w:rsidP="008F3E5F">
      <w:pPr>
        <w:shd w:val="clear" w:color="auto" w:fill="FFFFFF"/>
        <w:spacing w:before="180" w:after="180"/>
        <w:rPr>
          <w:rFonts w:ascii="Helvetica Neue" w:hAnsi="Helvetica Neue"/>
          <w:bCs/>
          <w:color w:val="2D3B45"/>
        </w:rPr>
      </w:pPr>
      <w:r w:rsidRPr="004E3B82">
        <w:rPr>
          <w:rFonts w:ascii="Helvetica Neue" w:hAnsi="Helvetica Neue"/>
          <w:b/>
          <w:bCs/>
          <w:color w:val="2D3B45"/>
        </w:rPr>
        <w:t>Video:</w:t>
      </w:r>
      <w:r>
        <w:rPr>
          <w:rFonts w:ascii="Helvetica Neue" w:hAnsi="Helvetica Neue"/>
          <w:bCs/>
          <w:color w:val="2D3B45"/>
        </w:rPr>
        <w:t xml:space="preserve"> T</w:t>
      </w:r>
      <w:r w:rsidRPr="004E3B82">
        <w:rPr>
          <w:rFonts w:ascii="Helvetica Neue" w:hAnsi="Helvetica Neue"/>
          <w:bCs/>
          <w:color w:val="2D3B45"/>
        </w:rPr>
        <w:t>ype</w:t>
      </w:r>
      <w:r>
        <w:rPr>
          <w:rFonts w:ascii="Helvetica Neue" w:hAnsi="Helvetica Neue"/>
          <w:bCs/>
          <w:color w:val="2D3B45"/>
        </w:rPr>
        <w:t>s</w:t>
      </w:r>
      <w:r w:rsidRPr="004E3B82">
        <w:rPr>
          <w:rFonts w:ascii="Helvetica Neue" w:hAnsi="Helvetica Neue"/>
          <w:bCs/>
          <w:color w:val="2D3B45"/>
        </w:rPr>
        <w:t xml:space="preserve"> of file format for storing digital video data</w:t>
      </w:r>
      <w:r>
        <w:rPr>
          <w:rFonts w:ascii="Helvetica Neue" w:hAnsi="Helvetica Neue"/>
          <w:bCs/>
          <w:color w:val="2D3B45"/>
        </w:rPr>
        <w:t xml:space="preserve">, usually consists of a container containing video data in a video coding format and audio data in an audio coding format, sometimes also with </w:t>
      </w:r>
      <w:r w:rsidRPr="004E3B82">
        <w:rPr>
          <w:rFonts w:ascii="Helvetica Neue" w:hAnsi="Helvetica Neue"/>
          <w:bCs/>
          <w:color w:val="2D3B45"/>
        </w:rPr>
        <w:t>synchronization information, subti</w:t>
      </w:r>
      <w:r>
        <w:rPr>
          <w:rFonts w:ascii="Helvetica Neue" w:hAnsi="Helvetica Neue"/>
          <w:bCs/>
          <w:color w:val="2D3B45"/>
        </w:rPr>
        <w:t>tles, and metadata.</w:t>
      </w:r>
    </w:p>
    <w:p w14:paraId="5E713C4A" w14:textId="37E4D139" w:rsidR="008F3E5F" w:rsidRDefault="008F3E5F" w:rsidP="008F3E5F">
      <w:pPr>
        <w:shd w:val="clear" w:color="auto" w:fill="FFFFFF"/>
        <w:spacing w:before="180" w:after="180"/>
        <w:rPr>
          <w:rFonts w:ascii="Helvetica Neue" w:hAnsi="Helvetica Neue"/>
          <w:bCs/>
          <w:color w:val="2D3B45"/>
        </w:rPr>
      </w:pPr>
      <w:r w:rsidRPr="004E3B82">
        <w:rPr>
          <w:rFonts w:ascii="Helvetica Neue" w:hAnsi="Helvetica Neue"/>
          <w:b/>
          <w:bCs/>
          <w:color w:val="2D3B45"/>
        </w:rPr>
        <w:t>Audio:</w:t>
      </w:r>
      <w:r>
        <w:rPr>
          <w:rFonts w:ascii="Helvetica Neue" w:hAnsi="Helvetica Neue"/>
          <w:bCs/>
          <w:color w:val="2D3B45"/>
        </w:rPr>
        <w:t xml:space="preserve"> File formats </w:t>
      </w:r>
      <w:r w:rsidRPr="004E3B82">
        <w:rPr>
          <w:rFonts w:ascii="Helvetica Neue" w:hAnsi="Helvetica Neue"/>
          <w:bCs/>
          <w:color w:val="2D3B45"/>
        </w:rPr>
        <w:t>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14:paraId="5EF94D6E" w14:textId="77777777" w:rsidR="008F3E5F" w:rsidRDefault="008F3E5F" w:rsidP="008F3E5F">
      <w:pPr>
        <w:shd w:val="clear" w:color="auto" w:fill="FFFFFF"/>
        <w:spacing w:before="180" w:after="180"/>
        <w:rPr>
          <w:rFonts w:ascii="Helvetica Neue" w:hAnsi="Helvetica Neue"/>
          <w:bCs/>
          <w:color w:val="2D3B45"/>
        </w:rPr>
      </w:pPr>
      <w:r w:rsidRPr="00183C83">
        <w:rPr>
          <w:rFonts w:ascii="Helvetica Neue" w:hAnsi="Helvetica Neue"/>
          <w:b/>
          <w:bCs/>
          <w:color w:val="2D3B45"/>
        </w:rPr>
        <w:t>Integers:</w:t>
      </w:r>
      <w:r>
        <w:rPr>
          <w:rFonts w:ascii="Helvetica Neue" w:hAnsi="Helvetica Neue"/>
          <w:bCs/>
          <w:color w:val="2D3B45"/>
        </w:rPr>
        <w:t xml:space="preserve"> An integer </w:t>
      </w:r>
      <w:r w:rsidRPr="00166907">
        <w:rPr>
          <w:rFonts w:ascii="Helvetica Neue" w:hAnsi="Helvetica Neue"/>
          <w:bCs/>
          <w:color w:val="2D3B45"/>
        </w:rPr>
        <w:t>is a number that can be written without a fractional component.</w:t>
      </w:r>
      <w:r>
        <w:rPr>
          <w:rFonts w:ascii="Helvetica Neue" w:hAnsi="Helvetica Neue"/>
          <w:bCs/>
          <w:color w:val="2D3B45"/>
        </w:rPr>
        <w:t xml:space="preserve"> Depending on compiling environment, the length and range of value are variable. For example, a 32-bit integer can represent a value from -2^15 to 2^15-1.</w:t>
      </w:r>
    </w:p>
    <w:p w14:paraId="1D1C5579" w14:textId="77777777" w:rsidR="008F3E5F" w:rsidRDefault="008F3E5F" w:rsidP="008F3E5F">
      <w:pPr>
        <w:shd w:val="clear" w:color="auto" w:fill="FFFFFF"/>
        <w:spacing w:before="180" w:after="180"/>
        <w:rPr>
          <w:rFonts w:ascii="Helvetica Neue" w:hAnsi="Helvetica Neue"/>
          <w:bCs/>
          <w:color w:val="2D3B45"/>
        </w:rPr>
      </w:pPr>
      <w:r w:rsidRPr="00183C83">
        <w:rPr>
          <w:rFonts w:ascii="Helvetica Neue" w:hAnsi="Helvetica Neue"/>
          <w:b/>
          <w:bCs/>
          <w:color w:val="2D3B45"/>
        </w:rPr>
        <w:t>Floating point numbers:</w:t>
      </w:r>
      <w:r>
        <w:rPr>
          <w:rFonts w:ascii="Helvetica Neue" w:hAnsi="Helvetica Neue"/>
          <w:bCs/>
          <w:color w:val="2D3B45"/>
        </w:rPr>
        <w:t xml:space="preserve"> A number representation specifies some way of encoding a precise value with </w:t>
      </w:r>
      <w:r w:rsidRPr="00166907">
        <w:rPr>
          <w:rFonts w:ascii="Helvetica Neue" w:hAnsi="Helvetica Neue"/>
          <w:bCs/>
          <w:color w:val="2D3B45"/>
        </w:rPr>
        <w:t>fractional</w:t>
      </w:r>
      <w:r>
        <w:rPr>
          <w:rFonts w:ascii="Helvetica Neue" w:hAnsi="Helvetica Neue"/>
          <w:bCs/>
          <w:color w:val="2D3B45"/>
        </w:rPr>
        <w:t xml:space="preserve"> and exponent </w:t>
      </w:r>
      <w:r w:rsidRPr="00166907">
        <w:rPr>
          <w:rFonts w:ascii="Helvetica Neue" w:hAnsi="Helvetica Neue"/>
          <w:bCs/>
          <w:color w:val="2D3B45"/>
        </w:rPr>
        <w:t>component</w:t>
      </w:r>
      <w:r>
        <w:rPr>
          <w:rFonts w:ascii="Helvetica Neue" w:hAnsi="Helvetica Neue"/>
          <w:bCs/>
          <w:color w:val="2D3B45"/>
        </w:rPr>
        <w:t xml:space="preserve">. </w:t>
      </w:r>
    </w:p>
    <w:p w14:paraId="603B5358" w14:textId="77777777" w:rsidR="008F3E5F" w:rsidRPr="008F3E5F" w:rsidRDefault="008F3E5F" w:rsidP="008F3E5F">
      <w:pPr>
        <w:shd w:val="clear" w:color="auto" w:fill="FFFFFF"/>
        <w:spacing w:before="180" w:after="180"/>
        <w:rPr>
          <w:rFonts w:ascii="Helvetica Neue" w:hAnsi="Helvetica Neue"/>
          <w:bCs/>
          <w:color w:val="2D3B45"/>
        </w:rPr>
      </w:pPr>
    </w:p>
    <w:p w14:paraId="08CCCF97" w14:textId="64410CE2" w:rsidR="008F3E5F" w:rsidRPr="008F3E5F" w:rsidRDefault="008F3E5F" w:rsidP="008D27A5">
      <w:pPr>
        <w:rPr>
          <w:rFonts w:cstheme="minorHAnsi"/>
          <w:sz w:val="24"/>
          <w:szCs w:val="24"/>
        </w:rPr>
      </w:pPr>
    </w:p>
    <w:sectPr w:rsidR="008F3E5F" w:rsidRPr="008F3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63"/>
    <w:rsid w:val="00230C26"/>
    <w:rsid w:val="00307BCB"/>
    <w:rsid w:val="006A0BAD"/>
    <w:rsid w:val="006C37F6"/>
    <w:rsid w:val="00723655"/>
    <w:rsid w:val="008D27A5"/>
    <w:rsid w:val="008F3E5F"/>
    <w:rsid w:val="00C61B22"/>
    <w:rsid w:val="00C90E2F"/>
    <w:rsid w:val="00F86263"/>
    <w:rsid w:val="00FA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E582"/>
  <w15:chartTrackingRefBased/>
  <w15:docId w15:val="{E252E323-E485-460A-9450-07C25845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
    <w:name w:val="t"/>
    <w:basedOn w:val="a0"/>
    <w:rsid w:val="00FA5062"/>
  </w:style>
  <w:style w:type="character" w:styleId="a3">
    <w:name w:val="Strong"/>
    <w:basedOn w:val="a0"/>
    <w:uiPriority w:val="22"/>
    <w:qFormat/>
    <w:rsid w:val="00FA5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逊智</dc:creator>
  <cp:keywords/>
  <dc:description/>
  <cp:lastModifiedBy>李 逊智</cp:lastModifiedBy>
  <cp:revision>10</cp:revision>
  <dcterms:created xsi:type="dcterms:W3CDTF">2020-04-20T22:36:00Z</dcterms:created>
  <dcterms:modified xsi:type="dcterms:W3CDTF">2020-04-25T05:18:00Z</dcterms:modified>
</cp:coreProperties>
</file>