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Proposal for Kwati AI Consulting Services</w:t>
      </w:r>
    </w:p>
    <w:p>
      <w:pPr>
        <w:jc w:val="center"/>
      </w:pPr>
      <w:r>
        <w:rPr>
          <w:color w:val="888888"/>
          <w:sz w:val="20"/>
        </w:rPr>
        <w:t>April 29, 2026</w:t>
      </w:r>
    </w:p>
    <w:p/>
    <w:p>
      <w:pPr>
        <w:pStyle w:val="Heading1"/>
      </w:pPr>
      <w:r>
        <w:t>Business Proposal for Kwati AI Consulting Services</w:t>
      </w:r>
    </w:p>
    <w:p>
      <w:pPr>
        <w:pStyle w:val="Heading2"/>
      </w:pPr>
      <w:r>
        <w:t>Executive Summary</w:t>
      </w:r>
    </w:p>
    <w:p>
      <w:r>
        <w:t>Kwati AI Consulting offers innovative AI-driven solutions to streamline business operations, enhance decision-making, and drive growth. This proposal outlines our services for [Client's Company Name], including AI implementation, custom model development, and ongoing support. With a projected ROI of 200% within the first year, we aim to transform your business through cutting-edge technology. Total investment: $150,000 over 12 months.</w:t>
      </w:r>
    </w:p>
    <w:p>
      <w:pPr>
        <w:pStyle w:val="Heading2"/>
      </w:pPr>
      <w:r>
        <w:t>Introduction</w:t>
      </w:r>
    </w:p>
    <w:p>
      <w:r>
        <w:t>In today's fast-paced digital landscape, businesses must leverage artificial intelligence to stay competitive. Kwati AI, built by the KwatiAi team, specializes in tailored AI solutions that address unique challenges. This proposal is designed for [Client's Company Name], a [brief description of client's industry/business, e.g., mid-sized e-commerce firm seeking operational efficiency]. Our goal is to integrate AI tools that automate processes, analyze data, and predict trends, ultimately boosting profitability.</w:t>
      </w:r>
    </w:p>
    <w:p>
      <w:pPr>
        <w:pStyle w:val="Heading2"/>
      </w:pPr>
      <w:r>
        <w:t>Problem Statement</w:t>
      </w:r>
    </w:p>
    <w:p>
      <w:r>
        <w:t>[Client's Company Name] faces common challenges such as:</w:t>
      </w:r>
    </w:p>
    <w:p>
      <w:pPr>
        <w:pStyle w:val="ListBullet"/>
      </w:pPr>
      <w:r>
        <w:t>Inefficient manual processes leading to high operational costs.</w:t>
      </w:r>
    </w:p>
    <w:p>
      <w:pPr>
        <w:pStyle w:val="ListBullet"/>
      </w:pPr>
      <w:r>
        <w:t>Limited data insights, hindering strategic decisions.</w:t>
      </w:r>
    </w:p>
    <w:p>
      <w:pPr>
        <w:pStyle w:val="ListBullet"/>
      </w:pPr>
      <w:r>
        <w:t>Scalability issues in a competitive market.</w:t>
      </w:r>
    </w:p>
    <w:p>
      <w:r>
        <w:t>Without AI integration, these issues could result in lost opportunities and reduced market share.</w:t>
      </w:r>
    </w:p>
    <w:p>
      <w:pPr>
        <w:pStyle w:val="Heading2"/>
      </w:pPr>
      <w:r>
        <w:t>Proposed Solution</w:t>
      </w:r>
    </w:p>
    <w:p>
      <w:r>
        <w:t>We propose a comprehensive AI consulting package, including:</w:t>
      </w:r>
    </w:p>
    <w:p>
      <w:pPr>
        <w:pStyle w:val="ListBullet"/>
      </w:pPr>
      <w:r>
        <w:t>AI Assessment and Strategy Development: Initial audit of your systems to identify AI opportunities (2-4 weeks).</w:t>
      </w:r>
    </w:p>
    <w:p>
      <w:pPr>
        <w:pStyle w:val="ListBullet"/>
      </w:pPr>
      <w:r>
        <w:t>Custom AI Model Development: Build bespoke models for [specific needs, e.g., predictive analytics for sales forecasting or chatbots for customer service].</w:t>
      </w:r>
    </w:p>
    <w:p>
      <w:pPr>
        <w:pStyle w:val="ListBullet"/>
      </w:pPr>
      <w:r>
        <w:t>Implementation and Integration: Seamless deployment with your existing infrastructure, including training for your team.</w:t>
      </w:r>
    </w:p>
    <w:p>
      <w:pPr>
        <w:pStyle w:val="ListBullet"/>
      </w:pPr>
      <w:r>
        <w:t>Ongoing Support and Optimization: Quarterly reviews and updates to ensure long-term performance.</w:t>
      </w:r>
    </w:p>
    <w:p>
      <w:r>
        <w:t>Our solutions use secure, scalable AI technologies, ensuring compliance with data privacy standards like GDPR.</w:t>
      </w:r>
    </w:p>
    <w:p>
      <w:pPr>
        <w:pStyle w:val="Heading2"/>
      </w:pPr>
      <w:r>
        <w:t>Timeline</w:t>
      </w:r>
    </w:p>
    <w:p>
      <w:pPr>
        <w:pStyle w:val="ListBullet"/>
      </w:pPr>
      <w:r>
        <w:t>Phase 1: Assessment (Months 1-2)</w:t>
      </w:r>
    </w:p>
    <w:p>
      <w:pPr>
        <w:pStyle w:val="ListBullet"/>
      </w:pPr>
      <w:r>
        <w:t>Phase 2: Development (Months 3-6)</w:t>
      </w:r>
    </w:p>
    <w:p>
      <w:pPr>
        <w:pStyle w:val="ListBullet"/>
      </w:pPr>
      <w:r>
        <w:t>Phase 3: Implementation (Months 7-9)</w:t>
      </w:r>
    </w:p>
    <w:p>
      <w:pPr>
        <w:pStyle w:val="ListBullet"/>
      </w:pPr>
      <w:r>
        <w:t>Phase 4: Support (Months 10-12)</w:t>
      </w:r>
    </w:p>
    <w:p>
      <w:pPr>
        <w:pStyle w:val="Heading2"/>
      </w:pPr>
      <w:r>
        <w:t>Budget and Pricing</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Item</w:t>
            </w:r>
          </w:p>
        </w:tc>
        <w:tc>
          <w:tcPr>
            <w:tcW w:type="dxa" w:w="2928"/>
          </w:tcPr>
          <w:p>
            <w:r>
              <w:rPr>
                <w:b/>
              </w:rPr>
              <w:t>Description</w:t>
            </w:r>
          </w:p>
        </w:tc>
        <w:tc>
          <w:tcPr>
            <w:tcW w:type="dxa" w:w="2928"/>
          </w:tcPr>
          <w:p>
            <w:r>
              <w:rPr>
                <w:b/>
              </w:rPr>
              <w:t>Cost</w:t>
            </w:r>
          </w:p>
        </w:tc>
      </w:tr>
      <w:tr>
        <w:tc>
          <w:tcPr>
            <w:tcW w:type="dxa" w:w="2928"/>
          </w:tcPr>
          <w:p>
            <w:r>
              <w:t>AI Assessment</w:t>
            </w:r>
          </w:p>
        </w:tc>
        <w:tc>
          <w:tcPr>
            <w:tcW w:type="dxa" w:w="2928"/>
          </w:tcPr>
          <w:p>
            <w:r>
              <w:t>Full system audit and strategy report</w:t>
            </w:r>
          </w:p>
        </w:tc>
        <w:tc>
          <w:tcPr>
            <w:tcW w:type="dxa" w:w="2928"/>
          </w:tcPr>
          <w:p>
            <w:r>
              <w:t>$20,000</w:t>
            </w:r>
          </w:p>
        </w:tc>
      </w:tr>
      <w:tr>
        <w:tc>
          <w:tcPr>
            <w:tcW w:type="dxa" w:w="2928"/>
          </w:tcPr>
          <w:p>
            <w:r>
              <w:t>Model Development</w:t>
            </w:r>
          </w:p>
        </w:tc>
        <w:tc>
          <w:tcPr>
            <w:tcW w:type="dxa" w:w="2928"/>
          </w:tcPr>
          <w:p>
            <w:r>
              <w:t>Custom AI builds (up to 3 models)</w:t>
            </w:r>
          </w:p>
        </w:tc>
        <w:tc>
          <w:tcPr>
            <w:tcW w:type="dxa" w:w="2928"/>
          </w:tcPr>
          <w:p>
            <w:r>
              <w:t>$80,000</w:t>
            </w:r>
          </w:p>
        </w:tc>
      </w:tr>
      <w:tr>
        <w:tc>
          <w:tcPr>
            <w:tcW w:type="dxa" w:w="2928"/>
          </w:tcPr>
          <w:p>
            <w:r>
              <w:t>Implementation</w:t>
            </w:r>
          </w:p>
        </w:tc>
        <w:tc>
          <w:tcPr>
            <w:tcW w:type="dxa" w:w="2928"/>
          </w:tcPr>
          <w:p>
            <w:r>
              <w:t>Integration and team training</w:t>
            </w:r>
          </w:p>
        </w:tc>
        <w:tc>
          <w:tcPr>
            <w:tcW w:type="dxa" w:w="2928"/>
          </w:tcPr>
          <w:p>
            <w:r>
              <w:t>$30,000</w:t>
            </w:r>
          </w:p>
        </w:tc>
      </w:tr>
      <w:tr>
        <w:tc>
          <w:tcPr>
            <w:tcW w:type="dxa" w:w="2928"/>
          </w:tcPr>
          <w:p>
            <w:r>
              <w:t>Support</w:t>
            </w:r>
          </w:p>
        </w:tc>
        <w:tc>
          <w:tcPr>
            <w:tcW w:type="dxa" w:w="2928"/>
          </w:tcPr>
          <w:p>
            <w:r>
              <w:t>12 months of monitoring and updates</w:t>
            </w:r>
          </w:p>
        </w:tc>
        <w:tc>
          <w:tcPr>
            <w:tcW w:type="dxa" w:w="2928"/>
          </w:tcPr>
          <w:p>
            <w:r>
              <w:t>$20,000</w:t>
            </w:r>
          </w:p>
        </w:tc>
      </w:tr>
      <w:tr>
        <w:tc>
          <w:tcPr>
            <w:tcW w:type="dxa" w:w="2928"/>
          </w:tcPr>
          <w:p>
            <w:r>
              <w:t>Total</w:t>
            </w:r>
          </w:p>
        </w:tc>
        <w:tc>
          <w:tcPr>
            <w:tcW w:type="dxa" w:w="2928"/>
          </w:tcPr>
          <w:p>
            <w:r/>
          </w:p>
        </w:tc>
        <w:tc>
          <w:tcPr>
            <w:tcW w:type="dxa" w:w="2928"/>
          </w:tcPr>
          <w:p>
            <w:r>
              <w:t>$150,000</w:t>
            </w:r>
          </w:p>
        </w:tc>
      </w:tr>
    </w:tbl>
    <w:p/>
    <w:p>
      <w:r>
        <w:t>Payment terms: 30% upfront, 40% at Phase 2 completion, 30% at project end. Discounts available for long-term contracts.</w:t>
      </w:r>
    </w:p>
    <w:p>
      <w:pPr>
        <w:pStyle w:val="Heading2"/>
      </w:pPr>
      <w:r>
        <w:t>Benefits and ROI</w:t>
      </w:r>
    </w:p>
    <w:p>
      <w:pPr>
        <w:pStyle w:val="ListBullet"/>
      </w:pPr>
      <w:r>
        <w:t>Cost Savings: Automate 40% of routine tasks, reducing labor costs by $50,000 annually.</w:t>
      </w:r>
    </w:p>
    <w:p>
      <w:pPr>
        <w:pStyle w:val="ListBullet"/>
      </w:pPr>
      <w:r>
        <w:t>Revenue Growth: AI-driven insights could increase sales by 25% through better targeting.</w:t>
      </w:r>
    </w:p>
    <w:p>
      <w:pPr>
        <w:pStyle w:val="ListBullet"/>
      </w:pPr>
      <w:r>
        <w:t>Competitive Edge: Stay ahead with predictive analytics and personalized customer experiences.</w:t>
      </w:r>
    </w:p>
    <w:p>
      <w:r>
        <w:t>Projected ROI: 200% in Year 1, based on industry benchmarks.</w:t>
      </w:r>
    </w:p>
    <w:p>
      <w:pPr>
        <w:pStyle w:val="Heading2"/>
      </w:pPr>
      <w:r>
        <w:t>Conclusion</w:t>
      </w:r>
    </w:p>
    <w:p>
      <w:r>
        <w:t>Partnering with Kwati AI will position [Client's Company Name] as an AI leader in your industry. We're excited about the potential impact and ready to customize this proposal further. Contact us to discuss next steps.</w:t>
      </w:r>
    </w:p>
    <w:p>
      <w:r>
        <w:t>Prepared by: Kwati AI Team</w:t>
      </w:r>
    </w:p>
    <w:p>
      <w:r>
        <w:t>Date: April 29,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