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Company Profile Summary</w:t>
      </w:r>
    </w:p>
    <w:p>
      <w:pPr>
        <w:jc w:val="center"/>
      </w:pPr>
      <w:r>
        <w:rPr>
          <w:color w:val="888888"/>
          <w:sz w:val="20"/>
        </w:rPr>
        <w:t>May 09, 2026</w:t>
      </w:r>
    </w:p>
    <w:p/>
    <w:p>
      <w:pPr>
        <w:pStyle w:val="Heading1"/>
      </w:pPr>
      <w:r>
        <w:t>TechInnovate Solutions Company Profile</w:t>
      </w:r>
    </w:p>
    <w:p>
      <w:pPr>
        <w:pStyle w:val="Heading2"/>
      </w:pPr>
      <w:r>
        <w:t>About Us</w:t>
      </w:r>
    </w:p>
    <w:p>
      <w:r>
        <w:t>TechInnovate Solutions is a leading technology consulting firm specializing in innovative software development, cloud computing, and digital transformation services. Founded in 2010, we empower businesses to thrive in the digital age by delivering cutting-edge solutions tailored to their unique needs. With a global presence and a team of over 200 experts, we serve clients across industries including finance, healthcare, and e-commerce.</w:t>
      </w:r>
    </w:p>
    <w:p>
      <w:pPr>
        <w:pStyle w:val="Heading2"/>
      </w:pPr>
      <w:r>
        <w:t>Our History</w:t>
      </w:r>
    </w:p>
    <w:p>
      <w:r>
        <w:t>Established in Silicon Valley, TechInnovate began as a small startup focused on web development. Over the years, we've expanded our expertise to include AI, machine learning, and cybersecurity. Key milestones include our first major contract with a Fortune 500 company in 2012, international expansion in 2015, and the launch of our proprietary cloud platform in 2020. Today, we are recognized as a trusted partner for sustainable tech growth.</w:t>
      </w:r>
    </w:p>
    <w:p>
      <w:pPr>
        <w:pStyle w:val="Heading2"/>
      </w:pPr>
      <w:r>
        <w:t>Mission and Vision</w:t>
      </w:r>
    </w:p>
    <w:p>
      <w:r>
        <w:t>Mission: To deliver transformative technology solutions that drive efficiency, innovation, and long-term success for our clients.</w:t>
      </w:r>
    </w:p>
    <w:p>
      <w:r>
        <w:t>Vision: To be the global leader in digital innovation, fostering a world where technology seamlessly enhances human potential and business performance.</w:t>
      </w:r>
    </w:p>
    <w:p>
      <w:pPr>
        <w:pStyle w:val="Heading2"/>
      </w:pPr>
      <w:r>
        <w:t>Core Values</w:t>
      </w:r>
    </w:p>
    <w:p>
      <w:pPr>
        <w:pStyle w:val="ListBullet"/>
      </w:pPr>
      <w:r>
        <w:t>Innovation: We embrace creativity and forward-thinking to solve complex challenges.</w:t>
      </w:r>
    </w:p>
    <w:p>
      <w:pPr>
        <w:pStyle w:val="ListBullet"/>
      </w:pPr>
      <w:r>
        <w:t>Integrity: Building trust through transparency and ethical practices.</w:t>
      </w:r>
    </w:p>
    <w:p>
      <w:pPr>
        <w:pStyle w:val="ListBullet"/>
      </w:pPr>
      <w:r>
        <w:t>Excellence: Committed to delivering high-quality results every time.</w:t>
      </w:r>
    </w:p>
    <w:p>
      <w:pPr>
        <w:pStyle w:val="ListBullet"/>
      </w:pPr>
      <w:r>
        <w:t>Collaboration: Partnering with clients and teams for shared success.</w:t>
      </w:r>
    </w:p>
    <w:p>
      <w:pPr>
        <w:pStyle w:val="Heading2"/>
      </w:pPr>
      <w:r>
        <w:t>Services</w:t>
      </w:r>
    </w:p>
    <w:p>
      <w:r>
        <w:t>We offer a comprehensive suite of services designed to meet diverse business needs:</w:t>
      </w:r>
    </w:p>
    <w:p>
      <w:pPr>
        <w:pStyle w:val="ListBullet"/>
      </w:pPr>
      <w:r>
        <w:t>Custom Software Development: Building scalable applications from concept to deployment.</w:t>
      </w:r>
    </w:p>
    <w:p>
      <w:pPr>
        <w:pStyle w:val="ListBullet"/>
      </w:pPr>
      <w:r>
        <w:t>Cloud Services: Migration, management, and optimization on platforms like AWS, Azure, and Google Cloud.</w:t>
      </w:r>
    </w:p>
    <w:p>
      <w:pPr>
        <w:pStyle w:val="ListBullet"/>
      </w:pPr>
      <w:r>
        <w:t>AI and Data Analytics: Leveraging machine learning for insightful data-driven decisions.</w:t>
      </w:r>
    </w:p>
    <w:p>
      <w:pPr>
        <w:pStyle w:val="ListBullet"/>
      </w:pPr>
      <w:r>
        <w:t>Cybersecurity Solutions: Protecting assets with robust threat detection and compliance strategies.</w:t>
      </w:r>
    </w:p>
    <w:p>
      <w:pPr>
        <w:pStyle w:val="ListBullet"/>
      </w:pPr>
      <w:r>
        <w:t>Digital Transformation Consulting: Guiding organizations through tech adoption and process optimization.</w:t>
      </w:r>
    </w:p>
    <w:p>
      <w:pPr>
        <w:pStyle w:val="Heading2"/>
      </w:pPr>
      <w:r>
        <w:t>Our Team</w:t>
      </w:r>
    </w:p>
    <w:p>
      <w:r>
        <w:t>Led by CEO Dr. Elena Ramirez, our leadership team brings decades of industry experience. Our diverse workforce includes certified engineers, data scientists, and project managers dedicated to excellence. We invest in continuous training to stay ahead of technological advancements.</w:t>
      </w:r>
    </w:p>
    <w:p>
      <w:pPr>
        <w:pStyle w:val="Heading2"/>
      </w:pPr>
      <w:r>
        <w:t>Achievements and Recognition</w:t>
      </w:r>
    </w:p>
    <w:p>
      <w:pPr>
        <w:pStyle w:val="ListBullet"/>
      </w:pPr>
      <w:r>
        <w:t>Awarded "Best Tech Consultant" by Industry Insights Magazine in 2022.</w:t>
      </w:r>
    </w:p>
    <w:p>
      <w:pPr>
        <w:pStyle w:val="ListBullet"/>
      </w:pPr>
      <w:r>
        <w:t>Served over 500 clients with a 98% satisfaction rate.</w:t>
      </w:r>
    </w:p>
    <w:p>
      <w:pPr>
        <w:pStyle w:val="ListBullet"/>
      </w:pPr>
      <w:r>
        <w:t>Contributed to open-source projects and industry conferences.</w:t>
      </w:r>
    </w:p>
    <w:p>
      <w:pPr>
        <w:pStyle w:val="Heading2"/>
      </w:pPr>
      <w:r>
        <w:t>Contact Information</w:t>
      </w:r>
    </w:p>
    <w:p>
      <w:pPr>
        <w:pStyle w:val="ListBullet"/>
      </w:pPr>
      <w:r>
        <w:t>Headquarters: 123 Innovation Drive, Silicon Valley, CA 94043, USA</w:t>
      </w:r>
    </w:p>
    <w:p>
      <w:pPr>
        <w:pStyle w:val="ListBullet"/>
      </w:pPr>
      <w:r>
        <w:t>Phone: +1 (555) 123-4567</w:t>
      </w:r>
    </w:p>
    <w:p>
      <w:pPr>
        <w:pStyle w:val="ListBullet"/>
      </w:pPr>
      <w:r>
        <w:t>Email: info@techinnovate.com</w:t>
      </w:r>
    </w:p>
    <w:p>
      <w:pPr>
        <w:pStyle w:val="ListBullet"/>
      </w:pPr>
      <w:r>
        <w:t>Website: www.techinnovate.com</w:t>
      </w:r>
    </w:p>
    <w:p>
      <w:pPr>
        <w:pStyle w:val="ListBullet"/>
      </w:pPr>
      <w:r>
        <w:t>Social Media: Follow us on LinkedIn, Twitter, and Facebook for updates.</w:t>
      </w:r>
    </w:p>
    <w:p>
      <w:r>
        <w:t>TechInnovate Solutions is committed to driving your success. Contact us today to discuss how we can partner for your next project.</w:t>
      </w:r>
    </w:p>
    <w:sectPr w:rsidR="00FC693F" w:rsidRPr="0006063C" w:rsidSect="00034616">
      <w:pgSz w:w="12240" w:h="15840"/>
      <w:pgMar w:top="1440" w:right="1728" w:bottom="1440" w:left="172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