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Inter" w:hAnsi="Inter"/>
          <w:color w:val="F8FAFC"/>
          <w:sz w:val="48"/>
        </w:rPr>
        <w:t>Project Report Summary</w:t>
      </w:r>
    </w:p>
    <w:p>
      <w:pPr>
        <w:jc w:val="center"/>
      </w:pPr>
      <w:r>
        <w:rPr>
          <w:color w:val="888888"/>
          <w:sz w:val="20"/>
        </w:rPr>
        <w:t>May 09, 2026</w:t>
      </w:r>
    </w:p>
    <w:p/>
    <w:p>
      <w:pPr>
        <w:pStyle w:val="Heading1"/>
      </w:pPr>
      <w:r>
        <w:rPr>
          <w:rFonts w:ascii="Inter" w:hAnsi="Inter"/>
          <w:color w:val="F8FAFC"/>
          <w:sz w:val="40"/>
        </w:rPr>
        <w:t>Project Report: Development of an E-Commerce Website</w:t>
      </w:r>
    </w:p>
    <w:p>
      <w:pPr>
        <w:pStyle w:val="Heading2"/>
      </w:pPr>
      <w:r>
        <w:rPr>
          <w:rFonts w:ascii="Inter" w:hAnsi="Inter"/>
          <w:color w:val="F8FAFC"/>
          <w:sz w:val="36"/>
        </w:rPr>
        <w:t>Executive Summary</w:t>
      </w:r>
    </w:p>
    <w:p>
      <w:r>
        <w:rPr>
          <w:rFonts w:ascii="Inter" w:hAnsi="Inter"/>
          <w:color w:val="F8FAFC"/>
          <w:sz w:val="28"/>
        </w:rPr>
        <w:t>This report outlines the development of an e-commerce website for a fictional retail company, aimed at enhancing online sales and user experience. The project was completed over a 12-week period with a team of five members, resulting in a fully functional platform that increased simulated user engagement by 40%. Key achievements include seamless integration of payment gateways and responsive design. Recommendations focus on ongoing maintenance and scalability.</w:t>
      </w:r>
    </w:p>
    <w:p>
      <w:pPr>
        <w:pStyle w:val="Heading2"/>
      </w:pPr>
      <w:r>
        <w:rPr>
          <w:rFonts w:ascii="Inter" w:hAnsi="Inter"/>
          <w:color w:val="F8FAFC"/>
          <w:sz w:val="36"/>
        </w:rPr>
        <w:t>Introduction</w:t>
      </w:r>
    </w:p>
    <w:p>
      <w:r>
        <w:rPr>
          <w:rFonts w:ascii="Inter" w:hAnsi="Inter"/>
          <w:color w:val="F8FAFC"/>
          <w:sz w:val="28"/>
        </w:rPr>
        <w:t>The project was initiated to address the growing demand for digital retail solutions. The client, a mid-sized apparel retailer, required a robust e-commerce platform to compete in the online market. The development team consisted of a project manager, two frontend developers, one backend developer, and a UI/UX designer. The project adhered to agile methodologies, with bi-weekly sprints to ensure iterative progress and adaptability.</w:t>
      </w:r>
    </w:p>
    <w:p>
      <w:pPr>
        <w:pStyle w:val="Heading2"/>
      </w:pPr>
      <w:r>
        <w:rPr>
          <w:rFonts w:ascii="Inter" w:hAnsi="Inter"/>
          <w:color w:val="F8FAFC"/>
          <w:sz w:val="36"/>
        </w:rPr>
        <w:t>Objectives</w:t>
      </w:r>
    </w:p>
    <w:p>
      <w:r>
        <w:rPr>
          <w:rFonts w:ascii="Inter" w:hAnsi="Inter"/>
          <w:color w:val="F8FAFC"/>
          <w:sz w:val="28"/>
        </w:rPr>
        <w:t>The primary objectives were:</w:t>
      </w:r>
    </w:p>
    <w:p>
      <w:pPr>
        <w:pStyle w:val="ListBullet"/>
      </w:pPr>
      <w:r>
        <w:rPr>
          <w:rFonts w:ascii="Inter" w:hAnsi="Inter"/>
          <w:color w:val="F8FAFC"/>
          <w:sz w:val="28"/>
        </w:rPr>
        <w:t>To create a user-friendly interface for browsing and purchasing products.</w:t>
      </w:r>
    </w:p>
    <w:p>
      <w:pPr>
        <w:pStyle w:val="ListBullet"/>
      </w:pPr>
      <w:r>
        <w:rPr>
          <w:rFonts w:ascii="Inter" w:hAnsi="Inter"/>
          <w:color w:val="F8FAFC"/>
          <w:sz w:val="28"/>
        </w:rPr>
        <w:t>To integrate secure payment processing and inventory management systems.</w:t>
      </w:r>
    </w:p>
    <w:p>
      <w:pPr>
        <w:pStyle w:val="ListBullet"/>
      </w:pPr>
      <w:r>
        <w:rPr>
          <w:rFonts w:ascii="Inter" w:hAnsi="Inter"/>
          <w:color w:val="F8FAFC"/>
          <w:sz w:val="28"/>
        </w:rPr>
        <w:t>To ensure cross-device compatibility and high performance under load.</w:t>
      </w:r>
    </w:p>
    <w:p>
      <w:pPr>
        <w:pStyle w:val="ListBullet"/>
      </w:pPr>
      <w:r>
        <w:rPr>
          <w:rFonts w:ascii="Inter" w:hAnsi="Inter"/>
          <w:color w:val="F8FAFC"/>
          <w:sz w:val="28"/>
        </w:rPr>
        <w:t>To comply with data protection regulations such as GDPR and PCI DSS.</w:t>
      </w:r>
    </w:p>
    <w:p>
      <w:pPr>
        <w:pStyle w:val="Heading2"/>
      </w:pPr>
      <w:r>
        <w:rPr>
          <w:rFonts w:ascii="Inter" w:hAnsi="Inter"/>
          <w:color w:val="F8FAFC"/>
          <w:sz w:val="36"/>
        </w:rPr>
        <w:t>Methodology</w:t>
      </w:r>
    </w:p>
    <w:p>
      <w:r>
        <w:rPr>
          <w:rFonts w:ascii="Inter" w:hAnsi="Inter"/>
          <w:color w:val="F8FAFC"/>
          <w:sz w:val="28"/>
        </w:rPr>
        <w:t>The project followed the Agile Scrum framework. Initial requirements were gathered through stakeholder interviews and market analysis. Tools used included React.js for the frontend, Node.js with Express for the backend, and MongoDB for database management. Version control was handled via Git, and testing involved unit tests with Jest and end-to-end tests with Cypress. Deployment was on AWS using EC2 instances and S3 for storage.</w:t>
      </w:r>
    </w:p>
    <w:p>
      <w:pPr>
        <w:pStyle w:val="Heading2"/>
      </w:pPr>
      <w:r>
        <w:rPr>
          <w:rFonts w:ascii="Inter" w:hAnsi="Inter"/>
          <w:color w:val="F8FAFC"/>
          <w:sz w:val="36"/>
        </w:rPr>
        <w:t>Results</w:t>
      </w:r>
    </w:p>
    <w:p>
      <w:r>
        <w:rPr>
          <w:rFonts w:ascii="Inter" w:hAnsi="Inter"/>
          <w:color w:val="F8FAFC"/>
          <w:sz w:val="28"/>
        </w:rPr>
        <w:t>The website was launched successfully, featuring over 500 product listings with real-time search functionality. Performance metrics showed an average page load time of 1.2 seconds and a bounce rate reduction from 45% to 28% in beta testing. User feedback from 100 participants highlighted intuitive navigation and secure checkout processes. Integration with Stripe enabled seamless transactions, processing simulated orders without errors.</w:t>
      </w:r>
    </w:p>
    <w:p>
      <w:pPr>
        <w:pStyle w:val="Heading2"/>
      </w:pPr>
      <w:r>
        <w:rPr>
          <w:rFonts w:ascii="Inter" w:hAnsi="Inter"/>
          <w:color w:val="F8FAFC"/>
          <w:sz w:val="36"/>
        </w:rPr>
        <w:t>Discussion</w:t>
      </w:r>
    </w:p>
    <w:p>
      <w:r>
        <w:rPr>
          <w:rFonts w:ascii="Inter" w:hAnsi="Inter"/>
          <w:color w:val="F8FAFC"/>
          <w:sz w:val="28"/>
        </w:rPr>
        <w:t>Challenges encountered included API integration delays due to third-party service downtimes, resolved by implementing fallback mechanisms. The responsive design ensured accessibility on mobile devices, which accounted for 60% of test traffic. Security audits confirmed no vulnerabilities in data handling. Overall, the project met 95% of its milestones, with minor scope adjustments for enhanced features like personalized recommendations.</w:t>
      </w:r>
    </w:p>
    <w:p>
      <w:pPr>
        <w:pStyle w:val="Heading2"/>
      </w:pPr>
      <w:r>
        <w:rPr>
          <w:rFonts w:ascii="Inter" w:hAnsi="Inter"/>
          <w:color w:val="F8FAFC"/>
          <w:sz w:val="36"/>
        </w:rPr>
        <w:t>Conclusion</w:t>
      </w:r>
    </w:p>
    <w:p>
      <w:r>
        <w:rPr>
          <w:rFonts w:ascii="Inter" w:hAnsi="Inter"/>
          <w:color w:val="F8FAFC"/>
          <w:sz w:val="28"/>
        </w:rPr>
        <w:t>The e-commerce website development project achieved its goals, delivering a scalable and efficient platform that positions the client for future growth. The collaborative approach and use of modern technologies contributed to a high-quality outcome, demonstrating the effectiveness of agile practices in software projects.</w:t>
      </w:r>
    </w:p>
    <w:p>
      <w:pPr>
        <w:pStyle w:val="Heading2"/>
      </w:pPr>
      <w:r>
        <w:rPr>
          <w:rFonts w:ascii="Inter" w:hAnsi="Inter"/>
          <w:color w:val="F8FAFC"/>
          <w:sz w:val="36"/>
        </w:rPr>
        <w:t>Recommendations</w:t>
      </w:r>
    </w:p>
    <w:p>
      <w:pPr>
        <w:pStyle w:val="ListBullet"/>
      </w:pPr>
      <w:r>
        <w:rPr>
          <w:rFonts w:ascii="Inter" w:hAnsi="Inter"/>
          <w:color w:val="F8FAFC"/>
          <w:sz w:val="28"/>
        </w:rPr>
        <w:t>Conduct regular security updates and penetration testing every six months.</w:t>
      </w:r>
    </w:p>
    <w:p>
      <w:pPr>
        <w:pStyle w:val="ListBullet"/>
      </w:pPr>
      <w:r>
        <w:rPr>
          <w:rFonts w:ascii="Inter" w:hAnsi="Inter"/>
          <w:color w:val="F8FAFC"/>
          <w:sz w:val="28"/>
        </w:rPr>
        <w:t>Expand features to include AI-driven product suggestions and mobile app integration.</w:t>
      </w:r>
    </w:p>
    <w:p>
      <w:pPr>
        <w:pStyle w:val="ListBullet"/>
      </w:pPr>
      <w:r>
        <w:rPr>
          <w:rFonts w:ascii="Inter" w:hAnsi="Inter"/>
          <w:color w:val="F8FAFC"/>
          <w:sz w:val="28"/>
        </w:rPr>
        <w:t>Monitor user analytics to refine the interface based on real-world usage data.</w:t>
      </w:r>
    </w:p>
    <w:p>
      <w:pPr>
        <w:pStyle w:val="ListBullet"/>
      </w:pPr>
      <w:r>
        <w:rPr>
          <w:rFonts w:ascii="Inter" w:hAnsi="Inter"/>
          <w:color w:val="F8FAFC"/>
          <w:sz w:val="28"/>
        </w:rPr>
        <w:t>Allocate budget for marketing to drive traffic post-launch.</w:t>
      </w:r>
    </w:p>
    <w:p>
      <w:pPr>
        <w:pStyle w:val="Heading2"/>
      </w:pPr>
      <w:r>
        <w:rPr>
          <w:rFonts w:ascii="Inter" w:hAnsi="Inter"/>
          <w:color w:val="F8FAFC"/>
          <w:sz w:val="36"/>
        </w:rPr>
        <w:t>References</w:t>
      </w:r>
    </w:p>
    <w:p>
      <w:pPr>
        <w:pStyle w:val="ListBullet"/>
      </w:pPr>
      <w:r>
        <w:rPr>
          <w:rFonts w:ascii="Inter" w:hAnsi="Inter"/>
          <w:color w:val="F8FAFC"/>
          <w:sz w:val="28"/>
        </w:rPr>
        <w:t>Smith, J. (2023). Agile Software Development Principles. Tech Press.</w:t>
      </w:r>
    </w:p>
    <w:p>
      <w:pPr>
        <w:pStyle w:val="ListBullet"/>
      </w:pPr>
      <w:r>
        <w:rPr>
          <w:rFonts w:ascii="Inter" w:hAnsi="Inter"/>
          <w:color w:val="F8FAFC"/>
          <w:sz w:val="28"/>
        </w:rPr>
        <w:t>AWS Documentation. (2023). EC2 and S3 Best Practices. Amazon Web Services.</w:t>
      </w:r>
    </w:p>
    <w:p>
      <w:pPr>
        <w:pStyle w:val="ListBullet"/>
      </w:pPr>
      <w:r>
        <w:rPr>
          <w:rFonts w:ascii="Inter" w:hAnsi="Inter"/>
          <w:color w:val="F8FAFC"/>
          <w:sz w:val="28"/>
        </w:rPr>
        <w:t>GDPR Guidelines. (2022). European Union Data Protection Authority.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