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pvljeqisre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Varaq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16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Boymirzayev Xurshidbek final project report </w:t>
        <w:br w:type="textWrapping"/>
        <w:br w:type="textWrapping"/>
        <w:t xml:space="preserve">github: https://github.com/Xurshid0070109/Final_Xurshid_Boymirzayev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nutw1qs5vn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Varaq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"Unclaimed"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item_id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item_name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category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location_found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"item_id"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"item_name"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"location_found"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LostAndFoundSystem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"items.json"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JSONDecodeError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reading JSON file."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to_dict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ID: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ID already exists."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Name: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Category: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Location Found: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added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items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Lost &amp; Found Items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Category: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Location: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--------------------------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name or category: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.lower()):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Category: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Location: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--------------------------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matching items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search_by_location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location: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.lower():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Category: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Location: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location_found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Status: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--------------------------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items found at this location."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mark_claimed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ID to mark as claimed: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"Claimed"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marked as claimed."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Item ID to delete: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save_data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deleted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not found."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sort_by_category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sorted_items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Sorted Items by Category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sorted_items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item_name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"Claimed"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"Claimed Items: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claimed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"Unclaimed Items: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unclaimed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Main menu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====== Lost &amp; Found System ======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Add Lost Item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View All Items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3. Search Item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4. Mark Item as Claimed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5. Delete Item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6. Sort Items by Category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7. Count Claimed/Unclaimed Items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8. Search Items by Location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9. Exit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your choice: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mark_claimed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delete_item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sort_by_category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count_items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search_by_location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"Exiting program..."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choice. Please try again."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LostAndFoundSystem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486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30384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05225" cy="2447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43375" cy="25050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33750" cy="28289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9975" cy="27146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7550" cy="2400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