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 dan foydalaning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ism ozgaruvchi olishingiz mumkin hamda unga qiymatni input orqali yuklaysiz konsolga esa quyidagi javob chiqishi kerak: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Ismingiz nima? Abror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Assalom alaykum Abror!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