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taomlar degan ro'yxat yarating va ichiga istalgan 5ta taomni kiriting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nonushta degan yangi ro'yxatga taomlardan nusxa oling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Yangi ro'yxatda faqat nonushtaga yeyiladigan taomlarni qoldiring, va qo'shimcha 2 ta taom qo'shing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Ikkala ro'yxatni ham (taomlar va nonushta) konsolga chiqaring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