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7F8" w:rsidRPr="00B70EBD" w:rsidRDefault="001702ED" w:rsidP="005377F8">
      <w:r w:rsidRPr="00B70EBD">
        <w:t>Legitimizing the Euro-`polity’ and its `Regime’: The Normative Turn in EU Studies. European Journal of Political Theory</w:t>
      </w:r>
      <w:r>
        <w:t xml:space="preserve"> //</w:t>
      </w:r>
      <w:r w:rsidRPr="00B70EBD">
        <w:t xml:space="preserve"> </w:t>
      </w:r>
      <w:r>
        <w:t>Bellamy</w:t>
      </w:r>
      <w:r w:rsidR="005377F8" w:rsidRPr="00B70EBD">
        <w:t xml:space="preserve">, R. &amp; Castiglione, D. </w:t>
      </w:r>
      <w:r>
        <w:t xml:space="preserve">// </w:t>
      </w:r>
      <w:r w:rsidRPr="00B70EBD">
        <w:t>7</w:t>
      </w:r>
      <w:r w:rsidR="005377F8" w:rsidRPr="00B70EBD">
        <w:t>–34.</w:t>
      </w:r>
    </w:p>
    <w:p w:rsidR="005377F8" w:rsidRPr="00B70EBD" w:rsidRDefault="001702ED" w:rsidP="005377F8">
      <w:r w:rsidRPr="00B70EBD">
        <w:t>An externally constrained hybrid regime: Hungary in the European Union. Democratization</w:t>
      </w:r>
      <w:r w:rsidRPr="00B70EBD">
        <w:t xml:space="preserve"> </w:t>
      </w:r>
      <w:r>
        <w:t xml:space="preserve">// </w:t>
      </w:r>
      <w:proofErr w:type="spellStart"/>
      <w:r w:rsidR="005377F8" w:rsidRPr="00B70EBD">
        <w:t>Bozóki</w:t>
      </w:r>
      <w:proofErr w:type="spellEnd"/>
      <w:r w:rsidR="005377F8" w:rsidRPr="00B70EBD">
        <w:t xml:space="preserve">, A. &amp; </w:t>
      </w:r>
      <w:proofErr w:type="spellStart"/>
      <w:r w:rsidR="005377F8" w:rsidRPr="00B70EBD">
        <w:t>Hegedűs</w:t>
      </w:r>
      <w:proofErr w:type="spellEnd"/>
      <w:r w:rsidR="005377F8" w:rsidRPr="00B70EBD">
        <w:t xml:space="preserve">, D. </w:t>
      </w:r>
      <w:r>
        <w:t>//</w:t>
      </w:r>
      <w:r w:rsidR="005377F8" w:rsidRPr="00B70EBD">
        <w:t xml:space="preserve"> 1173–1189.</w:t>
      </w:r>
    </w:p>
    <w:p w:rsidR="005377F8" w:rsidRPr="00B70EBD" w:rsidRDefault="001702ED" w:rsidP="005377F8">
      <w:r w:rsidRPr="00B70EBD">
        <w:t>Survey Article: The Legitimacy Deficits of the European Union. Journal of Political Philosophy</w:t>
      </w:r>
      <w:r>
        <w:t xml:space="preserve"> // </w:t>
      </w:r>
      <w:proofErr w:type="spellStart"/>
      <w:r w:rsidR="005377F8" w:rsidRPr="00B70EBD">
        <w:t>Føllesdal</w:t>
      </w:r>
      <w:proofErr w:type="spellEnd"/>
      <w:r w:rsidR="005377F8" w:rsidRPr="00B70EBD">
        <w:t xml:space="preserve">, A. </w:t>
      </w:r>
      <w:r>
        <w:t>//</w:t>
      </w:r>
      <w:r w:rsidR="005377F8" w:rsidRPr="00B70EBD">
        <w:t xml:space="preserve"> 441–468.</w:t>
      </w:r>
    </w:p>
    <w:p w:rsidR="005377F8" w:rsidRPr="00B70EBD" w:rsidRDefault="001702ED" w:rsidP="005377F8">
      <w:proofErr w:type="spellStart"/>
      <w:r w:rsidRPr="00B70EBD">
        <w:t>Rebordering</w:t>
      </w:r>
      <w:proofErr w:type="spellEnd"/>
      <w:r w:rsidRPr="00B70EBD">
        <w:t xml:space="preserve"> Europe in the Ukraine War: community building without capacity building</w:t>
      </w:r>
      <w:r w:rsidRPr="00B70EBD">
        <w:t xml:space="preserve"> </w:t>
      </w:r>
      <w:r>
        <w:t xml:space="preserve">// </w:t>
      </w:r>
      <w:proofErr w:type="spellStart"/>
      <w:r w:rsidR="005377F8" w:rsidRPr="00B70EBD">
        <w:t>Freudlsperger</w:t>
      </w:r>
      <w:proofErr w:type="spellEnd"/>
      <w:r w:rsidR="005377F8" w:rsidRPr="00B70EBD">
        <w:t xml:space="preserve">, C. &amp; </w:t>
      </w:r>
      <w:proofErr w:type="spellStart"/>
      <w:r w:rsidR="005377F8" w:rsidRPr="00B70EBD">
        <w:t>Schimmelfennig</w:t>
      </w:r>
      <w:proofErr w:type="spellEnd"/>
      <w:r w:rsidR="005377F8" w:rsidRPr="00B70EBD">
        <w:t xml:space="preserve">, F. </w:t>
      </w:r>
      <w:r>
        <w:t>//</w:t>
      </w:r>
      <w:r w:rsidR="005377F8" w:rsidRPr="00B70EBD">
        <w:t xml:space="preserve"> 843–871.</w:t>
      </w:r>
    </w:p>
    <w:p w:rsidR="005377F8" w:rsidRPr="00B70EBD" w:rsidRDefault="001702ED" w:rsidP="005377F8">
      <w:r w:rsidRPr="00B70EBD">
        <w:t xml:space="preserve">Building strong executives and weak institutions: How European integration contributes to democratic </w:t>
      </w:r>
      <w:proofErr w:type="gramStart"/>
      <w:r w:rsidRPr="00B70EBD">
        <w:t>backsliding</w:t>
      </w:r>
      <w:r w:rsidRPr="00B70EBD">
        <w:t xml:space="preserve"> </w:t>
      </w:r>
      <w:r>
        <w:t xml:space="preserve"> /</w:t>
      </w:r>
      <w:proofErr w:type="gramEnd"/>
      <w:r>
        <w:t xml:space="preserve">/ </w:t>
      </w:r>
      <w:proofErr w:type="spellStart"/>
      <w:r w:rsidR="005377F8" w:rsidRPr="00B70EBD">
        <w:t>Meyerrose</w:t>
      </w:r>
      <w:proofErr w:type="spellEnd"/>
      <w:r w:rsidR="005377F8" w:rsidRPr="00B70EBD">
        <w:t xml:space="preserve">, A. M. </w:t>
      </w:r>
      <w:r>
        <w:t>//</w:t>
      </w:r>
      <w:r w:rsidR="005377F8" w:rsidRPr="00B70EBD">
        <w:t xml:space="preserve"> 307–343.</w:t>
      </w:r>
    </w:p>
    <w:p w:rsidR="005377F8" w:rsidRDefault="001702ED" w:rsidP="005377F8">
      <w:r w:rsidRPr="00B70EBD">
        <w:t>The Community Trap: Liberal Norms, Rhetorical Action, and the Eastern Enlargement of the European Union</w:t>
      </w:r>
      <w:r w:rsidRPr="00B70EBD">
        <w:t xml:space="preserve"> </w:t>
      </w:r>
      <w:r>
        <w:t xml:space="preserve">// </w:t>
      </w:r>
      <w:proofErr w:type="spellStart"/>
      <w:r w:rsidR="005377F8" w:rsidRPr="00B70EBD">
        <w:t>Schimmelfennig</w:t>
      </w:r>
      <w:proofErr w:type="spellEnd"/>
      <w:r w:rsidR="005377F8" w:rsidRPr="00B70EBD">
        <w:t xml:space="preserve">, F. </w:t>
      </w:r>
      <w:r>
        <w:t>//</w:t>
      </w:r>
      <w:bookmarkStart w:id="0" w:name="_GoBack"/>
      <w:bookmarkEnd w:id="0"/>
      <w:r w:rsidR="005377F8" w:rsidRPr="00B70EBD">
        <w:t xml:space="preserve"> 47–80.</w:t>
      </w:r>
    </w:p>
    <w:sectPr w:rsidR="0053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F8"/>
    <w:rsid w:val="001702ED"/>
    <w:rsid w:val="00266EA4"/>
    <w:rsid w:val="005377F8"/>
    <w:rsid w:val="00B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E1C70"/>
  <w15:chartTrackingRefBased/>
  <w15:docId w15:val="{ACED17F2-B950-4919-AD01-A4EE002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718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</cp:revision>
  <dcterms:created xsi:type="dcterms:W3CDTF">2024-10-09T15:45:00Z</dcterms:created>
  <dcterms:modified xsi:type="dcterms:W3CDTF">2024-10-09T15:58:00Z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47a6130c-d85c-4fed-aaf2-a1bfb000b791</vt:lpwstr>
  </property>
</Properties>
</file>