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47226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B1677D3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4025146C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535D068A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ГОСУДАРСТВЕННЫЙ ТЕХНОЛОГИЧЕСКИЙ УНИВЕРСИТЕТ»</w:t>
      </w:r>
    </w:p>
    <w:p w14:paraId="7A0198CB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0B983AE9">
      <w:pPr>
        <w:pStyle w:val="3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A5C46A8">
      <w:pPr>
        <w:pStyle w:val="3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B0BC1D7">
      <w:pPr>
        <w:pStyle w:val="3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97A652E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0AF7EF3E">
      <w:pPr>
        <w:pStyle w:val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A0AB7">
      <w:pPr>
        <w:pStyle w:val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78A1669">
      <w:pPr>
        <w:pStyle w:val="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5A37E16C">
      <w:pPr>
        <w:pStyle w:val="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ACD37">
      <w:pPr>
        <w:pStyle w:val="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компилятора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6EC10B2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6F808B95">
      <w:pPr>
        <w:pStyle w:val="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Хуторцов Кирилл Владимирович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06DC6463">
      <w:pPr>
        <w:pStyle w:val="3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204AC6D2">
      <w:pPr>
        <w:pStyle w:val="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асс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Ромыш</w:t>
      </w:r>
      <w:r>
        <w:rPr>
          <w:rFonts w:hint="default" w:ascii="Times New Roman" w:hAnsi="Times New Roman"/>
          <w:sz w:val="28"/>
          <w:szCs w:val="28"/>
          <w:u w:val="single"/>
        </w:rPr>
        <w:t xml:space="preserve"> Александра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0330AD4">
      <w:pPr>
        <w:pStyle w:val="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47BA031">
      <w:pPr>
        <w:pStyle w:val="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к.т.н., доц. Смелов В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ладимир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ладиславович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0F03E19">
      <w:pPr>
        <w:pStyle w:val="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D2E795B">
      <w:pPr>
        <w:pStyle w:val="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асс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Ромыш</w:t>
      </w:r>
      <w:r>
        <w:rPr>
          <w:rFonts w:hint="default" w:ascii="Times New Roman" w:hAnsi="Times New Roman"/>
          <w:sz w:val="28"/>
          <w:szCs w:val="28"/>
          <w:u w:val="single"/>
        </w:rPr>
        <w:t xml:space="preserve"> Александра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DB4DF4B">
      <w:pPr>
        <w:pStyle w:val="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2B0354B">
      <w:pPr>
        <w:pStyle w:val="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6478095">
      <w:pPr>
        <w:pStyle w:val="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D9E50B4">
      <w:pPr>
        <w:pStyle w:val="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асс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Ромыш</w:t>
      </w:r>
      <w:r>
        <w:rPr>
          <w:rFonts w:hint="default" w:ascii="Times New Roman" w:hAnsi="Times New Roman"/>
          <w:sz w:val="28"/>
          <w:szCs w:val="28"/>
          <w:u w:val="single"/>
        </w:rPr>
        <w:t xml:space="preserve"> Александра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931CA2A">
      <w:pPr>
        <w:pStyle w:val="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518F689">
      <w:pPr>
        <w:pStyle w:val="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AD1DE3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6700F7A6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1B2AFBE4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30BC1F6E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4E2AD1D1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43B0390C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59C23694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76D93383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1F235B84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787BCD9F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26A60D9E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1B994A65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44C24DBC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5C1A989D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3855DBC7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 w14:paraId="79F4FA1F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7349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21"/>
          <w:szCs w:val="28"/>
          <w:lang w:val="ru-RU" w:eastAsia="en-US" w:bidi="ar-SA"/>
        </w:rPr>
      </w:sdtEndPr>
      <w:sdtContent>
        <w:p w14:paraId="7755EFC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17"/>
              <w:rFonts w:hint="default"/>
              <w:lang w:val="ru-RU"/>
            </w:rPr>
          </w:pPr>
          <w:r>
            <w:rPr>
              <w:rStyle w:val="17"/>
              <w:rFonts w:hint="default"/>
              <w:lang w:val="ru-RU" w:eastAsia="en-US"/>
            </w:rPr>
            <w:t>Содержание</w:t>
          </w:r>
        </w:p>
        <w:p w14:paraId="0CD32DC5">
          <w:pPr>
            <w:pStyle w:val="15"/>
            <w:tabs>
              <w:tab w:val="right" w:leader="dot" w:pos="10035"/>
              <w:tab w:val="clear" w:pos="567"/>
              <w:tab w:val="clear" w:pos="10025"/>
            </w:tabs>
          </w:pPr>
          <w:r>
            <w:rPr>
              <w:rFonts w:hint="default" w:ascii="Times New Roman" w:hAnsi="Times New Roman" w:cs="Times New Roman"/>
              <w:b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b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_Toc9493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_Toc9493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671B3047">
          <w:pPr>
            <w:pStyle w:val="15"/>
            <w:tabs>
              <w:tab w:val="right" w:leader="dot" w:pos="10035"/>
              <w:tab w:val="clear" w:pos="567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_Toc4961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28"/>
            </w:rPr>
            <w:t>1. Спецификация языка программирования</w:t>
          </w:r>
          <w:r>
            <w:tab/>
          </w:r>
          <w:r>
            <w:fldChar w:fldCharType="begin"/>
          </w:r>
          <w:r>
            <w:instrText xml:space="preserve"> PAGEREF _Toc4961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A2ACEDF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_Toc4981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1.1 </w:t>
          </w:r>
          <w:r>
            <w:rPr>
              <w:rFonts w:ascii="Times New Roman" w:hAnsi="Times New Roman" w:cs="Times New Roman"/>
              <w:szCs w:val="28"/>
            </w:rPr>
            <w:t>Характеристика языка программирования</w:t>
          </w:r>
          <w:r>
            <w:tab/>
          </w:r>
          <w:r>
            <w:fldChar w:fldCharType="begin"/>
          </w:r>
          <w:r>
            <w:instrText xml:space="preserve"> PAGEREF _Toc4981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5ACCA74B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_Toc700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1.2 </w:t>
          </w:r>
          <w:r>
            <w:rPr>
              <w:rFonts w:ascii="Times New Roman" w:hAnsi="Times New Roman" w:cs="Times New Roman"/>
              <w:szCs w:val="28"/>
            </w:rPr>
            <w:t>Определение алфавита языка программирования</w:t>
          </w:r>
          <w:r>
            <w:tab/>
          </w:r>
          <w:r>
            <w:fldChar w:fldCharType="begin"/>
          </w:r>
          <w:r>
            <w:instrText xml:space="preserve"> PAGEREF _Toc700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6C269CEC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_Toc13580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1.3 Применяемые сепараторы</w:t>
          </w:r>
          <w:r>
            <w:tab/>
          </w:r>
          <w:r>
            <w:fldChar w:fldCharType="begin"/>
          </w:r>
          <w:r>
            <w:instrText xml:space="preserve"> PAGEREF _Toc13580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EAF3855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_Toc29089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1.4 </w:t>
          </w:r>
          <w:r>
            <w:rPr>
              <w:rFonts w:ascii="Times New Roman" w:hAnsi="Times New Roman" w:cs="Times New Roman"/>
              <w:szCs w:val="28"/>
            </w:rPr>
            <w:t>Применяемые кодировки</w:t>
          </w:r>
          <w:r>
            <w:tab/>
          </w:r>
          <w:r>
            <w:rPr>
              <w:rFonts w:hint="default"/>
              <w:lang w:val="en-US"/>
            </w:rPr>
            <w:t>5</w:t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B219C97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_Toc1417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1.5 Типы данных</w:t>
          </w:r>
          <w:r>
            <w:tab/>
          </w:r>
          <w:r>
            <w:fldChar w:fldCharType="begin"/>
          </w:r>
          <w:r>
            <w:instrText xml:space="preserve"> PAGEREF _Toc1417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D566699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_Toc24654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1.6 Преобразование типов данных</w:t>
          </w:r>
          <w:r>
            <w:tab/>
          </w:r>
          <w:r>
            <w:fldChar w:fldCharType="begin"/>
          </w:r>
          <w:r>
            <w:instrText xml:space="preserve"> PAGEREF _Toc24654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556DC8C0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_Toc29238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1.7 Идентификаторы</w:t>
          </w:r>
          <w:r>
            <w:tab/>
          </w:r>
          <w:r>
            <w:fldChar w:fldCharType="begin"/>
          </w:r>
          <w:r>
            <w:instrText xml:space="preserve"> PAGEREF _Toc29238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1EC4D6F4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_Toc25799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1.8 </w:t>
          </w:r>
          <w:r>
            <w:rPr>
              <w:rFonts w:ascii="Times New Roman" w:hAnsi="Times New Roman" w:cs="Times New Roman"/>
              <w:szCs w:val="28"/>
              <w:lang w:val="be-BY"/>
            </w:rPr>
            <w:t>Л</w:t>
          </w:r>
          <w:r>
            <w:rPr>
              <w:rFonts w:ascii="Times New Roman" w:hAnsi="Times New Roman" w:cs="Times New Roman"/>
              <w:szCs w:val="28"/>
            </w:rPr>
            <w:t>итералы</w:t>
          </w:r>
          <w:r>
            <w:tab/>
          </w:r>
          <w:r>
            <w:fldChar w:fldCharType="begin"/>
          </w:r>
          <w:r>
            <w:instrText xml:space="preserve"> PAGEREF _Toc25799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1E797F47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_Toc10083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1.9 Объявление данных</w:t>
          </w:r>
          <w:r>
            <w:tab/>
          </w:r>
          <w:r>
            <w:fldChar w:fldCharType="begin"/>
          </w:r>
          <w:r>
            <w:instrText xml:space="preserve"> PAGEREF _Toc10083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10BBA81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_Toc5908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1.10 Инициализация данных</w:t>
          </w:r>
          <w:r>
            <w:tab/>
          </w:r>
          <w:r>
            <w:fldChar w:fldCharType="begin"/>
          </w:r>
          <w:r>
            <w:instrText xml:space="preserve"> PAGEREF _Toc5908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25C209D0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_Toc20006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1.11 Инструкции языка</w:t>
          </w:r>
          <w:r>
            <w:tab/>
          </w:r>
          <w:r>
            <w:fldChar w:fldCharType="begin"/>
          </w:r>
          <w:r>
            <w:instrText xml:space="preserve"> PAGEREF _Toc20006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895EF09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_Toc20592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val="en-US"/>
            </w:rPr>
            <w:t xml:space="preserve">1.12 </w:t>
          </w:r>
          <w:r>
            <w:rPr>
              <w:rFonts w:ascii="Times New Roman" w:hAnsi="Times New Roman" w:cs="Times New Roman"/>
              <w:szCs w:val="28"/>
            </w:rPr>
            <w:t>Операции языка</w:t>
          </w:r>
          <w:r>
            <w:tab/>
          </w:r>
          <w:r>
            <w:fldChar w:fldCharType="begin"/>
          </w:r>
          <w:r>
            <w:instrText xml:space="preserve"> PAGEREF _Toc20592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72D472A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_Toc25924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1.13 </w:t>
          </w:r>
          <w:r>
            <w:rPr>
              <w:rFonts w:ascii="Times New Roman" w:hAnsi="Times New Roman" w:cs="Times New Roman"/>
              <w:szCs w:val="28"/>
            </w:rPr>
            <w:t>Выражения и их вычисления</w:t>
          </w:r>
          <w:r>
            <w:tab/>
          </w:r>
          <w:r>
            <w:fldChar w:fldCharType="begin"/>
          </w:r>
          <w:r>
            <w:instrText xml:space="preserve"> PAGEREF _Toc25924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662A6592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_Toc23839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1.14 </w:t>
          </w:r>
          <w:r>
            <w:rPr>
              <w:rFonts w:ascii="Times New Roman" w:hAnsi="Times New Roman" w:cs="Times New Roman"/>
              <w:szCs w:val="28"/>
            </w:rPr>
            <w:t>Конструкции языка</w:t>
          </w:r>
          <w:r>
            <w:tab/>
          </w:r>
          <w:r>
            <w:fldChar w:fldCharType="begin"/>
          </w:r>
          <w:r>
            <w:instrText xml:space="preserve"> PAGEREF _Toc23839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511A4D1D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_Toc30270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1.15 </w:t>
          </w:r>
          <w:r>
            <w:rPr>
              <w:rFonts w:ascii="Times New Roman" w:hAnsi="Times New Roman" w:cs="Times New Roman"/>
              <w:szCs w:val="28"/>
            </w:rPr>
            <w:t>Область видимости идентификаторов</w:t>
          </w:r>
          <w:r>
            <w:tab/>
          </w:r>
          <w:r>
            <w:fldChar w:fldCharType="begin"/>
          </w:r>
          <w:r>
            <w:instrText xml:space="preserve"> PAGEREF _Toc30270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70C60C9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_Toc32191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1.16 </w:t>
          </w:r>
          <w:r>
            <w:rPr>
              <w:rFonts w:ascii="Times New Roman" w:hAnsi="Times New Roman" w:cs="Times New Roman"/>
              <w:szCs w:val="28"/>
            </w:rPr>
            <w:t>Семантические проверки</w:t>
          </w:r>
          <w:r>
            <w:tab/>
          </w:r>
          <w:r>
            <w:fldChar w:fldCharType="begin"/>
          </w:r>
          <w:r>
            <w:instrText xml:space="preserve"> PAGEREF _Toc32191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0BD2BAE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_Toc12240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1.17 </w:t>
          </w:r>
          <w:r>
            <w:rPr>
              <w:rFonts w:ascii="Times New Roman" w:hAnsi="Times New Roman" w:cs="Times New Roman"/>
              <w:szCs w:val="28"/>
            </w:rPr>
            <w:t>Распределение оперативной памяти на этапе выполнения</w:t>
          </w:r>
          <w:r>
            <w:tab/>
          </w:r>
          <w:r>
            <w:fldChar w:fldCharType="begin"/>
          </w:r>
          <w:r>
            <w:instrText xml:space="preserve"> PAGEREF _Toc12240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099A87D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_Toc15439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1.18 </w:t>
          </w:r>
          <w:r>
            <w:rPr>
              <w:rFonts w:ascii="Times New Roman" w:hAnsi="Times New Roman" w:cs="Times New Roman"/>
              <w:szCs w:val="28"/>
            </w:rPr>
            <w:t>Стандартная библиотека и ее состав</w:t>
          </w:r>
          <w:r>
            <w:tab/>
          </w:r>
          <w:r>
            <w:fldChar w:fldCharType="begin"/>
          </w:r>
          <w:r>
            <w:instrText xml:space="preserve"> PAGEREF _Toc15439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E4BF173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_Toc31082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1.19 Вывод и ввод данных</w:t>
          </w:r>
          <w:r>
            <w:tab/>
          </w:r>
          <w:r>
            <w:fldChar w:fldCharType="begin"/>
          </w:r>
          <w:r>
            <w:instrText xml:space="preserve"> PAGEREF _Toc31082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E65A5D7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_Toc31300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1.20 Точка входа</w:t>
          </w:r>
          <w:r>
            <w:tab/>
          </w:r>
          <w:r>
            <w:fldChar w:fldCharType="begin"/>
          </w:r>
          <w:r>
            <w:instrText xml:space="preserve"> PAGEREF _Toc31300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501FDF1E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_Toc28518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1.21 Препроцессор</w:t>
          </w:r>
          <w:r>
            <w:tab/>
          </w:r>
          <w:r>
            <w:fldChar w:fldCharType="begin"/>
          </w:r>
          <w:r>
            <w:instrText xml:space="preserve"> PAGEREF _Toc28518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A9BF29E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_Toc2143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1.22 Соглашения о вызове</w:t>
          </w:r>
          <w:r>
            <w:tab/>
          </w:r>
          <w:r>
            <w:fldChar w:fldCharType="begin"/>
          </w:r>
          <w:r>
            <w:instrText xml:space="preserve"> PAGEREF _Toc2143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A2B6207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_Toc30222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1.23 </w:t>
          </w:r>
          <w:r>
            <w:rPr>
              <w:rFonts w:ascii="Times New Roman" w:hAnsi="Times New Roman" w:cs="Times New Roman"/>
              <w:szCs w:val="28"/>
            </w:rPr>
            <w:t>Объектный код</w:t>
          </w:r>
          <w:r>
            <w:tab/>
          </w:r>
          <w:r>
            <w:fldChar w:fldCharType="begin"/>
          </w:r>
          <w:r>
            <w:instrText xml:space="preserve"> PAGEREF _Toc30222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3F0679A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_Toc24099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1.24 </w:t>
          </w:r>
          <w:r>
            <w:rPr>
              <w:rFonts w:ascii="Times New Roman" w:hAnsi="Times New Roman" w:cs="Times New Roman"/>
              <w:szCs w:val="28"/>
            </w:rPr>
            <w:t>Классификация сообщений транслятора</w:t>
          </w:r>
          <w:r>
            <w:tab/>
          </w:r>
          <w:r>
            <w:fldChar w:fldCharType="begin"/>
          </w:r>
          <w:r>
            <w:instrText xml:space="preserve"> PAGEREF _Toc24099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BCF6C2C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_Toc16813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1.25 Контрольный пример</w:t>
          </w:r>
          <w:r>
            <w:tab/>
          </w:r>
          <w:r>
            <w:fldChar w:fldCharType="begin"/>
          </w:r>
          <w:r>
            <w:instrText xml:space="preserve"> PAGEREF _Toc16813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66B70CA5">
          <w:pPr>
            <w:pStyle w:val="15"/>
            <w:tabs>
              <w:tab w:val="right" w:leader="dot" w:pos="10035"/>
              <w:tab w:val="clear" w:pos="567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_Toc30241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28"/>
            </w:rPr>
            <w:t>2. Структура транслятора</w:t>
          </w:r>
          <w:r>
            <w:tab/>
          </w:r>
          <w:r>
            <w:fldChar w:fldCharType="begin"/>
          </w:r>
          <w:r>
            <w:instrText xml:space="preserve"> PAGEREF _Toc30241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1D9FF6F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_Toc25660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2.1 Компоненты транслятора, их назначение и принципы взаимодействия</w:t>
          </w:r>
          <w:r>
            <w:tab/>
          </w:r>
          <w:r>
            <w:fldChar w:fldCharType="begin"/>
          </w:r>
          <w:r>
            <w:instrText xml:space="preserve"> PAGEREF _Toc25660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3862F3E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_Toc15730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2.2 Перечень входных параметров транслятора</w:t>
          </w:r>
          <w:r>
            <w:tab/>
          </w:r>
          <w:r>
            <w:fldChar w:fldCharType="begin"/>
          </w:r>
          <w:r>
            <w:instrText xml:space="preserve"> PAGEREF _Toc15730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CFC983A">
          <w:pPr>
            <w:pStyle w:val="15"/>
            <w:tabs>
              <w:tab w:val="right" w:leader="dot" w:pos="10035"/>
              <w:tab w:val="clear" w:pos="567"/>
              <w:tab w:val="clear" w:pos="10025"/>
            </w:tabs>
            <w:ind w:firstLine="280" w:firstLineChars="100"/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_Toc13679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2.3 Перечень протоколов, формируемых транслятором и их содержимое</w:t>
          </w:r>
          <w:r>
            <w:tab/>
          </w:r>
          <w:r>
            <w:fldChar w:fldCharType="begin"/>
          </w:r>
          <w:r>
            <w:instrText xml:space="preserve"> PAGEREF _Toc13679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F07AFE2">
          <w:pPr>
            <w:pStyle w:val="15"/>
            <w:tabs>
              <w:tab w:val="right" w:leader="dot" w:pos="10035"/>
              <w:tab w:val="clear" w:pos="567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_Toc14347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28"/>
            </w:rPr>
            <w:t>3. Разработка лексического анализатора</w:t>
          </w:r>
          <w:r>
            <w:tab/>
          </w:r>
          <w:r>
            <w:fldChar w:fldCharType="begin"/>
          </w:r>
          <w:r>
            <w:instrText xml:space="preserve"> PAGEREF _Toc14347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E4246DA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_Toc20523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3.1 Структура лексического анализатора</w:t>
          </w:r>
          <w:r>
            <w:tab/>
          </w:r>
          <w:r>
            <w:fldChar w:fldCharType="begin"/>
          </w:r>
          <w:r>
            <w:instrText xml:space="preserve"> PAGEREF _Toc20523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58A51C1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_Toc18658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3.2. Контроль входных символов</w:t>
          </w:r>
          <w:r>
            <w:tab/>
          </w:r>
          <w:r>
            <w:fldChar w:fldCharType="begin"/>
          </w:r>
          <w:r>
            <w:instrText xml:space="preserve"> PAGEREF _Toc18658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5CBF5DCC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_Toc30891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3.3 Удаление избыточных символов</w:t>
          </w:r>
          <w:r>
            <w:tab/>
          </w:r>
          <w:r>
            <w:fldChar w:fldCharType="begin"/>
          </w:r>
          <w:r>
            <w:instrText xml:space="preserve"> PAGEREF _Toc30891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67789328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_Toc17395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3.4 Перечень ключевых слов</w:t>
          </w:r>
          <w:r>
            <w:tab/>
          </w:r>
          <w:r>
            <w:fldChar w:fldCharType="begin"/>
          </w:r>
          <w:r>
            <w:instrText xml:space="preserve"> PAGEREF _Toc17395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2B3E5D86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_Toc6372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3.5 Основные структуры данных</w:t>
          </w:r>
          <w:r>
            <w:tab/>
          </w:r>
          <w:r>
            <w:fldChar w:fldCharType="begin"/>
          </w:r>
          <w:r>
            <w:instrText xml:space="preserve"> PAGEREF _Toc6372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9B7FE0F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_Toc24994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3.6 Принцип обработки ошибок</w:t>
          </w:r>
          <w:r>
            <w:tab/>
          </w:r>
          <w:r>
            <w:fldChar w:fldCharType="begin"/>
          </w:r>
          <w:r>
            <w:instrText xml:space="preserve"> PAGEREF _Toc24994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D4B6AE9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_Toc11493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eastAsia="ru-RU"/>
            </w:rPr>
            <w:t>3.7 Структура и перечень сообщений лексического анализа</w:t>
          </w:r>
          <w:r>
            <w:tab/>
          </w:r>
          <w:r>
            <w:fldChar w:fldCharType="begin"/>
          </w:r>
          <w:r>
            <w:instrText xml:space="preserve"> PAGEREF _Toc11493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5DCB8DD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_Toc9751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  <w:lang w:eastAsia="ru-RU"/>
            </w:rPr>
            <w:t>3.8 Параметры лексического анализатора</w:t>
          </w:r>
          <w:r>
            <w:tab/>
          </w:r>
          <w:r>
            <w:fldChar w:fldCharType="begin"/>
          </w:r>
          <w:r>
            <w:instrText xml:space="preserve"> PAGEREF _Toc9751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01631BB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_Toc1855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3.9 Алгоритм лексического анализа</w:t>
          </w:r>
          <w:r>
            <w:tab/>
          </w:r>
          <w:r>
            <w:fldChar w:fldCharType="begin"/>
          </w:r>
          <w:r>
            <w:instrText xml:space="preserve"> PAGEREF _Toc1855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5BE82FB5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_Toc9344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3.10 Контрольный пример</w:t>
          </w:r>
          <w:r>
            <w:tab/>
          </w:r>
          <w:r>
            <w:fldChar w:fldCharType="begin"/>
          </w:r>
          <w:r>
            <w:instrText xml:space="preserve"> PAGEREF _Toc9344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D5A1DA2">
          <w:pPr>
            <w:pStyle w:val="15"/>
            <w:tabs>
              <w:tab w:val="right" w:leader="dot" w:pos="10035"/>
              <w:tab w:val="clear" w:pos="567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_Toc21953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28"/>
            </w:rPr>
            <w:t>4. Разработка синтаксического анализатора</w:t>
          </w:r>
          <w:r>
            <w:tab/>
          </w:r>
          <w:r>
            <w:fldChar w:fldCharType="begin"/>
          </w:r>
          <w:r>
            <w:instrText xml:space="preserve"> PAGEREF _Toc21953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25F1AF96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_Toc1376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4.1 Структура синтаксического анализатора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F17676C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_Toc20750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4.2 Контекстно-свободная грамматика, описывающая синтаксис</w:t>
          </w:r>
          <w:r>
            <w:tab/>
          </w:r>
          <w:r>
            <w:fldChar w:fldCharType="begin"/>
          </w:r>
          <w:r>
            <w:instrText xml:space="preserve"> PAGEREF _Toc20750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56EFEC9B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_Toc12370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4.3 Построение конечного магазинного автомата</w:t>
          </w:r>
          <w:r>
            <w:tab/>
          </w:r>
          <w:r>
            <w:fldChar w:fldCharType="begin"/>
          </w:r>
          <w:r>
            <w:instrText xml:space="preserve"> PAGEREF _Toc12370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A00DBB0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_Toc5584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4.4 Основные структуры данных</w:t>
          </w:r>
          <w:r>
            <w:tab/>
          </w:r>
          <w:r>
            <w:fldChar w:fldCharType="begin"/>
          </w:r>
          <w:r>
            <w:instrText xml:space="preserve"> PAGEREF _Toc5584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AEEA922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_Toc15592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4.5 Описание алгоритма синтаксического разбора</w:t>
          </w:r>
          <w:r>
            <w:tab/>
          </w:r>
          <w:r>
            <w:fldChar w:fldCharType="begin"/>
          </w:r>
          <w:r>
            <w:instrText xml:space="preserve"> PAGEREF _Toc15592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D156830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_Toc23704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4.6 Структура и перечень сообщений синтаксического анализатора</w:t>
          </w:r>
          <w:r>
            <w:tab/>
          </w:r>
          <w:r>
            <w:fldChar w:fldCharType="begin"/>
          </w:r>
          <w:r>
            <w:instrText xml:space="preserve"> PAGEREF _Toc23704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23E8C16A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_Toc11156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4.7. Параметры синтаксического анализатора и режимы его работы</w:t>
          </w:r>
          <w:r>
            <w:tab/>
          </w:r>
          <w:r>
            <w:fldChar w:fldCharType="begin"/>
          </w:r>
          <w:r>
            <w:instrText xml:space="preserve"> PAGEREF _Toc11156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CFD0694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_Toc11690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4.8. Принцип обработки ошибок</w:t>
          </w:r>
          <w:r>
            <w:tab/>
          </w:r>
          <w:r>
            <w:fldChar w:fldCharType="begin"/>
          </w:r>
          <w:r>
            <w:instrText xml:space="preserve"> PAGEREF _Toc11690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579C3731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_Toc11961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4.9. Контрольный пример</w:t>
          </w:r>
          <w:r>
            <w:tab/>
          </w:r>
          <w:r>
            <w:fldChar w:fldCharType="begin"/>
          </w:r>
          <w:r>
            <w:instrText xml:space="preserve"> PAGEREF _Toc11961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1450FC9F">
          <w:pPr>
            <w:pStyle w:val="15"/>
            <w:tabs>
              <w:tab w:val="right" w:leader="dot" w:pos="10035"/>
              <w:tab w:val="clear" w:pos="567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_Toc22601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28"/>
            </w:rPr>
            <w:t>5. Разработка семантического анализатора</w:t>
          </w:r>
          <w:r>
            <w:tab/>
          </w:r>
          <w:r>
            <w:fldChar w:fldCharType="begin"/>
          </w:r>
          <w:r>
            <w:instrText xml:space="preserve"> PAGEREF _Toc22601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6A1D5B4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_Toc19794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t>5.1 Структура семантического анализатора</w:t>
          </w:r>
          <w:r>
            <w:tab/>
          </w:r>
          <w:r>
            <w:fldChar w:fldCharType="begin"/>
          </w:r>
          <w:r>
            <w:instrText xml:space="preserve"> PAGEREF _Toc19794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BF733E5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_Toc28989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t>5.2 Функции семантического анализатора</w:t>
          </w:r>
          <w:r>
            <w:tab/>
          </w:r>
          <w:r>
            <w:fldChar w:fldCharType="begin"/>
          </w:r>
          <w:r>
            <w:instrText xml:space="preserve"> PAGEREF _Toc28989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1CFFC3E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_Toc13272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t>5.3 Структура и перечень семантических ошибок</w:t>
          </w:r>
          <w:r>
            <w:tab/>
          </w:r>
          <w:r>
            <w:fldChar w:fldCharType="begin"/>
          </w:r>
          <w:r>
            <w:instrText xml:space="preserve"> PAGEREF _Toc13272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C6BBDFC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_Toc31399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lang w:eastAsia="ru-RU"/>
            </w:rPr>
            <w:t>5.4 Принцип обработки ошибок</w:t>
          </w:r>
          <w:r>
            <w:tab/>
          </w:r>
          <w:r>
            <w:fldChar w:fldCharType="begin"/>
          </w:r>
          <w:r>
            <w:instrText xml:space="preserve"> PAGEREF _Toc31399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67C181F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_Toc27977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lang w:eastAsia="ru-RU"/>
            </w:rPr>
            <w:t>5.5 Контрольный пример</w:t>
          </w:r>
          <w:r>
            <w:tab/>
          </w:r>
          <w:r>
            <w:fldChar w:fldCharType="begin"/>
          </w:r>
          <w:r>
            <w:instrText xml:space="preserve"> PAGEREF _Toc27977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2577105B">
          <w:pPr>
            <w:pStyle w:val="15"/>
            <w:tabs>
              <w:tab w:val="right" w:leader="dot" w:pos="10035"/>
              <w:tab w:val="clear" w:pos="567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_Toc10084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b w:val="0"/>
              <w:bCs w:val="0"/>
            </w:rPr>
            <w:t>6. Вычисление выражений</w:t>
          </w:r>
          <w:r>
            <w:tab/>
          </w:r>
          <w:r>
            <w:fldChar w:fldCharType="begin"/>
          </w:r>
          <w:r>
            <w:instrText xml:space="preserve"> PAGEREF _Toc10084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2C941A5E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_Toc19842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t>6.1 Выражения, допускаемые языком</w:t>
          </w:r>
          <w:r>
            <w:tab/>
          </w:r>
          <w:r>
            <w:fldChar w:fldCharType="begin"/>
          </w:r>
          <w:r>
            <w:instrText xml:space="preserve"> PAGEREF _Toc19842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5B994743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_Toc32392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t>6.2 Польская запись и принцип ее построения</w:t>
          </w:r>
          <w:r>
            <w:tab/>
          </w:r>
          <w:r>
            <w:fldChar w:fldCharType="begin"/>
          </w:r>
          <w:r>
            <w:instrText xml:space="preserve"> PAGEREF _Toc32392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227A08D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_Toc24393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lang w:eastAsia="ru-RU"/>
            </w:rPr>
            <w:t>6.3 Программная реализация обработки выражений</w:t>
          </w:r>
          <w:r>
            <w:tab/>
          </w:r>
          <w:r>
            <w:fldChar w:fldCharType="begin"/>
          </w:r>
          <w:r>
            <w:instrText xml:space="preserve"> PAGEREF _Toc24393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1CBE9338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_Toc1980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lang w:eastAsia="ru-RU"/>
            </w:rPr>
            <w:t>6.4 Контрольный пример</w:t>
          </w:r>
          <w:r>
            <w:tab/>
          </w:r>
          <w:r>
            <w:fldChar w:fldCharType="begin"/>
          </w:r>
          <w:r>
            <w:instrText xml:space="preserve"> PAGEREF _Toc1980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5073158">
          <w:pPr>
            <w:pStyle w:val="15"/>
            <w:tabs>
              <w:tab w:val="right" w:leader="dot" w:pos="10035"/>
              <w:tab w:val="clear" w:pos="567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_Toc31669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28"/>
            </w:rPr>
            <w:t>7. Генерация кода</w:t>
          </w:r>
          <w:r>
            <w:tab/>
          </w:r>
          <w:r>
            <w:fldChar w:fldCharType="begin"/>
          </w:r>
          <w:r>
            <w:instrText xml:space="preserve"> PAGEREF _Toc31669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46B8EA52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_Toc12162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t>7.1 Структура генератора кода</w:t>
          </w:r>
          <w:r>
            <w:tab/>
          </w:r>
          <w:r>
            <w:fldChar w:fldCharType="begin"/>
          </w:r>
          <w:r>
            <w:instrText xml:space="preserve"> PAGEREF _Toc12162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73C3C1A2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_Toc7645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highlight w:val="white"/>
              <w:lang w:eastAsia="ru-RU"/>
            </w:rPr>
            <w:t xml:space="preserve">7.2 </w:t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Представление типов данных в оперативной памяти</w:t>
          </w:r>
          <w:r>
            <w:tab/>
          </w:r>
          <w:r>
            <w:fldChar w:fldCharType="begin"/>
          </w:r>
          <w:r>
            <w:instrText xml:space="preserve"> PAGEREF _Toc7645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309D352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_Toc19123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7.3 Статическая библиотека</w:t>
          </w:r>
          <w:r>
            <w:tab/>
          </w:r>
          <w:r>
            <w:fldChar w:fldCharType="begin"/>
          </w:r>
          <w:r>
            <w:instrText xml:space="preserve"> PAGEREF _Toc19123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1CE3567A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_Toc23794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7.4 Особенности алгоритма генерации кода</w:t>
          </w:r>
          <w:r>
            <w:tab/>
          </w:r>
          <w:r>
            <w:fldChar w:fldCharType="begin"/>
          </w:r>
          <w:r>
            <w:instrText xml:space="preserve"> PAGEREF _Toc23794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06B280BB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_Toc6820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7.5 Входные параметры генератора кода</w:t>
          </w:r>
          <w:r>
            <w:tab/>
          </w:r>
          <w:r>
            <w:fldChar w:fldCharType="begin"/>
          </w:r>
          <w:r>
            <w:instrText xml:space="preserve"> PAGEREF _Toc6820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04FDD72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_Toc2094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ascii="Times New Roman" w:hAnsi="Times New Roman" w:eastAsia="Times New Roman" w:cs="Arial"/>
              <w:bCs/>
              <w:iCs/>
              <w:szCs w:val="28"/>
              <w:lang w:eastAsia="ru-RU"/>
            </w:rPr>
            <w:t>7.6 Контрольный пример</w:t>
          </w:r>
          <w:r>
            <w:tab/>
          </w:r>
          <w:r>
            <w:fldChar w:fldCharType="begin"/>
          </w:r>
          <w:r>
            <w:instrText xml:space="preserve"> PAGEREF _Toc2094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3A96CDD2">
          <w:pPr>
            <w:pStyle w:val="15"/>
            <w:tabs>
              <w:tab w:val="right" w:leader="dot" w:pos="10035"/>
              <w:tab w:val="clear" w:pos="567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_Toc32737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b w:val="0"/>
              <w:bCs w:val="0"/>
            </w:rPr>
            <w:t>8. Тестирование транслятора</w:t>
          </w:r>
          <w:r>
            <w:tab/>
          </w:r>
          <w:r>
            <w:fldChar w:fldCharType="begin"/>
          </w:r>
          <w:r>
            <w:instrText xml:space="preserve"> PAGEREF _Toc32737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2D61B8F0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_Toc31554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t>8.1 Общие положения</w:t>
          </w:r>
          <w:r>
            <w:tab/>
          </w:r>
          <w:r>
            <w:fldChar w:fldCharType="begin"/>
          </w:r>
          <w:r>
            <w:instrText xml:space="preserve"> PAGEREF _Toc31554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2DDEDB59">
          <w:pPr>
            <w:pStyle w:val="16"/>
            <w:tabs>
              <w:tab w:val="right" w:leader="dot" w:pos="10035"/>
              <w:tab w:val="clear" w:pos="10025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_Toc14179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t>8.2 Результаты тестирования</w:t>
          </w:r>
          <w:r>
            <w:tab/>
          </w:r>
          <w:r>
            <w:fldChar w:fldCharType="begin"/>
          </w:r>
          <w:r>
            <w:instrText xml:space="preserve"> PAGEREF _Toc14179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 w14:paraId="6D1E023E">
          <w:pPr>
            <w:pStyle w:val="15"/>
            <w:tabs>
              <w:tab w:val="right" w:leader="dot" w:pos="10035"/>
              <w:tab w:val="clear" w:pos="567"/>
              <w:tab w:val="clear" w:pos="10025"/>
            </w:tabs>
            <w:rPr>
              <w:b w:val="0"/>
              <w:bCs w:val="0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instrText xml:space="preserve"> HYPERLINK \l _Toc14117 </w:instrText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36"/>
            </w:rPr>
            <w:t>Заключение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_Toc14117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34</w:t>
          </w:r>
          <w:r>
            <w:rPr>
              <w:b w:val="0"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end"/>
          </w:r>
        </w:p>
        <w:p w14:paraId="20368301">
          <w:pPr>
            <w:pStyle w:val="15"/>
            <w:tabs>
              <w:tab w:val="right" w:leader="dot" w:pos="10035"/>
              <w:tab w:val="clear" w:pos="567"/>
              <w:tab w:val="clear" w:pos="10025"/>
            </w:tabs>
            <w:rPr>
              <w:b w:val="0"/>
              <w:bCs w:val="0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instrText xml:space="preserve"> HYPERLINK \l _Toc7836 </w:instrText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36"/>
            </w:rPr>
            <w:t>Список использованных источников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_Toc7836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35</w:t>
          </w:r>
          <w:r>
            <w:rPr>
              <w:b w:val="0"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end"/>
          </w:r>
        </w:p>
        <w:p w14:paraId="2A44367C">
          <w:pPr>
            <w:pStyle w:val="15"/>
            <w:tabs>
              <w:tab w:val="right" w:leader="dot" w:pos="10035"/>
              <w:tab w:val="clear" w:pos="567"/>
              <w:tab w:val="clear" w:pos="10025"/>
            </w:tabs>
            <w:rPr>
              <w:b w:val="0"/>
              <w:bCs w:val="0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instrText xml:space="preserve"> HYPERLINK \l _Toc27255 </w:instrText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28"/>
            </w:rPr>
            <w:t>Приложение А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_Toc27255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36</w:t>
          </w:r>
          <w:r>
            <w:rPr>
              <w:b w:val="0"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end"/>
          </w:r>
        </w:p>
        <w:p w14:paraId="4C5CC0D0">
          <w:pPr>
            <w:pStyle w:val="15"/>
            <w:tabs>
              <w:tab w:val="right" w:leader="dot" w:pos="10035"/>
              <w:tab w:val="clear" w:pos="567"/>
              <w:tab w:val="clear" w:pos="10025"/>
            </w:tabs>
            <w:rPr>
              <w:b w:val="0"/>
              <w:bCs w:val="0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instrText xml:space="preserve"> HYPERLINK \l _Toc7383 </w:instrText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28"/>
            </w:rPr>
            <w:t>Приложение Б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_Toc7383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38</w:t>
          </w:r>
          <w:r>
            <w:rPr>
              <w:b w:val="0"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end"/>
          </w:r>
        </w:p>
        <w:p w14:paraId="3D33AB10">
          <w:pPr>
            <w:pStyle w:val="15"/>
            <w:tabs>
              <w:tab w:val="right" w:leader="dot" w:pos="10035"/>
              <w:tab w:val="clear" w:pos="567"/>
              <w:tab w:val="clear" w:pos="10025"/>
            </w:tabs>
            <w:rPr>
              <w:b w:val="0"/>
              <w:bCs w:val="0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instrText xml:space="preserve"> HYPERLINK \l _Toc11728 </w:instrText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 w:val="0"/>
              <w:bCs w:val="0"/>
              <w:szCs w:val="28"/>
            </w:rPr>
            <w:t>Приложение В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_Toc11728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42</w:t>
          </w:r>
          <w:r>
            <w:rPr>
              <w:b w:val="0"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end"/>
          </w:r>
        </w:p>
        <w:p w14:paraId="35315EDA">
          <w:pPr>
            <w:pStyle w:val="15"/>
            <w:tabs>
              <w:tab w:val="right" w:leader="dot" w:pos="10035"/>
              <w:tab w:val="clear" w:pos="567"/>
              <w:tab w:val="clear" w:pos="10025"/>
            </w:tabs>
            <w:rPr>
              <w:b w:val="0"/>
              <w:bCs w:val="0"/>
            </w:rPr>
          </w:pP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instrText xml:space="preserve"> HYPERLINK \l _Toc1222 </w:instrText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separate"/>
          </w:r>
          <w:r>
            <w:rPr>
              <w:b w:val="0"/>
              <w:bCs w:val="0"/>
            </w:rPr>
            <w:t>Приложение Г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_Toc1222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50</w:t>
          </w:r>
          <w:r>
            <w:rPr>
              <w:b w:val="0"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end"/>
          </w:r>
        </w:p>
        <w:p w14:paraId="60032CF7">
          <w:pPr>
            <w:pStyle w:val="15"/>
            <w:tabs>
              <w:tab w:val="right" w:leader="dot" w:pos="10035"/>
              <w:tab w:val="clear" w:pos="567"/>
              <w:tab w:val="clear" w:pos="10025"/>
            </w:tabs>
          </w:pP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instrText xml:space="preserve"> HYPERLINK \l _Toc7092 </w:instrText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separate"/>
          </w:r>
          <w:r>
            <w:rPr>
              <w:b w:val="0"/>
              <w:bCs w:val="0"/>
            </w:rPr>
            <w:t>Приложение Д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_Toc7092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57</w:t>
          </w:r>
          <w:r>
            <w:rPr>
              <w:b w:val="0"/>
              <w:bCs w:val="0"/>
            </w:rPr>
            <w:fldChar w:fldCharType="end"/>
          </w:r>
          <w:r>
            <w:rPr>
              <w:rFonts w:hint="default" w:ascii="Times New Roman" w:hAnsi="Times New Roman" w:cs="Times New Roman"/>
              <w:b w:val="0"/>
              <w:bCs w:val="0"/>
              <w:szCs w:val="28"/>
            </w:rPr>
            <w:fldChar w:fldCharType="end"/>
          </w:r>
        </w:p>
        <w:p w14:paraId="1EB44B14">
          <w:pPr>
            <w:rPr>
              <w:rFonts w:hint="default" w:ascii="Times New Roman" w:hAnsi="Times New Roman" w:cs="Times New Roman"/>
              <w:szCs w:val="28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 w14:paraId="507304A7">
      <w:pPr>
        <w:rPr>
          <w:rFonts w:hint="default" w:ascii="Times New Roman" w:hAnsi="Times New Roman" w:cs="Times New Roman"/>
          <w:szCs w:val="28"/>
        </w:rPr>
      </w:pPr>
    </w:p>
    <w:p w14:paraId="2E9085A6">
      <w:pPr>
        <w:spacing w:after="160" w:line="259" w:lineRule="auto"/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48BAD61">
      <w:pPr>
        <w:pStyle w:val="2"/>
        <w:spacing w:before="360"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493"/>
      <w:r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2"/>
    </w:p>
    <w:p w14:paraId="11B318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firstLine="708" w:firstLineChars="0"/>
        <w:jc w:val="both"/>
        <w:textAlignment w:val="auto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Транслятор – это комплекс отдельных программ, позволяющих преобразовывать исходный код на одном языке программирования в исходный код на другом языке программирования.</w:t>
      </w:r>
    </w:p>
    <w:p w14:paraId="6D9A91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firstLine="708"/>
        <w:jc w:val="both"/>
        <w:textAlignment w:val="auto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Классический транслятор состоит из следующих частей:</w:t>
      </w:r>
    </w:p>
    <w:p w14:paraId="3EA4AE7A"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1069"/>
        <w:jc w:val="both"/>
        <w:textAlignment w:val="auto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лексический анализатор;</w:t>
      </w:r>
    </w:p>
    <w:p w14:paraId="57C5D344"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1069"/>
        <w:jc w:val="both"/>
        <w:textAlignment w:val="auto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синтаксический анализатор;</w:t>
      </w:r>
    </w:p>
    <w:p w14:paraId="49D6A44A"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1069"/>
        <w:jc w:val="both"/>
        <w:textAlignment w:val="auto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семантический анализатор;</w:t>
      </w:r>
    </w:p>
    <w:p w14:paraId="545041B1">
      <w:pPr>
        <w:pStyle w:val="1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1069"/>
        <w:jc w:val="both"/>
        <w:textAlignment w:val="auto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генератор кода, или интерпретатор.</w:t>
      </w:r>
    </w:p>
    <w:p w14:paraId="0C4195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firstLine="708"/>
        <w:jc w:val="both"/>
        <w:textAlignment w:val="auto"/>
        <w:rPr>
          <w:rFonts w:hint="default" w:ascii="Times New Roman" w:hAnsi="Times New Roman" w:eastAsia="Calibri" w:cs="Times New Roman"/>
          <w:sz w:val="28"/>
          <w:lang w:val="en-US"/>
        </w:rPr>
      </w:pPr>
      <w:r>
        <w:rPr>
          <w:rFonts w:ascii="Times New Roman" w:hAnsi="Times New Roman" w:eastAsia="Calibri" w:cs="Times New Roman"/>
          <w:sz w:val="28"/>
        </w:rPr>
        <w:t>Все части транслятора, взаимодействуя между собой, обрабатывают входной текст и строят для него эквивалентный текст на понятном компьютеру языке программирования.</w:t>
      </w:r>
    </w:p>
    <w:p w14:paraId="5795264A">
      <w:pPr>
        <w:spacing w:after="160" w:line="259" w:lineRule="auto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br w:type="page"/>
      </w:r>
    </w:p>
    <w:p w14:paraId="15866D29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0" w:after="240"/>
        <w:textAlignment w:val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769429"/>
      <w:bookmarkStart w:id="4" w:name="_Toc4961"/>
      <w:bookmarkStart w:id="5" w:name="_Toc5877830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1. Спецификация языка программирования</w:t>
      </w:r>
      <w:bookmarkEnd w:id="3"/>
      <w:bookmarkEnd w:id="4"/>
      <w:bookmarkEnd w:id="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7E6E8D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 w:firstLine="708" w:firstLineChars="0"/>
        <w:textAlignment w:val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58778304"/>
      <w:bookmarkStart w:id="7" w:name="_Toc58769430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bookmarkStart w:id="8" w:name="_Toc4981"/>
      <w:r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6"/>
      <w:bookmarkEnd w:id="7"/>
      <w:bookmarkEnd w:id="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BB35FB">
      <w:pPr>
        <w:pStyle w:val="3"/>
        <w:spacing w:after="200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является языком программирования высокого уровня. Он является компилируемым. В языке отсутствует преобразование типов. В языке поддерживается 4 типа данных: целочисленный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numb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строковый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stroke</w:t>
      </w:r>
      <w:r>
        <w:rPr>
          <w:rFonts w:ascii="Times New Roman" w:hAnsi="Times New Roman" w:cs="Times New Roman"/>
          <w:sz w:val="28"/>
          <w:szCs w:val="28"/>
        </w:rPr>
        <w:t>), символьный (</w:t>
      </w:r>
      <w:r>
        <w:rPr>
          <w:rFonts w:ascii="Times New Roman" w:hAnsi="Times New Roman" w:cs="Times New Roman"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sz w:val="28"/>
          <w:szCs w:val="28"/>
        </w:rPr>
        <w:t>), логический (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>). В стандартной библиотеке имеются функции для работы с целочисленным и строковыми типами данных: генерация случайных чисел, вычисление длины строки, остаток от деления.</w:t>
      </w:r>
    </w:p>
    <w:p w14:paraId="6DB6324D">
      <w:pPr>
        <w:pStyle w:val="3"/>
        <w:numPr>
          <w:ilvl w:val="0"/>
          <w:numId w:val="0"/>
        </w:numPr>
        <w:spacing w:before="360" w:after="240"/>
        <w:ind w:leftChars="0" w:firstLine="708" w:firstLine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58778305"/>
      <w:bookmarkStart w:id="10" w:name="_Toc58769431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1" w:name="_Toc700"/>
      <w:r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  <w:bookmarkEnd w:id="9"/>
      <w:bookmarkEnd w:id="10"/>
      <w:bookmarkEnd w:id="1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793F5DB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Символы, используемые на этапе выполнения: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],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], [0…9],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…я],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be-BY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], символы пробела, перевода строки, спецсимволы: [] () , ; :  + - / * %  &gt; &lt;  {}|&amp;. </w:t>
      </w:r>
    </w:p>
    <w:p w14:paraId="62215C28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58778306"/>
      <w:bookmarkStart w:id="13" w:name="_Toc58769432"/>
      <w:bookmarkStart w:id="14" w:name="_Toc13580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Применяемые сепараторы</w:t>
      </w:r>
      <w:bookmarkEnd w:id="12"/>
      <w:bookmarkEnd w:id="13"/>
      <w:bookmarkEnd w:id="14"/>
    </w:p>
    <w:p w14:paraId="3F99E955">
      <w:pPr>
        <w:pStyle w:val="3"/>
        <w:spacing w:after="360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 сепараторы служат в качестве разделителей цепочек языка во время обработки исходного текста программы с целью разделения на токены. Они представлены в таблице 1.1.</w:t>
      </w:r>
    </w:p>
    <w:p w14:paraId="4C2FA4CC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Символы-сепараторы</w:t>
      </w:r>
    </w:p>
    <w:tbl>
      <w:tblPr>
        <w:tblStyle w:val="13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222"/>
      </w:tblGrid>
      <w:tr w14:paraId="5426F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BA32CC0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Символ(ы)</w:t>
            </w:r>
          </w:p>
        </w:tc>
        <w:tc>
          <w:tcPr>
            <w:tcW w:w="8222" w:type="dxa"/>
          </w:tcPr>
          <w:p w14:paraId="1B1D8B4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</w:p>
        </w:tc>
      </w:tr>
      <w:tr w14:paraId="6624F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0D3235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222" w:type="dxa"/>
          </w:tcPr>
          <w:p w14:paraId="4DECABEA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везде, кроме имен идентификаторов и ключевых слов</w:t>
            </w:r>
          </w:p>
        </w:tc>
      </w:tr>
      <w:tr w14:paraId="1BB7F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D4BA878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</w:tc>
        <w:tc>
          <w:tcPr>
            <w:tcW w:w="8222" w:type="dxa"/>
          </w:tcPr>
          <w:p w14:paraId="7EE062E3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функции или цикла</w:t>
            </w:r>
          </w:p>
        </w:tc>
      </w:tr>
      <w:tr w14:paraId="63A76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EBCFB59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222" w:type="dxa"/>
          </w:tcPr>
          <w:p w14:paraId="4A7F11F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 параметров функции </w:t>
            </w:r>
          </w:p>
        </w:tc>
      </w:tr>
      <w:tr w14:paraId="341D8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3A5C132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8222" w:type="dxa"/>
          </w:tcPr>
          <w:p w14:paraId="010BEB89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14:paraId="31532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12E8C4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*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 %</w:t>
            </w:r>
          </w:p>
        </w:tc>
        <w:tc>
          <w:tcPr>
            <w:tcW w:w="8222" w:type="dxa"/>
          </w:tcPr>
          <w:p w14:paraId="06E8D44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14:paraId="192BD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024C291">
            <w:pPr>
              <w:pStyle w:val="3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 &lt; } { &amp; |</w:t>
            </w:r>
          </w:p>
        </w:tc>
        <w:tc>
          <w:tcPr>
            <w:tcW w:w="8222" w:type="dxa"/>
          </w:tcPr>
          <w:p w14:paraId="5986FDB1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(Операции сравнения: больше, меньше,   больше или равно, меньше или равно, логическое и, логическое или)</w:t>
            </w:r>
          </w:p>
        </w:tc>
      </w:tr>
      <w:tr w14:paraId="24D07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BE47D3A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8222" w:type="dxa"/>
          </w:tcPr>
          <w:p w14:paraId="6F9D74A7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программных конструкций </w:t>
            </w:r>
          </w:p>
        </w:tc>
      </w:tr>
      <w:tr w14:paraId="1756F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D5A6F1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222" w:type="dxa"/>
          </w:tcPr>
          <w:p w14:paraId="4D88A667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</w:tbl>
    <w:p w14:paraId="13C9CCD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07054AC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Использование указанных символов-сепараторов обеспечивает корректное разбиение исходного текста программы на токены.</w:t>
      </w:r>
    </w:p>
    <w:p w14:paraId="6D18E6BF">
      <w:pPr>
        <w:pStyle w:val="4"/>
        <w:bidi w:val="0"/>
        <w:ind w:firstLine="708" w:firstLineChars="0"/>
      </w:pPr>
      <w:r>
        <w:rPr>
          <w:rFonts w:hint="default"/>
          <w:lang w:val="ru-RU"/>
        </w:rPr>
        <w:t xml:space="preserve">1.4 </w:t>
      </w:r>
      <w:r>
        <w:t xml:space="preserve">Применяемые кодировки </w:t>
      </w:r>
    </w:p>
    <w:p w14:paraId="310926D0">
      <w:pPr>
        <w:pStyle w:val="3"/>
        <w:numPr>
          <w:ilvl w:val="0"/>
          <w:numId w:val="0"/>
        </w:numPr>
        <w:ind w:leftChars="0"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 на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 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1251, представленная на рис.1.1.</w:t>
      </w:r>
    </w:p>
    <w:p w14:paraId="0E9E3746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3A86F186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015865" cy="4756785"/>
            <wp:effectExtent l="0" t="0" r="1333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Toc1417"/>
    </w:p>
    <w:p w14:paraId="4EA647B9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774E39ED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Алфавит вводных символов</w:t>
      </w:r>
    </w:p>
    <w:p w14:paraId="16D159EE">
      <w:pPr>
        <w:pStyle w:val="3"/>
        <w:jc w:val="center"/>
        <w:rPr>
          <w:rFonts w:ascii="Times New Roman" w:hAnsi="Times New Roman" w:cs="Times New Roman"/>
          <w:sz w:val="28"/>
          <w:szCs w:val="28"/>
        </w:rPr>
      </w:pPr>
    </w:p>
    <w:p w14:paraId="37F2079D">
      <w:pPr>
        <w:pStyle w:val="3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Windows-1251 —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набор символов и кодировка, являющаяся стандартной 8-битной кодировкой для русских версий Microsoft Windows до 10-й версии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sz w:val="28"/>
          <w:szCs w:val="28"/>
          <w:shd w:val="clear" w:fill="FFFFFF"/>
        </w:rPr>
        <w:t>.</w:t>
      </w:r>
    </w:p>
    <w:p w14:paraId="5278C00B">
      <w:pPr>
        <w:pStyle w:val="3"/>
        <w:spacing w:before="360" w:after="240"/>
        <w:ind w:firstLine="708" w:firstLineChars="0"/>
        <w:jc w:val="lef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1.5</w:t>
      </w:r>
      <w:bookmarkStart w:id="16" w:name="_Toc58778308"/>
      <w:bookmarkStart w:id="17" w:name="_Toc58769434"/>
      <w:r>
        <w:rPr>
          <w:rFonts w:ascii="Times New Roman" w:hAnsi="Times New Roman" w:cs="Times New Roman"/>
          <w:b/>
          <w:sz w:val="28"/>
          <w:szCs w:val="28"/>
        </w:rPr>
        <w:t xml:space="preserve"> Типы данных</w:t>
      </w:r>
      <w:bookmarkEnd w:id="15"/>
      <w:bookmarkEnd w:id="16"/>
      <w:bookmarkEnd w:id="17"/>
    </w:p>
    <w:p w14:paraId="2ED54B6C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4 фундаментальных типа данных: целочисленный, строковый, 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>
        <w:rPr>
          <w:rFonts w:ascii="Times New Roman" w:hAnsi="Times New Roman" w:cs="Times New Roman"/>
          <w:sz w:val="28"/>
          <w:szCs w:val="28"/>
        </w:rPr>
        <w:t>имвольный, логический. Описание типов приведено в таблице 1.2.</w:t>
      </w:r>
    </w:p>
    <w:p w14:paraId="498F3232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F1F879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7336"/>
      </w:tblGrid>
      <w:tr w14:paraId="112F4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 w14:paraId="013B852A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7336" w:type="dxa"/>
          </w:tcPr>
          <w:p w14:paraId="42EC89F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</w:p>
        </w:tc>
      </w:tr>
      <w:tr w14:paraId="1B53F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tcBorders>
              <w:bottom w:val="nil"/>
            </w:tcBorders>
          </w:tcPr>
          <w:p w14:paraId="2AA9F3A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8" w:name="_Toc58769435"/>
            <w:bookmarkStart w:id="19" w:name="_Toc58778309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</w:p>
        </w:tc>
        <w:tc>
          <w:tcPr>
            <w:tcW w:w="7336" w:type="dxa"/>
            <w:tcBorders>
              <w:bottom w:val="nil"/>
            </w:tcBorders>
          </w:tcPr>
          <w:p w14:paraId="376DFE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целочисленным типом данных. Этот тип данных занимает 4 байта. Предназначен для арифметических операций над числами. Инициализация по умолчанию: 0.</w:t>
            </w:r>
          </w:p>
          <w:p w14:paraId="1253D1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Поддерживаемые операции: </w:t>
            </w:r>
          </w:p>
          <w:p w14:paraId="364FE6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14:paraId="0B549C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14:paraId="2BD054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  <w:p w14:paraId="10160279">
            <w:pPr>
              <w:spacing w:after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</w:tc>
      </w:tr>
    </w:tbl>
    <w:p w14:paraId="0F5540C5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 таблицы 1.2 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7336"/>
      </w:tblGrid>
      <w:tr w14:paraId="650C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 w14:paraId="4C000965">
            <w:pPr>
              <w:pStyle w:val="3"/>
              <w:spacing w:before="360" w:after="240"/>
              <w:outlineLvl w:val="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336" w:type="dxa"/>
          </w:tcPr>
          <w:p w14:paraId="39E406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(бинарный) – Оператор присваивания </w:t>
            </w:r>
          </w:p>
          <w:p w14:paraId="3305914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%(бинарный) – Остаток от деления</w:t>
            </w:r>
          </w:p>
          <w:p w14:paraId="49C70D9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качестве операторов условия или условия цикла можно использовать следующие операторы:</w:t>
            </w:r>
          </w:p>
          <w:p w14:paraId="7D77E9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 (бинарный) – Оператор “больше”;</w:t>
            </w:r>
          </w:p>
          <w:p w14:paraId="15FE23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(бинарный) – Оператор “меньше”</w:t>
            </w:r>
          </w:p>
          <w:p w14:paraId="498C809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 (бинарный) – Оператор “больше либо равно”</w:t>
            </w:r>
          </w:p>
          <w:p w14:paraId="7330043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(бинарный) – Оператор “меньше либо равно”  </w:t>
            </w:r>
          </w:p>
        </w:tc>
      </w:tr>
      <w:tr w14:paraId="26A10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 w14:paraId="4400D5E9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троковый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stroke</w:t>
            </w:r>
          </w:p>
        </w:tc>
        <w:tc>
          <w:tcPr>
            <w:tcW w:w="7336" w:type="dxa"/>
          </w:tcPr>
          <w:p w14:paraId="0DA187FF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14:paraId="401B9992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Инициализация по умолчанию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строка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нулевой длины ''.</w:t>
            </w:r>
          </w:p>
          <w:p w14:paraId="15B6BE46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ии над данными строкового типа:</w:t>
            </w:r>
          </w:p>
          <w:p w14:paraId="00824329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14:paraId="0583D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 w14:paraId="74CA82A8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Символьный тип данных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7336" w:type="dxa"/>
          </w:tcPr>
          <w:p w14:paraId="70B339BE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Фундаментральный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ип данных. Используется для работы с символом, занимающим 1 байт.</w:t>
            </w:r>
          </w:p>
          <w:p w14:paraId="5BDEDB36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 нулевой длины “”.</w:t>
            </w:r>
          </w:p>
          <w:p w14:paraId="1BB75604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ии над данными символьного типа:</w:t>
            </w:r>
          </w:p>
          <w:p w14:paraId="6B53D253">
            <w:pPr>
              <w:pStyle w:val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</w:t>
            </w:r>
          </w:p>
        </w:tc>
      </w:tr>
      <w:tr w14:paraId="06638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 w14:paraId="20F7E4C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Логический тип данный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7336" w:type="dxa"/>
          </w:tcPr>
          <w:p w14:paraId="16C5F69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Является логическим типом данных. Переменные данного типа могу принимать 2 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542CA3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Операц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ии над данными логического типа:</w:t>
            </w:r>
          </w:p>
          <w:p w14:paraId="2C1941E2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|(бинарный) –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гическое или </w:t>
            </w:r>
          </w:p>
          <w:p w14:paraId="2F8D7D13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(б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инарный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Логическое И</w:t>
            </w:r>
          </w:p>
        </w:tc>
      </w:tr>
      <w:bookmarkEnd w:id="18"/>
      <w:bookmarkEnd w:id="19"/>
    </w:tbl>
    <w:p w14:paraId="23CE150C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4AC33F42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709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Приведенные типы данных обеспечивают базовую функциональность языка HKV-2024 для работы с числами, строками, символами и логическими выражениями.</w:t>
      </w:r>
    </w:p>
    <w:p w14:paraId="4BA78A21">
      <w:pPr>
        <w:pStyle w:val="3"/>
        <w:spacing w:before="360" w:after="240"/>
        <w:ind w:firstLine="708" w:firstLineChars="0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24654"/>
      <w:r>
        <w:rPr>
          <w:rFonts w:ascii="Times New Roman" w:hAnsi="Times New Roman" w:cs="Times New Roman"/>
          <w:b/>
          <w:sz w:val="28"/>
          <w:szCs w:val="28"/>
        </w:rPr>
        <w:t>1.6 Преобразование типов данных</w:t>
      </w:r>
      <w:bookmarkEnd w:id="20"/>
    </w:p>
    <w:p w14:paraId="391F22FC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не поддерживается, так как язык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является типизированным.</w:t>
      </w:r>
    </w:p>
    <w:p w14:paraId="260D0C96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29238"/>
      <w:bookmarkStart w:id="22" w:name="_Toc58769436"/>
      <w:bookmarkStart w:id="23" w:name="_Toc58778310"/>
      <w:r>
        <w:rPr>
          <w:rFonts w:ascii="Times New Roman" w:hAnsi="Times New Roman" w:cs="Times New Roman"/>
          <w:b/>
          <w:sz w:val="28"/>
          <w:szCs w:val="28"/>
        </w:rPr>
        <w:t>1.7 Идентификаторы</w:t>
      </w:r>
      <w:bookmarkEnd w:id="21"/>
      <w:bookmarkEnd w:id="22"/>
      <w:bookmarkEnd w:id="23"/>
    </w:p>
    <w:p w14:paraId="2FFA5F18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ограниченно максимальным размером таблицы идентификаторов (4096). Идентификаторы могут содержать символы как нижнего регистра, так и верхнего. Максимальная длина идентификатора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символам. Идентификаторы, объявленные внутри функционального блока, получают область видимости , идентичную имени функции, внутри которой они объявлены. Данные правила действуют для всех идентификаторов. Зарезервированные идентификаторы не предусмотрены. Идентификаторы не должны совпадать с ключевыми словами. Типы идентификаторов: имя переменной, имя функции, параметр функции. </w:t>
      </w:r>
    </w:p>
    <w:p w14:paraId="6FE20BFB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составления идентификатора:</w:t>
      </w:r>
    </w:p>
    <w:p w14:paraId="00634F82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be-BY"/>
        </w:rPr>
        <w:t>буква</w:t>
      </w:r>
      <w:r>
        <w:rPr>
          <w:rFonts w:ascii="Times New Roman" w:hAnsi="Times New Roman" w:cs="Times New Roman"/>
          <w:sz w:val="28"/>
          <w:szCs w:val="28"/>
        </w:rPr>
        <w:t xml:space="preserve">&gt;  ::=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5B75A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56CE9221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&lt;идентификатор&gt; ::= &lt;</w:t>
      </w:r>
      <w:r>
        <w:rPr>
          <w:rFonts w:ascii="Times New Roman" w:hAnsi="Times New Roman" w:cs="Times New Roman"/>
          <w:sz w:val="28"/>
          <w:szCs w:val="28"/>
          <w:lang w:val="be-BY"/>
        </w:rPr>
        <w:t>буква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{(&lt;буква&gt;| &lt;цифра&gt;)}</w:t>
      </w:r>
    </w:p>
    <w:p w14:paraId="729A9C33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25799"/>
      <w:r>
        <w:rPr>
          <w:rFonts w:ascii="Times New Roman" w:hAnsi="Times New Roman" w:cs="Times New Roman"/>
          <w:b/>
          <w:sz w:val="28"/>
          <w:szCs w:val="28"/>
        </w:rPr>
        <w:t xml:space="preserve">1.8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итералы</w:t>
      </w:r>
      <w:bookmarkEnd w:id="24"/>
    </w:p>
    <w:p w14:paraId="1EA42961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rvalue</w:t>
      </w:r>
      <w:r>
        <w:rPr>
          <w:rFonts w:ascii="Times New Roman" w:hAnsi="Times New Roman" w:cs="Times New Roman"/>
          <w:sz w:val="28"/>
          <w:szCs w:val="28"/>
        </w:rPr>
        <w:t xml:space="preserve">. Имеются литералы: целочисленные десятичного представления, строковые, логические, а также символьные. Подробное описание литералов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  1.3.</w:t>
      </w:r>
    </w:p>
    <w:p w14:paraId="29677501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128C06C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Литералы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6486"/>
      </w:tblGrid>
      <w:tr w14:paraId="66D8F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 w14:paraId="5254D5A0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6486" w:type="dxa"/>
          </w:tcPr>
          <w:p w14:paraId="02C97F4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14:paraId="772F9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 w14:paraId="10EDC0E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литералы в десятичном представлении </w:t>
            </w:r>
          </w:p>
        </w:tc>
        <w:tc>
          <w:tcPr>
            <w:tcW w:w="6486" w:type="dxa"/>
          </w:tcPr>
          <w:p w14:paraId="77602130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отделяется пробелом)</w:t>
            </w:r>
          </w:p>
        </w:tc>
      </w:tr>
      <w:tr w14:paraId="1B76E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 w14:paraId="43B8BE0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Строковые литералы </w:t>
            </w:r>
          </w:p>
        </w:tc>
        <w:tc>
          <w:tcPr>
            <w:tcW w:w="6486" w:type="dxa"/>
          </w:tcPr>
          <w:p w14:paraId="261065E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символов алфавита языка, заключенных в одинарные кавычки</w:t>
            </w:r>
          </w:p>
        </w:tc>
      </w:tr>
      <w:tr w14:paraId="26C84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 w14:paraId="0C2793FA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6486" w:type="dxa"/>
          </w:tcPr>
          <w:p w14:paraId="0133B9D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принимать 2 значения: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14:paraId="12610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 w14:paraId="4A8758AB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6486" w:type="dxa"/>
          </w:tcPr>
          <w:p w14:paraId="27F955E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алфавита языка, заключеный в двойные кавычки</w:t>
            </w:r>
          </w:p>
        </w:tc>
      </w:tr>
    </w:tbl>
    <w:p w14:paraId="161809D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613BCA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целочисленные литералы: не могут начинаться с 0, если их значение не 0; если литерал отрицательный, после знака “-” не может идти 0.</w:t>
      </w:r>
    </w:p>
    <w:p w14:paraId="20896DCA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5" w:name="_Toc10083"/>
      <w:r>
        <w:rPr>
          <w:rFonts w:ascii="Times New Roman" w:hAnsi="Times New Roman" w:cs="Times New Roman"/>
          <w:b/>
          <w:sz w:val="28"/>
          <w:szCs w:val="28"/>
        </w:rPr>
        <w:t>1.9</w:t>
      </w:r>
      <w:bookmarkStart w:id="26" w:name="_Toc58778312"/>
      <w:bookmarkStart w:id="27" w:name="_Toc58769438"/>
      <w:r>
        <w:rPr>
          <w:rFonts w:ascii="Times New Roman" w:hAnsi="Times New Roman" w:cs="Times New Roman"/>
          <w:b/>
          <w:sz w:val="28"/>
          <w:szCs w:val="28"/>
        </w:rPr>
        <w:t xml:space="preserve"> Объявление данных</w:t>
      </w:r>
      <w:bookmarkEnd w:id="25"/>
      <w:bookmarkEnd w:id="26"/>
      <w:bookmarkEnd w:id="27"/>
    </w:p>
    <w:p w14:paraId="76F9D0FF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которого указывается тип данных и имя идентификатора.</w:t>
      </w:r>
    </w:p>
    <w:p w14:paraId="095F5938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объявления числового типа данных с инициализации: </w:t>
      </w:r>
    </w:p>
    <w:p w14:paraId="0D72FA55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52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161CB9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объявления строкового типа данных с инициализацией: </w:t>
      </w:r>
    </w:p>
    <w:p w14:paraId="7B778B6D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 stroke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str = '</w:t>
      </w:r>
      <w:r>
        <w:rPr>
          <w:rFonts w:ascii="Times New Roman" w:hAnsi="Times New Roman" w:cs="Times New Roman"/>
          <w:sz w:val="28"/>
          <w:szCs w:val="28"/>
          <w:lang w:val="ru-RU"/>
        </w:rPr>
        <w:t>здраствуй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мир</w:t>
      </w:r>
      <w:r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FF7FD16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</w:t>
      </w:r>
      <w:r>
        <w:rPr>
          <w:rFonts w:ascii="Times New Roman" w:hAnsi="Times New Roman" w:cs="Times New Roman"/>
          <w:sz w:val="28"/>
          <w:szCs w:val="28"/>
        </w:rPr>
        <w:t>имер объявления логического типа данные с инициализацией:</w:t>
      </w:r>
    </w:p>
    <w:p w14:paraId="36A0D242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 boolean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 = true;</w:t>
      </w:r>
    </w:p>
    <w:p w14:paraId="39009024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 boolean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 = false;</w:t>
      </w:r>
    </w:p>
    <w:p w14:paraId="1C8AE845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</w:t>
      </w:r>
      <w:r>
        <w:rPr>
          <w:rFonts w:ascii="Times New Roman" w:hAnsi="Times New Roman" w:cs="Times New Roman"/>
          <w:sz w:val="28"/>
          <w:szCs w:val="28"/>
        </w:rPr>
        <w:t>имер объявления символьного типа данных с иницициализацией:</w:t>
      </w:r>
    </w:p>
    <w:p w14:paraId="48A6D21B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14:paraId="441EE44B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объявления функций используется ключевое слово </w:t>
      </w:r>
      <w:r>
        <w:rPr>
          <w:rFonts w:ascii="Times New Roman" w:hAnsi="Times New Roman" w:cs="Times New Roman"/>
          <w:b/>
          <w:sz w:val="28"/>
          <w:szCs w:val="28"/>
        </w:rPr>
        <w:t>func</w:t>
      </w:r>
      <w:r>
        <w:rPr>
          <w:rFonts w:ascii="Times New Roman" w:hAnsi="Times New Roman" w:cs="Times New Roman"/>
          <w:sz w:val="28"/>
          <w:szCs w:val="28"/>
        </w:rPr>
        <w:t>, перед которым указывается тип функции. Далее обязателен список параметров и тело функции.</w:t>
      </w:r>
      <w:bookmarkStart w:id="28" w:name="_Toc58778313"/>
      <w:bookmarkStart w:id="29" w:name="_Toc58769439"/>
    </w:p>
    <w:p w14:paraId="0E7FEE1E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A940AEB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251A943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5908"/>
      <w:r>
        <w:rPr>
          <w:rFonts w:ascii="Times New Roman" w:hAnsi="Times New Roman" w:cs="Times New Roman"/>
          <w:b/>
          <w:sz w:val="28"/>
          <w:szCs w:val="28"/>
        </w:rPr>
        <w:t>1.10 Инициализация данных</w:t>
      </w:r>
      <w:bookmarkEnd w:id="28"/>
      <w:bookmarkEnd w:id="29"/>
      <w:bookmarkEnd w:id="30"/>
    </w:p>
    <w:p w14:paraId="12EA0583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 литералы. При объявлении переменные инициализируются значением по умолчанию. 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</w:t>
      </w:r>
      <w:r>
        <w:rPr>
          <w:rFonts w:ascii="Times New Roman" w:hAnsi="Times New Roman" w:cs="Times New Roman"/>
          <w:sz w:val="28"/>
          <w:szCs w:val="28"/>
        </w:rPr>
        <w:t xml:space="preserve"> значение 0, 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>
        <w:rPr>
          <w:rFonts w:ascii="Times New Roman" w:hAnsi="Times New Roman" w:cs="Times New Roman"/>
          <w:b/>
          <w:sz w:val="28"/>
          <w:szCs w:val="28"/>
        </w:rPr>
        <w:t xml:space="preserve">, symbol </w:t>
      </w:r>
      <w:r>
        <w:rPr>
          <w:rFonts w:ascii="Times New Roman" w:hAnsi="Times New Roman" w:cs="Times New Roman"/>
          <w:sz w:val="28"/>
          <w:szCs w:val="28"/>
        </w:rPr>
        <w:t>строка нулевой длины (“”),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для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boolean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D2DAD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20006"/>
      <w:r>
        <w:rPr>
          <w:rFonts w:ascii="Times New Roman" w:hAnsi="Times New Roman" w:cs="Times New Roman"/>
          <w:b/>
          <w:sz w:val="28"/>
          <w:szCs w:val="28"/>
        </w:rPr>
        <w:t>1.11</w:t>
      </w:r>
      <w:bookmarkStart w:id="32" w:name="_Toc58769440"/>
      <w:bookmarkStart w:id="33" w:name="_Toc58778314"/>
      <w:r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  <w:bookmarkEnd w:id="31"/>
      <w:bookmarkEnd w:id="32"/>
      <w:bookmarkEnd w:id="33"/>
    </w:p>
    <w:p w14:paraId="2C25F1AA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 1.4.</w:t>
      </w:r>
    </w:p>
    <w:p w14:paraId="1529C493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FB73524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Инструкции языка</w:t>
      </w:r>
      <w:bookmarkStart w:id="34" w:name="_Toc58778315"/>
      <w:bookmarkStart w:id="35" w:name="_Toc5876944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6628"/>
      </w:tblGrid>
      <w:tr w14:paraId="348D8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DDC05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2CC4DB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14:paraId="10D59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D66F3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4A36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  <w:t>new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идентификатор &gt;;</w:t>
            </w:r>
          </w:p>
        </w:tc>
      </w:tr>
      <w:tr w14:paraId="06D00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45C49C1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значения из функции</w:t>
            </w:r>
          </w:p>
        </w:tc>
        <w:tc>
          <w:tcPr>
            <w:tcW w:w="6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4BF23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14:paraId="1B9A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1BE333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данных </w:t>
            </w:r>
          </w:p>
        </w:tc>
        <w:tc>
          <w:tcPr>
            <w:tcW w:w="6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F47F89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write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|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14:paraId="4C1D9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E17958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9C677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&lt;идентификатор функции&gt;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параметров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14:paraId="30933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B54F9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Присваивание </w:t>
            </w:r>
          </w:p>
        </w:tc>
        <w:tc>
          <w:tcPr>
            <w:tcW w:w="6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252EE5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&lt;выражение&gt;;</w:t>
            </w:r>
          </w:p>
          <w:p w14:paraId="14AF71E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Выражением может быть идентификатор, литерал, или вызов функции соответствующего типа. Для целочисленного типа выражение может быть дополнено арифметическими операциями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5C3E4A0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6" w:name="_Toc20592"/>
    </w:p>
    <w:p w14:paraId="59D14AC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 инструкции языка HKV-2024 должны строго соответствовать указанным синтаксическим правилам.</w:t>
      </w:r>
    </w:p>
    <w:p w14:paraId="3386043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C9FDE1C">
      <w:pPr>
        <w:pStyle w:val="3"/>
        <w:bidi w:val="0"/>
        <w:ind w:firstLine="708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1.12 </w:t>
      </w:r>
      <w:r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34"/>
      <w:bookmarkEnd w:id="35"/>
      <w:bookmarkEnd w:id="36"/>
    </w:p>
    <w:p w14:paraId="6213F5DC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D1A780D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и их приоритет представлен в таблице 1.5.</w:t>
      </w:r>
    </w:p>
    <w:p w14:paraId="7B7C5BEF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148E4C9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Операции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</w:p>
    <w:tbl>
      <w:tblPr>
        <w:tblStyle w:val="13"/>
        <w:tblW w:w="10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1"/>
        <w:gridCol w:w="6726"/>
      </w:tblGrid>
      <w:tr w14:paraId="6891A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08316AC2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оператора </w:t>
            </w:r>
          </w:p>
        </w:tc>
        <w:tc>
          <w:tcPr>
            <w:tcW w:w="6726" w:type="dxa"/>
          </w:tcPr>
          <w:p w14:paraId="1A3A5465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14:paraId="52F40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2A15FBB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Арифметические </w:t>
            </w:r>
          </w:p>
        </w:tc>
        <w:tc>
          <w:tcPr>
            <w:tcW w:w="6726" w:type="dxa"/>
          </w:tcPr>
          <w:p w14:paraId="3552D77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 (приоритет 5)</w:t>
            </w:r>
          </w:p>
          <w:p w14:paraId="59FC961A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разность (приоритет 5) </w:t>
            </w:r>
          </w:p>
          <w:p w14:paraId="50D60D0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 (приоритет 4)</w:t>
            </w:r>
          </w:p>
          <w:p w14:paraId="33C4B090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 (приоритет 4)</w:t>
            </w:r>
          </w:p>
          <w:p w14:paraId="1E212038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- остаток от деления (приоритет 4)</w:t>
            </w:r>
          </w:p>
        </w:tc>
      </w:tr>
      <w:tr w14:paraId="3C6BE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  <w:tcBorders>
              <w:bottom w:val="nil"/>
            </w:tcBorders>
          </w:tcPr>
          <w:p w14:paraId="5C1D9512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Логические</w:t>
            </w:r>
          </w:p>
        </w:tc>
        <w:tc>
          <w:tcPr>
            <w:tcW w:w="6726" w:type="dxa"/>
            <w:tcBorders>
              <w:bottom w:val="nil"/>
            </w:tcBorders>
          </w:tcPr>
          <w:p w14:paraId="1B0A3DD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больше (приоритет 7)</w:t>
            </w:r>
          </w:p>
          <w:p w14:paraId="713C0559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меньше (приоритет 7)</w:t>
            </w:r>
          </w:p>
          <w:p w14:paraId="5A08BE2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больше или равно (приоритет 7)</w:t>
            </w:r>
          </w:p>
          <w:p w14:paraId="29F77DB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меньше или равно  (приоритет 7)</w:t>
            </w:r>
          </w:p>
          <w:p w14:paraId="117847C3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&amp;-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гическое и (приоритет 9)</w:t>
            </w:r>
          </w:p>
        </w:tc>
      </w:tr>
    </w:tbl>
    <w:p w14:paraId="5296096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D6D07F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Окончание таблицы 1.5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6918"/>
      </w:tblGrid>
      <w:tr w14:paraId="41DE0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332" w:type="dxa"/>
          </w:tcPr>
          <w:p w14:paraId="0EC59F8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18" w:type="dxa"/>
          </w:tcPr>
          <w:p w14:paraId="5703208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-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лог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ическое или (приоритет 10)</w:t>
            </w:r>
          </w:p>
        </w:tc>
      </w:tr>
    </w:tbl>
    <w:p w14:paraId="3376355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504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4E9A40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504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приоритета выполнения операций используются круглые скобки “( )”.</w:t>
      </w:r>
    </w:p>
    <w:p w14:paraId="5EE86F1C">
      <w:pPr>
        <w:pStyle w:val="3"/>
        <w:numPr>
          <w:ilvl w:val="0"/>
          <w:numId w:val="0"/>
        </w:numPr>
        <w:spacing w:before="360" w:after="240"/>
        <w:ind w:leftChars="0"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7" w:name="_Toc58769442"/>
      <w:bookmarkStart w:id="38" w:name="_Toc58778316"/>
      <w:bookmarkStart w:id="39" w:name="_Toc25924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1.13</w:t>
      </w:r>
      <w:r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37"/>
      <w:bookmarkEnd w:id="38"/>
      <w:bookmarkEnd w:id="39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7FFB528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390CCB4B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Допускается использовать скобки для смены приоритета операций;</w:t>
      </w:r>
    </w:p>
    <w:p w14:paraId="7F66E15A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переносов;</w:t>
      </w:r>
    </w:p>
    <w:p w14:paraId="044879F7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Использование двух подряд идущих операторов не допускается;</w:t>
      </w:r>
    </w:p>
    <w:p w14:paraId="0D9477C8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Допускается использовать в выражении вызов функции, вычисляющей и возвр</w:t>
      </w:r>
      <w:bookmarkStart w:id="40" w:name="_Toc58769443"/>
      <w:bookmarkStart w:id="41" w:name="_Toc58778317"/>
      <w:r>
        <w:rPr>
          <w:rFonts w:ascii="Times New Roman" w:hAnsi="Times New Roman" w:cs="Times New Roman"/>
          <w:sz w:val="28"/>
          <w:szCs w:val="28"/>
        </w:rPr>
        <w:t>ащающей целочисленное значение.</w:t>
      </w:r>
    </w:p>
    <w:p w14:paraId="74E4C7F9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 Преобразование выражений приведено в главе 5.</w:t>
      </w:r>
    </w:p>
    <w:p w14:paraId="250959C0">
      <w:pPr>
        <w:pStyle w:val="3"/>
        <w:numPr>
          <w:ilvl w:val="0"/>
          <w:numId w:val="0"/>
        </w:numPr>
        <w:spacing w:before="360" w:after="240"/>
        <w:ind w:leftChars="0"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1.14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2" w:name="_Toc23839"/>
      <w:r>
        <w:rPr>
          <w:rFonts w:ascii="Times New Roman" w:hAnsi="Times New Roman" w:cs="Times New Roman"/>
          <w:b/>
          <w:sz w:val="28"/>
          <w:szCs w:val="28"/>
        </w:rPr>
        <w:t>Конструкции языка</w:t>
      </w:r>
      <w:bookmarkEnd w:id="40"/>
      <w:bookmarkEnd w:id="41"/>
      <w:bookmarkEnd w:id="42"/>
    </w:p>
    <w:p w14:paraId="3F1C8B35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14:paraId="5DAE9B9B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Использование осмысленных имен переменных и функций также улучшает восприятие и сопровождение программного кода.</w:t>
      </w:r>
    </w:p>
    <w:p w14:paraId="6264746C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Структурированное оформление функций упрощает отладку и тестирование программы, а четкое разделение логических блоков способствует более быстрому пониманию кода.</w:t>
      </w:r>
    </w:p>
    <w:p w14:paraId="60570A01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1.6.</w:t>
      </w:r>
    </w:p>
    <w:p w14:paraId="3D3D12BE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5EBE54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Конструкции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620"/>
      </w:tblGrid>
      <w:tr w14:paraId="6DD30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1712612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620" w:type="dxa"/>
          </w:tcPr>
          <w:p w14:paraId="3DB7A13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</w:t>
            </w:r>
          </w:p>
        </w:tc>
      </w:tr>
      <w:tr w14:paraId="2F730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bottom w:val="nil"/>
            </w:tcBorders>
          </w:tcPr>
          <w:p w14:paraId="60526CB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620" w:type="dxa"/>
            <w:tcBorders>
              <w:bottom w:val="nil"/>
            </w:tcBorders>
          </w:tcPr>
          <w:p w14:paraId="4E13AEDB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main</w:t>
            </w:r>
          </w:p>
          <w:p w14:paraId="37B3408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</w:p>
          <w:p w14:paraId="3A6A9D53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AF191B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247209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&lt;идентификатор/литерал&gt;;</w:t>
            </w:r>
          </w:p>
          <w:p w14:paraId="37B109F5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  <w:p w14:paraId="1660850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2D3DF74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244E9E2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210D10DC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5B4B1D4D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380EECF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Окончан</w:t>
      </w:r>
      <w:r>
        <w:rPr>
          <w:rFonts w:ascii="Times New Roman" w:hAnsi="Times New Roman" w:cs="Times New Roman"/>
          <w:sz w:val="28"/>
          <w:szCs w:val="28"/>
        </w:rPr>
        <w:t xml:space="preserve">ие таблицы 1.6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620"/>
      </w:tblGrid>
      <w:tr w14:paraId="6DFA0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1395CCF8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620" w:type="dxa"/>
          </w:tcPr>
          <w:p w14:paraId="415A95D1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func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(&lt;тип&gt; &lt;идентификатор&gt;, ...)</w:t>
            </w:r>
          </w:p>
          <w:p w14:paraId="76A6A4C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[</w:t>
            </w:r>
          </w:p>
          <w:p w14:paraId="17D2A791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…</w:t>
            </w:r>
          </w:p>
          <w:p w14:paraId="0F9552E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14:paraId="60BCBE8A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&lt;идентификатор/литерал&gt;;</w:t>
            </w:r>
          </w:p>
          <w:p w14:paraId="013DB4C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]</w:t>
            </w:r>
          </w:p>
          <w:p w14:paraId="24C2BF9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14:paraId="0A287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0A809F5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620" w:type="dxa"/>
          </w:tcPr>
          <w:p w14:paraId="4490BF3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&lt;идентификатор1&gt;&lt;логический оператор&gt;&lt;идентификатор2&gt;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15D7B71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cycle[…]</w:t>
            </w:r>
          </w:p>
          <w:p w14:paraId="1FA2831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$</w:t>
            </w:r>
          </w:p>
          <w:p w14:paraId="76A85FC5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73EA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125864B3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Условное выражение</w:t>
            </w:r>
          </w:p>
        </w:tc>
        <w:tc>
          <w:tcPr>
            <w:tcW w:w="7620" w:type="dxa"/>
          </w:tcPr>
          <w:p w14:paraId="1E0FBAE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&lt;логический оператор&gt;&lt;идентификатор2&gt;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  <w:p w14:paraId="78A6E790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correctly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 | &lt;идентификатор&gt;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14:paraId="3ECC8508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wrong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 | &lt;идентификатор&gt;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14:paraId="03D5FE1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</w:tbl>
    <w:p w14:paraId="59E36B3F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2D15A47A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Программные конструкции языка HKV-2024 обеспечивают гибкость и удобство при разработке алгоритмов различной сложности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4CC74D1">
      <w:pPr>
        <w:pStyle w:val="3"/>
        <w:numPr>
          <w:ilvl w:val="0"/>
          <w:numId w:val="0"/>
        </w:numPr>
        <w:spacing w:before="120" w:after="240"/>
        <w:ind w:leftChars="0"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3" w:name="_Toc58778318"/>
      <w:bookmarkStart w:id="44" w:name="_Toc58769444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1.15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5" w:name="_Toc30270"/>
      <w:r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43"/>
      <w:bookmarkEnd w:id="44"/>
      <w:bookmarkEnd w:id="4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89B8E6C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видимости: сверху вниз. Переменные, объявленные в одной функции не доступны в другой. Все операции и объявления происходят внутри какого-либо блока или тела функции. Каждая переменная или параметр функции получают область видимости – название функции, в которой они находятся. </w:t>
      </w:r>
    </w:p>
    <w:p w14:paraId="5BEE9516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  </w:t>
      </w:r>
    </w:p>
    <w:p w14:paraId="0F623375">
      <w:pPr>
        <w:pStyle w:val="3"/>
        <w:numPr>
          <w:ilvl w:val="0"/>
          <w:numId w:val="0"/>
        </w:numPr>
        <w:spacing w:before="360" w:after="240"/>
        <w:ind w:leftChars="0"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6" w:name="_Toc58769445"/>
      <w:bookmarkStart w:id="47" w:name="_Toc58778319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1.16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8" w:name="_Toc32191"/>
      <w:r>
        <w:rPr>
          <w:rFonts w:ascii="Times New Roman" w:hAnsi="Times New Roman" w:cs="Times New Roman"/>
          <w:b/>
          <w:sz w:val="28"/>
          <w:szCs w:val="28"/>
        </w:rPr>
        <w:t>Семантические проверк</w:t>
      </w:r>
      <w:bookmarkEnd w:id="46"/>
      <w:bookmarkEnd w:id="47"/>
      <w:r>
        <w:rPr>
          <w:rFonts w:ascii="Times New Roman" w:hAnsi="Times New Roman" w:cs="Times New Roman"/>
          <w:b/>
          <w:sz w:val="28"/>
          <w:szCs w:val="28"/>
        </w:rPr>
        <w:t>и</w:t>
      </w:r>
      <w:bookmarkEnd w:id="48"/>
    </w:p>
    <w:p w14:paraId="3B68A3C0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следующие семантические проверки:</w:t>
      </w:r>
    </w:p>
    <w:p w14:paraId="5D42AA5B">
      <w:pPr>
        <w:pStyle w:val="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функции main – точки входа в программу;</w:t>
      </w:r>
    </w:p>
    <w:p w14:paraId="64A6945B">
      <w:pPr>
        <w:pStyle w:val="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Единственность точки входа; </w:t>
      </w:r>
    </w:p>
    <w:p w14:paraId="792CF3B2">
      <w:pPr>
        <w:pStyle w:val="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идентификаторов;</w:t>
      </w:r>
    </w:p>
    <w:p w14:paraId="577949BA">
      <w:pPr>
        <w:pStyle w:val="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без их объявления;</w:t>
      </w:r>
    </w:p>
    <w:p w14:paraId="6121D796">
      <w:pPr>
        <w:pStyle w:val="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соответствия типа функции и возвращаемого параметра;</w:t>
      </w:r>
    </w:p>
    <w:p w14:paraId="122114FB">
      <w:pPr>
        <w:pStyle w:val="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Правильность передаваемых в функцию параметров: количество, типы, объявления;</w:t>
      </w:r>
    </w:p>
    <w:p w14:paraId="7AE2A3C9">
      <w:pPr>
        <w:pStyle w:val="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Превышение размера строковых и числовых литералов;</w:t>
      </w:r>
    </w:p>
    <w:p w14:paraId="4DD009CD">
      <w:pPr>
        <w:pStyle w:val="3"/>
        <w:numPr>
          <w:ilvl w:val="0"/>
          <w:numId w:val="2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совпадений типов в операциях;</w:t>
      </w:r>
    </w:p>
    <w:p w14:paraId="1506E2F8">
      <w:pPr>
        <w:pStyle w:val="3"/>
        <w:numPr>
          <w:ilvl w:val="0"/>
          <w:numId w:val="0"/>
        </w:numPr>
        <w:spacing w:before="360" w:after="240"/>
        <w:ind w:leftChars="0"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9" w:name="_Toc58769446"/>
      <w:bookmarkStart w:id="50" w:name="_Toc58778320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1.17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1" w:name="_Toc12240"/>
      <w:r>
        <w:rPr>
          <w:rFonts w:ascii="Times New Roman" w:hAnsi="Times New Roman" w:cs="Times New Roman"/>
          <w:b/>
          <w:sz w:val="28"/>
          <w:szCs w:val="28"/>
        </w:rPr>
        <w:t>Распределение оперативной памяти на этапе выполнения</w:t>
      </w:r>
      <w:bookmarkEnd w:id="49"/>
      <w:bookmarkEnd w:id="50"/>
      <w:bookmarkEnd w:id="5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11E6FB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</w:t>
      </w:r>
      <w:r>
        <w:rPr>
          <w:rFonts w:ascii="Times New Roman" w:hAnsi="Times New Roman" w:cs="Times New Roman"/>
          <w:sz w:val="28"/>
          <w:szCs w:val="28"/>
          <w:lang w:val="be-BY"/>
        </w:rPr>
        <w:t>област</w:t>
      </w:r>
      <w:r>
        <w:rPr>
          <w:rFonts w:ascii="Times New Roman" w:hAnsi="Times New Roman" w:cs="Times New Roman"/>
          <w:sz w:val="28"/>
          <w:szCs w:val="28"/>
        </w:rPr>
        <w:t>ью видимости,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42542260">
      <w:pPr>
        <w:pStyle w:val="3"/>
        <w:numPr>
          <w:ilvl w:val="0"/>
          <w:numId w:val="0"/>
        </w:numPr>
        <w:spacing w:before="360" w:after="240"/>
        <w:ind w:leftChars="0"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2" w:name="_Toc58778321"/>
      <w:bookmarkStart w:id="53" w:name="_Toc58769447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1.18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4" w:name="_Toc15439"/>
      <w:r>
        <w:rPr>
          <w:rFonts w:ascii="Times New Roman" w:hAnsi="Times New Roman" w:cs="Times New Roman"/>
          <w:b/>
          <w:sz w:val="28"/>
          <w:szCs w:val="28"/>
        </w:rPr>
        <w:t>Стандартная библиотека и ее состав</w:t>
      </w:r>
      <w:bookmarkEnd w:id="52"/>
      <w:bookmarkEnd w:id="53"/>
      <w:bookmarkEnd w:id="5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34669E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на этапе трансляции исходного кода в язык ассемблера.</w:t>
      </w:r>
    </w:p>
    <w:p w14:paraId="0CD6A7E9">
      <w:pPr>
        <w:pStyle w:val="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стандартной библиотеки представлено в таблице 1.8.</w:t>
      </w:r>
    </w:p>
    <w:p w14:paraId="78A56DB4">
      <w:pPr>
        <w:pStyle w:val="3"/>
        <w:ind w:firstLine="504"/>
        <w:jc w:val="both"/>
        <w:rPr>
          <w:rFonts w:ascii="Times New Roman" w:hAnsi="Times New Roman" w:cs="Times New Roman"/>
          <w:sz w:val="28"/>
          <w:szCs w:val="28"/>
        </w:rPr>
      </w:pPr>
    </w:p>
    <w:p w14:paraId="3FB227C1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6344"/>
      </w:tblGrid>
      <w:tr w14:paraId="53235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 w14:paraId="2FF00CC5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6344" w:type="dxa"/>
          </w:tcPr>
          <w:p w14:paraId="511B53B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14:paraId="501E7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</w:tcPr>
          <w:p w14:paraId="5D6ED228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and(numb b)</w:t>
            </w:r>
          </w:p>
        </w:tc>
        <w:tc>
          <w:tcPr>
            <w:tcW w:w="6344" w:type="dxa"/>
          </w:tcPr>
          <w:p w14:paraId="2479CED0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Целочисленная функция, возвращает псевдослучайное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в определенном диапазоне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14:paraId="5F7B9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3681" w:type="dxa"/>
          </w:tcPr>
          <w:p w14:paraId="39FE8FF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trlen(stroke str)</w:t>
            </w:r>
          </w:p>
        </w:tc>
        <w:tc>
          <w:tcPr>
            <w:tcW w:w="6344" w:type="dxa"/>
          </w:tcPr>
          <w:p w14:paraId="72D3A228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Целочисленная функция, возвращает размер строки</w:t>
            </w:r>
          </w:p>
        </w:tc>
      </w:tr>
      <w:tr w14:paraId="58E09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3681" w:type="dxa"/>
          </w:tcPr>
          <w:p w14:paraId="5BF6EFC5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numb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nput()</w:t>
            </w:r>
          </w:p>
        </w:tc>
        <w:tc>
          <w:tcPr>
            <w:tcW w:w="6344" w:type="dxa"/>
          </w:tcPr>
          <w:p w14:paraId="757EDC69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Целоч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исленная функция, возвращает число, введенное пользователем.</w:t>
            </w:r>
          </w:p>
        </w:tc>
      </w:tr>
    </w:tbl>
    <w:p w14:paraId="5AE3714A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29C2EFCF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Стандартная библиотека языка HKV-2024 обеспечивает базовый набор функций для работы со строками,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псевдослучайными </w:t>
      </w:r>
      <w:r>
        <w:rPr>
          <w:rFonts w:hint="default" w:ascii="Times New Roman" w:hAnsi="Times New Roman"/>
          <w:sz w:val="28"/>
          <w:szCs w:val="28"/>
        </w:rPr>
        <w:t>числами и пользовательским вводом.</w:t>
      </w:r>
    </w:p>
    <w:p w14:paraId="7304F940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5" w:name="_Toc31082"/>
      <w:bookmarkStart w:id="56" w:name="_Toc58769448"/>
      <w:bookmarkStart w:id="57" w:name="_Toc58778322"/>
      <w:r>
        <w:rPr>
          <w:rFonts w:ascii="Times New Roman" w:hAnsi="Times New Roman" w:cs="Times New Roman"/>
          <w:b/>
          <w:sz w:val="28"/>
          <w:szCs w:val="28"/>
        </w:rPr>
        <w:t>1.19 Вывод и ввод данных</w:t>
      </w:r>
      <w:bookmarkEnd w:id="55"/>
      <w:bookmarkEnd w:id="56"/>
      <w:bookmarkEnd w:id="57"/>
    </w:p>
    <w:p w14:paraId="22745BDC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. Допускается использование оператора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с литералами и идентификаторами.</w:t>
      </w:r>
    </w:p>
    <w:p w14:paraId="547A73CF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8" w:name="_Toc58769449"/>
      <w:bookmarkStart w:id="59" w:name="_Toc58778323"/>
      <w:bookmarkStart w:id="60" w:name="_Toc31300"/>
      <w:r>
        <w:rPr>
          <w:rFonts w:ascii="Times New Roman" w:hAnsi="Times New Roman" w:cs="Times New Roman"/>
          <w:b/>
          <w:sz w:val="28"/>
          <w:szCs w:val="28"/>
        </w:rPr>
        <w:t>1.20 Точка входа</w:t>
      </w:r>
      <w:bookmarkEnd w:id="58"/>
      <w:bookmarkEnd w:id="59"/>
      <w:bookmarkEnd w:id="60"/>
    </w:p>
    <w:p w14:paraId="285854D7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 (точку входа)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, с первой инструкции которой начнётся последовательное выполнение команд программы. </w:t>
      </w:r>
    </w:p>
    <w:p w14:paraId="22F7BF5F">
      <w:pPr>
        <w:pStyle w:val="3"/>
        <w:ind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иметься только одна точка входа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DB9EB4">
      <w:pPr>
        <w:pStyle w:val="3"/>
        <w:ind w:firstLine="504"/>
        <w:jc w:val="both"/>
        <w:rPr>
          <w:rFonts w:ascii="Times New Roman" w:hAnsi="Times New Roman" w:cs="Times New Roman"/>
          <w:sz w:val="28"/>
          <w:szCs w:val="28"/>
        </w:rPr>
      </w:pPr>
    </w:p>
    <w:p w14:paraId="538A4092">
      <w:pPr>
        <w:pStyle w:val="3"/>
        <w:ind w:firstLine="504"/>
        <w:jc w:val="both"/>
        <w:rPr>
          <w:rFonts w:ascii="Times New Roman" w:hAnsi="Times New Roman" w:cs="Times New Roman"/>
          <w:sz w:val="28"/>
          <w:szCs w:val="28"/>
        </w:rPr>
      </w:pPr>
    </w:p>
    <w:p w14:paraId="3CD242F9">
      <w:pPr>
        <w:pStyle w:val="3"/>
        <w:ind w:firstLine="504"/>
        <w:jc w:val="both"/>
        <w:rPr>
          <w:rFonts w:ascii="Times New Roman" w:hAnsi="Times New Roman" w:cs="Times New Roman"/>
          <w:sz w:val="28"/>
          <w:szCs w:val="28"/>
        </w:rPr>
      </w:pPr>
    </w:p>
    <w:p w14:paraId="4EE40BC4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1" w:name="_Toc28518"/>
      <w:bookmarkStart w:id="62" w:name="_Toc58769450"/>
      <w:bookmarkStart w:id="63" w:name="_Toc58778324"/>
      <w:r>
        <w:rPr>
          <w:rFonts w:ascii="Times New Roman" w:hAnsi="Times New Roman" w:cs="Times New Roman"/>
          <w:b/>
          <w:sz w:val="28"/>
          <w:szCs w:val="28"/>
        </w:rPr>
        <w:t>1.21 Препроцессор</w:t>
      </w:r>
      <w:bookmarkEnd w:id="61"/>
      <w:bookmarkEnd w:id="62"/>
      <w:bookmarkEnd w:id="63"/>
    </w:p>
    <w:p w14:paraId="03F3B9D5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препроцессора 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отсутствуют.</w:t>
      </w:r>
    </w:p>
    <w:p w14:paraId="33F725FC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4" w:name="_Toc58769451"/>
      <w:bookmarkStart w:id="65" w:name="_Toc58778325"/>
      <w:bookmarkStart w:id="66" w:name="_Toc2143"/>
      <w:r>
        <w:rPr>
          <w:rFonts w:ascii="Times New Roman" w:hAnsi="Times New Roman" w:cs="Times New Roman"/>
          <w:b/>
          <w:sz w:val="28"/>
          <w:szCs w:val="28"/>
        </w:rPr>
        <w:t>1.22 Соглашения о вызове</w:t>
      </w:r>
      <w:bookmarkEnd w:id="64"/>
      <w:bookmarkEnd w:id="65"/>
      <w:bookmarkEnd w:id="66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49C505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5918E100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все параметры функции передаются через стек;</w:t>
      </w:r>
    </w:p>
    <w:p w14:paraId="167486E9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память высвобождает вызываемый код;</w:t>
      </w:r>
    </w:p>
    <w:p w14:paraId="08BB0C5B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занесение в стек параметров идёт справа налево.</w:t>
      </w:r>
    </w:p>
    <w:p w14:paraId="7F033E38">
      <w:pPr>
        <w:pStyle w:val="3"/>
        <w:numPr>
          <w:ilvl w:val="0"/>
          <w:numId w:val="0"/>
        </w:numPr>
        <w:spacing w:before="360" w:after="240"/>
        <w:ind w:leftChars="0"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7" w:name="_Toc58769452"/>
      <w:bookmarkStart w:id="68" w:name="_Toc58778326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1.23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69" w:name="_Toc30222"/>
      <w:r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67"/>
      <w:bookmarkEnd w:id="68"/>
      <w:bookmarkEnd w:id="69"/>
    </w:p>
    <w:p w14:paraId="65756AFB">
      <w:pPr>
        <w:pStyle w:val="3"/>
        <w:spacing w:before="360" w:after="240"/>
        <w:ind w:firstLine="708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- в объектный код.</w:t>
      </w:r>
    </w:p>
    <w:p w14:paraId="13582A67">
      <w:pPr>
        <w:pStyle w:val="3"/>
        <w:numPr>
          <w:ilvl w:val="0"/>
          <w:numId w:val="0"/>
        </w:numPr>
        <w:spacing w:before="360" w:after="240"/>
        <w:ind w:leftChars="0"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0" w:name="_Toc58769453"/>
      <w:bookmarkStart w:id="71" w:name="_Toc58778327"/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1.24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2" w:name="_Toc24099"/>
      <w:r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70"/>
      <w:bookmarkEnd w:id="71"/>
      <w:bookmarkEnd w:id="7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F02D11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об ошибках имеют специфический постфикс, зависящий от этапа, на котором обнаружена ошибка.</w:t>
      </w:r>
    </w:p>
    <w:p w14:paraId="64043BAA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постфиксов приведен в таблице 1.9.</w:t>
      </w:r>
    </w:p>
    <w:p w14:paraId="0620FF18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D1A90D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1.9 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Список префиксов ошибок 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8187"/>
      </w:tblGrid>
      <w:tr w14:paraId="2C560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7D4DF7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Постфикс </w:t>
            </w:r>
          </w:p>
        </w:tc>
        <w:tc>
          <w:tcPr>
            <w:tcW w:w="8187" w:type="dxa"/>
          </w:tcPr>
          <w:p w14:paraId="6A121C31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14:paraId="7656E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085C0C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[SIN#]</w:t>
            </w:r>
          </w:p>
        </w:tc>
        <w:tc>
          <w:tcPr>
            <w:tcW w:w="8187" w:type="dxa"/>
          </w:tcPr>
          <w:p w14:paraId="3E5D3B71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синтаксического анализа.</w:t>
            </w:r>
          </w:p>
        </w:tc>
      </w:tr>
      <w:tr w14:paraId="0D82C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3837A8A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[LEX#]</w:t>
            </w:r>
          </w:p>
        </w:tc>
        <w:tc>
          <w:tcPr>
            <w:tcW w:w="8187" w:type="dxa"/>
          </w:tcPr>
          <w:p w14:paraId="4F939022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лексического анализа.</w:t>
            </w:r>
          </w:p>
        </w:tc>
      </w:tr>
      <w:tr w14:paraId="64075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0CA6EE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[SEM#]</w:t>
            </w:r>
          </w:p>
        </w:tc>
        <w:tc>
          <w:tcPr>
            <w:tcW w:w="8187" w:type="dxa"/>
          </w:tcPr>
          <w:p w14:paraId="172A3920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Указывает, что ошибка была обнаружена на стадии семантического анализа.</w:t>
            </w:r>
          </w:p>
        </w:tc>
      </w:tr>
    </w:tbl>
    <w:p w14:paraId="5E0E5084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21221C7A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Используемые постфиксы помогают быстро определить этап разработки, на котором была допущена ошибка, и ускорить её исправление.</w:t>
      </w:r>
    </w:p>
    <w:p w14:paraId="42F915CD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3" w:name="_Toc16813"/>
      <w:bookmarkStart w:id="74" w:name="_Toc58778328"/>
      <w:bookmarkStart w:id="75" w:name="_Toc58769454"/>
      <w:r>
        <w:rPr>
          <w:rFonts w:ascii="Times New Roman" w:hAnsi="Times New Roman" w:cs="Times New Roman"/>
          <w:b/>
          <w:sz w:val="28"/>
          <w:szCs w:val="28"/>
        </w:rPr>
        <w:t>1.25 Контрольный пример</w:t>
      </w:r>
      <w:bookmarkEnd w:id="73"/>
      <w:bookmarkEnd w:id="74"/>
      <w:bookmarkEnd w:id="75"/>
    </w:p>
    <w:p w14:paraId="7DA03B12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>: его фундаментальные типы, основные структуры, функции, использование функция стандартной библиотеки. Исходный код контрольного примера представлен в приложении А.</w:t>
      </w:r>
    </w:p>
    <w:p w14:paraId="299C8B63">
      <w:pPr>
        <w:pStyle w:val="3"/>
        <w:spacing w:before="360" w:after="240"/>
        <w:jc w:val="both"/>
        <w:outlineLvl w:val="9"/>
        <w:rPr>
          <w:rFonts w:ascii="Times New Roman" w:hAnsi="Times New Roman" w:cs="Times New Roman"/>
          <w:b/>
          <w:sz w:val="28"/>
          <w:szCs w:val="28"/>
        </w:rPr>
      </w:pPr>
    </w:p>
    <w:p w14:paraId="34EA1A2A">
      <w:pPr>
        <w:pStyle w:val="3"/>
        <w:spacing w:before="360" w:after="240"/>
        <w:jc w:val="both"/>
        <w:rPr>
          <w:rFonts w:ascii="Times New Roman" w:hAnsi="Times New Roman" w:cs="Times New Roman"/>
          <w:b/>
          <w:sz w:val="28"/>
          <w:szCs w:val="28"/>
        </w:rPr>
        <w:sectPr>
          <w:pgSz w:w="11906" w:h="16838"/>
          <w:pgMar w:top="1134" w:right="567" w:bottom="851" w:left="1304" w:header="708" w:footer="708" w:gutter="0"/>
          <w:cols w:space="708" w:num="1"/>
          <w:docGrid w:linePitch="360" w:charSpace="0"/>
        </w:sectPr>
      </w:pPr>
    </w:p>
    <w:p w14:paraId="40A2D9A0">
      <w:pPr>
        <w:pStyle w:val="3"/>
        <w:spacing w:before="360" w:after="240"/>
        <w:ind w:firstLine="708" w:firstLineChars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6" w:name="_Toc58778329"/>
      <w:bookmarkStart w:id="77" w:name="_Toc30241"/>
      <w:bookmarkStart w:id="78" w:name="_Toc58769455"/>
      <w:r>
        <w:rPr>
          <w:rFonts w:ascii="Times New Roman" w:hAnsi="Times New Roman" w:cs="Times New Roman"/>
          <w:b/>
          <w:sz w:val="28"/>
          <w:szCs w:val="28"/>
        </w:rPr>
        <w:t>2. Структура транслятора</w:t>
      </w:r>
      <w:bookmarkEnd w:id="76"/>
      <w:bookmarkEnd w:id="77"/>
      <w:bookmarkEnd w:id="78"/>
    </w:p>
    <w:p w14:paraId="761128F3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9" w:name="_Toc58778330"/>
      <w:bookmarkStart w:id="80" w:name="_Toc25660"/>
      <w:bookmarkStart w:id="81" w:name="_Toc58769456"/>
      <w:r>
        <w:rPr>
          <w:rFonts w:ascii="Times New Roman" w:hAnsi="Times New Roman" w:cs="Times New Roman"/>
          <w:b/>
          <w:sz w:val="28"/>
          <w:szCs w:val="28"/>
        </w:rPr>
        <w:t>2.1 Компоненты транслятора, их назначение и принципы взаимодействия</w:t>
      </w:r>
      <w:bookmarkEnd w:id="79"/>
      <w:bookmarkEnd w:id="80"/>
      <w:bookmarkEnd w:id="81"/>
    </w:p>
    <w:p w14:paraId="6AF7563B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транслятора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  приведена на рисунке 2.1.</w:t>
      </w:r>
    </w:p>
    <w:p w14:paraId="1215C1C4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6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 w14:paraId="3C2ED8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8" w:hRule="atLeast"/>
        </w:trPr>
        <w:tc>
          <w:tcPr>
            <w:tcW w:w="10251" w:type="dxa"/>
          </w:tcPr>
          <w:p w14:paraId="4C6E9586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vertAlign w:val="baseline"/>
                <w:lang w:eastAsia="ru-RU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6178550" cy="2599055"/>
                  <wp:effectExtent l="0" t="0" r="8890" b="6985"/>
                  <wp:docPr id="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792" cy="2603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533E9"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0" w:firstLineChars="0"/>
        <w:jc w:val="center"/>
        <w:textAlignment w:val="auto"/>
      </w:pPr>
    </w:p>
    <w:p w14:paraId="55C47787"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0" w:firstLineChars="0"/>
        <w:jc w:val="center"/>
        <w:textAlignment w:val="auto"/>
      </w:pPr>
      <w:r>
        <w:t xml:space="preserve">Рисунок 2.1 Структура транслятора языка программирования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</w:p>
    <w:p w14:paraId="3E98E544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E1D0169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79E2C49D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лексического анализатора:</w:t>
      </w:r>
    </w:p>
    <w:p w14:paraId="322611A7">
      <w:pPr>
        <w:pStyle w:val="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убрать все лишние пробелы; </w:t>
      </w:r>
    </w:p>
    <w:p w14:paraId="3977FF52">
      <w:pPr>
        <w:pStyle w:val="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распознавание лексем; </w:t>
      </w:r>
    </w:p>
    <w:p w14:paraId="68DDFF05">
      <w:pPr>
        <w:pStyle w:val="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таблицу лексем и таблицу идентификаторов; </w:t>
      </w:r>
    </w:p>
    <w:p w14:paraId="2E24FF68">
      <w:pPr>
        <w:pStyle w:val="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неуспешном распознавании или обнаружении некоторых ошибок во входном тексте выдать сообщение об ошибке.</w:t>
      </w:r>
    </w:p>
    <w:p w14:paraId="3F3681F6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448EA2FC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47541E76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27787965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2" w:name="_Toc15730"/>
      <w:bookmarkStart w:id="83" w:name="_Toc58769457"/>
      <w:bookmarkStart w:id="84" w:name="_Toc58778331"/>
      <w:r>
        <w:rPr>
          <w:rFonts w:ascii="Times New Roman" w:hAnsi="Times New Roman" w:cs="Times New Roman"/>
          <w:b/>
          <w:sz w:val="28"/>
          <w:szCs w:val="28"/>
        </w:rPr>
        <w:t>2.2 Перечень входных параметров транслятора</w:t>
      </w:r>
      <w:bookmarkEnd w:id="82"/>
      <w:bookmarkEnd w:id="83"/>
      <w:bookmarkEnd w:id="84"/>
    </w:p>
    <w:p w14:paraId="66ABD618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38FE458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37E35C7">
      <w:pPr>
        <w:pStyle w:val="1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</w:pPr>
      <w:r>
        <w:t xml:space="preserve">Таблица 2.1 </w:t>
      </w:r>
      <w:r>
        <w:rPr>
          <w:rFonts w:eastAsia="Times New Roman" w:cs="Times New Roman"/>
          <w:iCs w:val="0"/>
        </w:rPr>
        <w:t xml:space="preserve">– </w:t>
      </w:r>
      <w:r>
        <w:t xml:space="preserve">Входные параметры транслятора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</w:p>
    <w:tbl>
      <w:tblPr>
        <w:tblStyle w:val="8"/>
        <w:tblW w:w="1006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3686"/>
        <w:gridCol w:w="3402"/>
      </w:tblGrid>
      <w:tr w14:paraId="53D8CF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712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B7F0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FEE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14:paraId="0EEE9E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4476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-in:&lt;путь к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in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9E0D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HKV-2024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, имеющий расширение .txt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461D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14:paraId="4178F1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831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-log:&lt;путь к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log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10A0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63C0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4D6CA5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&lt;имя in-файла&gt;.log</w:t>
            </w:r>
          </w:p>
        </w:tc>
      </w:tr>
      <w:tr w14:paraId="6A9D35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D7C0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9B4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Файл содержа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щий дерево разбора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5B2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1315E3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&lt;имя in-файла&gt;.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</w:p>
        </w:tc>
      </w:tr>
      <w:tr w14:paraId="1B2BDA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D3DB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378E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Файл содержащий таблицу лексем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5B26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1DD1FD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&lt;имя in-файла&gt;.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</w:p>
        </w:tc>
      </w:tr>
      <w:tr w14:paraId="32E6AA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B0D5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:&lt;путь к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-файлу&gt;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2F1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Файл содержащий таблицу идентификаторов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7F98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450772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&lt;имя in-файла&gt;.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</w:p>
        </w:tc>
      </w:tr>
    </w:tbl>
    <w:p w14:paraId="59827078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64034656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параметры транслятора позволяют гибко настроить процесс генерации файлов и диагностики работы анализаторов, обеспечивая точную настройку на различных этапах трансляции программы.</w:t>
      </w:r>
    </w:p>
    <w:p w14:paraId="3F3778F4">
      <w:pPr>
        <w:pStyle w:val="3"/>
        <w:jc w:val="both"/>
        <w:rPr>
          <w:rFonts w:hint="default" w:ascii="Times New Roman" w:hAnsi="Times New Roman"/>
          <w:sz w:val="28"/>
          <w:szCs w:val="28"/>
        </w:rPr>
      </w:pPr>
    </w:p>
    <w:p w14:paraId="3019EBBC">
      <w:pPr>
        <w:pStyle w:val="3"/>
        <w:jc w:val="both"/>
        <w:rPr>
          <w:rFonts w:hint="default" w:ascii="Times New Roman" w:hAnsi="Times New Roman"/>
          <w:sz w:val="28"/>
          <w:szCs w:val="28"/>
        </w:rPr>
      </w:pPr>
    </w:p>
    <w:p w14:paraId="22F90420">
      <w:pPr>
        <w:pStyle w:val="4"/>
        <w:bidi w:val="0"/>
        <w:ind w:firstLine="708" w:firstLineChars="0"/>
      </w:pPr>
      <w:bookmarkStart w:id="85" w:name="_Toc13679"/>
      <w:bookmarkStart w:id="86" w:name="_Toc58778332"/>
      <w:bookmarkStart w:id="87" w:name="_Toc58769458"/>
      <w:r>
        <w:t>2.3 Перечень протоколов, формируемых транслятором и их содержимое</w:t>
      </w:r>
      <w:bookmarkEnd w:id="85"/>
      <w:bookmarkEnd w:id="86"/>
      <w:bookmarkEnd w:id="87"/>
    </w:p>
    <w:p w14:paraId="42E5F96F">
      <w:pPr>
        <w:pStyle w:val="3"/>
        <w:bidi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</w:t>
      </w:r>
    </w:p>
    <w:p w14:paraId="52F795B6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2.2 приведены протоколы, формируемые транслятором и их содержимое.</w:t>
      </w:r>
    </w:p>
    <w:p w14:paraId="79526284">
      <w:pPr>
        <w:pStyle w:val="3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00490B6">
      <w:pPr>
        <w:pStyle w:val="9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</w:pPr>
      <w:r>
        <w:t xml:space="preserve">Таблица 2.2 </w:t>
      </w:r>
      <w:r>
        <w:rPr>
          <w:iCs/>
          <w:szCs w:val="24"/>
        </w:rPr>
        <w:t xml:space="preserve">– </w:t>
      </w:r>
      <w:r>
        <w:t xml:space="preserve">Протоколы, формируемые транслятором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</w:p>
    <w:tbl>
      <w:tblPr>
        <w:tblStyle w:val="8"/>
        <w:tblW w:w="10075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9"/>
        <w:gridCol w:w="6776"/>
      </w:tblGrid>
      <w:tr w14:paraId="3CBE4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703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6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E250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14:paraId="7C4B6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0DE2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"-log:"</w:t>
            </w:r>
          </w:p>
        </w:tc>
        <w:tc>
          <w:tcPr>
            <w:tcW w:w="6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DD6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Файл с протоколом работы транслятора языка программирования 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HKV-2024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.</w:t>
            </w:r>
          </w:p>
        </w:tc>
      </w:tr>
      <w:tr w14:paraId="1BD9B2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B72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Файл табл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ицы лексем, заданный параметром    "-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LT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6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D86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Файл работы лекс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ического анализатора. Содержит таблицу лексем</w:t>
            </w:r>
          </w:p>
        </w:tc>
      </w:tr>
      <w:tr w14:paraId="795C2D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BACB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Файл табл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ицы идентификаторов, заданный параметром    "-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IT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6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004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Файл работы лекс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ического анализатора. Содержит таблицу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идентификаторов</w:t>
            </w:r>
          </w:p>
        </w:tc>
      </w:tr>
      <w:tr w14:paraId="110633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1358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Файл табл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ицы идентификаторов, заданный параметром    "-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greibach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:"</w:t>
            </w:r>
          </w:p>
        </w:tc>
        <w:tc>
          <w:tcPr>
            <w:tcW w:w="6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7BB9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Файл работы с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интаксического анализатора. Содержит дерево разбора и протокол работы</w:t>
            </w:r>
          </w:p>
        </w:tc>
      </w:tr>
      <w:tr w14:paraId="434D29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2E3B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Выходной файл, c расширением ".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asm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6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B495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7CC94E06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3E41D6DC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567" w:bottom="851" w:left="1304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</w:rPr>
        <w:t>Протоколы работы транслятора предоставляют подробную информацию о процессе анализа и трансляции программы, позволяя отслеживать этапы работы каждого анализатора и получать результат в виде исходного кода на языке ассемблера.</w:t>
      </w:r>
    </w:p>
    <w:p w14:paraId="0B8BDB0A">
      <w:pPr>
        <w:pStyle w:val="3"/>
        <w:spacing w:before="360" w:after="240"/>
        <w:ind w:firstLine="708" w:firstLineChars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8" w:name="_Toc58769459"/>
      <w:bookmarkStart w:id="89" w:name="_Toc58778333"/>
      <w:bookmarkStart w:id="90" w:name="_Toc14347"/>
      <w:r>
        <w:rPr>
          <w:rFonts w:ascii="Times New Roman" w:hAnsi="Times New Roman" w:cs="Times New Roman"/>
          <w:b/>
          <w:sz w:val="28"/>
          <w:szCs w:val="28"/>
        </w:rPr>
        <w:t>3. Разработка лексического анализатора</w:t>
      </w:r>
      <w:bookmarkEnd w:id="88"/>
      <w:bookmarkEnd w:id="89"/>
      <w:bookmarkEnd w:id="90"/>
    </w:p>
    <w:p w14:paraId="76382E70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1" w:name="_Toc58769460"/>
      <w:bookmarkStart w:id="92" w:name="_Toc20523"/>
      <w:bookmarkStart w:id="93" w:name="_Toc58778334"/>
      <w:r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  <w:bookmarkEnd w:id="91"/>
      <w:bookmarkEnd w:id="92"/>
      <w:bookmarkEnd w:id="93"/>
    </w:p>
    <w:p w14:paraId="57C1F5DC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 производит предварительный разбор текста, преобразующий единый массив текстовых символов в массив токенов. </w:t>
      </w:r>
    </w:p>
    <w:p w14:paraId="761D6779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41AD2E77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лексического анализатора:</w:t>
      </w:r>
    </w:p>
    <w:p w14:paraId="3DBFB970">
      <w:pPr>
        <w:pStyle w:val="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«пустых» символо</w:t>
      </w: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>
        <w:rPr>
          <w:rFonts w:ascii="Times New Roman" w:hAnsi="Times New Roman" w:cs="Times New Roman"/>
          <w:sz w:val="28"/>
          <w:szCs w:val="28"/>
        </w:rPr>
        <w:t>. Если «пустые» символы (пробелы, знаки табуляции и перехода на новую строку)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64A6EAAB">
      <w:pPr>
        <w:pStyle w:val="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идентификаторов и ключевых слов;</w:t>
      </w:r>
    </w:p>
    <w:p w14:paraId="330B6F60">
      <w:pPr>
        <w:pStyle w:val="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констант;</w:t>
      </w:r>
    </w:p>
    <w:p w14:paraId="189519BF">
      <w:pPr>
        <w:pStyle w:val="3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разделителей и знаков операций.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 w14:paraId="6966F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51" w:type="dxa"/>
          </w:tcPr>
          <w:p w14:paraId="42E8C526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 w:val="24"/>
                <w:szCs w:val="24"/>
                <w:vertAlign w:val="baseline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drawing>
                <wp:inline distT="0" distB="0" distL="0" distR="0">
                  <wp:extent cx="4351655" cy="2225040"/>
                  <wp:effectExtent l="0" t="0" r="6985" b="0"/>
                  <wp:docPr id="4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060" cy="22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103B1"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0" w:firstLineChars="0"/>
        <w:jc w:val="center"/>
        <w:textAlignment w:val="auto"/>
      </w:pPr>
    </w:p>
    <w:p w14:paraId="661B8C76">
      <w:pPr>
        <w:pStyle w:val="1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firstLine="0" w:firstLineChars="0"/>
        <w:jc w:val="center"/>
        <w:textAlignment w:val="auto"/>
      </w:pPr>
      <w:r>
        <w:t>Рисунок 3.1 Структура лексического анализатора</w:t>
      </w:r>
    </w:p>
    <w:p w14:paraId="2534CC97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92F355A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14:paraId="304A3655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9D1364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727B76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4" w:name="_Toc58769461"/>
      <w:bookmarkStart w:id="95" w:name="_Toc58778335"/>
      <w:bookmarkStart w:id="96" w:name="_Toc18658"/>
      <w:r>
        <w:rPr>
          <w:rFonts w:ascii="Times New Roman" w:hAnsi="Times New Roman" w:cs="Times New Roman"/>
          <w:b/>
          <w:sz w:val="28"/>
          <w:szCs w:val="28"/>
        </w:rPr>
        <w:t>3.2. Контроль входных символов</w:t>
      </w:r>
      <w:bookmarkEnd w:id="94"/>
      <w:bookmarkEnd w:id="95"/>
      <w:bookmarkEnd w:id="96"/>
    </w:p>
    <w:p w14:paraId="23FD4BFC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контроля входных символов представлена в приложении Б</w:t>
      </w:r>
    </w:p>
    <w:p w14:paraId="1E353D72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таблицы заключается в соответствии значения каждого элемента значению в таблице ASCII.</w:t>
      </w:r>
    </w:p>
    <w:p w14:paraId="3E76722D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значения символов: T – разрешённый символ, F – запрещённый символ, I – игнорируемый символ,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– символ-разделитель.</w:t>
      </w:r>
    </w:p>
    <w:p w14:paraId="6171368C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7" w:name="_Toc58769462"/>
      <w:bookmarkStart w:id="98" w:name="_Toc58778336"/>
      <w:bookmarkStart w:id="99" w:name="_Toc30891"/>
      <w:r>
        <w:rPr>
          <w:rFonts w:ascii="Times New Roman" w:hAnsi="Times New Roman" w:cs="Times New Roman"/>
          <w:b/>
          <w:sz w:val="28"/>
          <w:szCs w:val="28"/>
        </w:rPr>
        <w:t>3.3 Удаление избыточных символов</w:t>
      </w:r>
      <w:bookmarkEnd w:id="97"/>
      <w:bookmarkEnd w:id="98"/>
      <w:bookmarkEnd w:id="99"/>
    </w:p>
    <w:p w14:paraId="0DBA1153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Избыточными символами являются символы табуляции и пробелы. </w:t>
      </w:r>
    </w:p>
    <w:p w14:paraId="1AA0B6F6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 лексемы.</w:t>
      </w:r>
    </w:p>
    <w:p w14:paraId="551A1B1C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136AE012">
      <w:pPr>
        <w:pStyle w:val="3"/>
        <w:numPr>
          <w:ilvl w:val="0"/>
          <w:numId w:val="4"/>
        </w:numPr>
        <w:ind w:left="792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программы;</w:t>
      </w:r>
    </w:p>
    <w:p w14:paraId="4F5023F7">
      <w:pPr>
        <w:pStyle w:val="3"/>
        <w:numPr>
          <w:ilvl w:val="0"/>
          <w:numId w:val="4"/>
        </w:numPr>
        <w:ind w:left="792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отличие от других символов-разделителей, не записываем пробелы и символы табуляции в таблицу лексем;</w:t>
      </w:r>
    </w:p>
    <w:p w14:paraId="55D3D852">
      <w:pPr>
        <w:pStyle w:val="3"/>
        <w:numPr>
          <w:ilvl w:val="0"/>
          <w:numId w:val="4"/>
        </w:numPr>
        <w:ind w:left="792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продолжаем считывание файла с исходным кодом программы до встречи с лексемой, отличной от пробела или символа табуляции.</w:t>
      </w:r>
    </w:p>
    <w:p w14:paraId="407F7C0F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0" w:name="_Toc58769463"/>
      <w:bookmarkStart w:id="101" w:name="_Toc17395"/>
      <w:bookmarkStart w:id="102" w:name="_Toc58778337"/>
      <w:r>
        <w:rPr>
          <w:rFonts w:ascii="Times New Roman" w:hAnsi="Times New Roman" w:cs="Times New Roman"/>
          <w:b/>
          <w:sz w:val="28"/>
          <w:szCs w:val="28"/>
        </w:rPr>
        <w:t>3.4 Перечень ключевых слов</w:t>
      </w:r>
      <w:bookmarkEnd w:id="100"/>
      <w:bookmarkEnd w:id="101"/>
      <w:bookmarkEnd w:id="102"/>
    </w:p>
    <w:p w14:paraId="1295106C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3.1.</w:t>
      </w:r>
    </w:p>
    <w:p w14:paraId="2D7BDE4A">
      <w:pPr>
        <w:pStyle w:val="3"/>
        <w:ind w:firstLine="708"/>
        <w:rPr>
          <w:rFonts w:ascii="Times New Roman" w:hAnsi="Times New Roman" w:cs="Times New Roman"/>
          <w:sz w:val="28"/>
          <w:szCs w:val="28"/>
        </w:rPr>
      </w:pPr>
    </w:p>
    <w:p w14:paraId="27627011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3.1 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Соответствие токенов и лексем 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</w:p>
    <w:tbl>
      <w:tblPr>
        <w:tblStyle w:val="8"/>
        <w:tblW w:w="1017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985"/>
        <w:gridCol w:w="5358"/>
      </w:tblGrid>
      <w:tr w14:paraId="5258B8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00D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8B8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A3C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14:paraId="3736FE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3052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umb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,stroke,boolean,</w:t>
            </w:r>
          </w:p>
          <w:p w14:paraId="394F5C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symbol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74BC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3F63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14:paraId="208271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66B6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B29D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D4D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Содерж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ит информацию о идентификаторе</w:t>
            </w:r>
          </w:p>
        </w:tc>
      </w:tr>
      <w:tr w14:paraId="1D91BF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6D3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CB7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61C4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14:paraId="3FFCC2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80F8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func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8D3C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B9A7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14:paraId="52071C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6F7E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return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F32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A2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14:paraId="6CC553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3A1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ED7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E56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14:paraId="0D83F4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93A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new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A1B5C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2916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14:paraId="071930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1400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write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F422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8335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ы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14:paraId="705991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43D8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state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A0A5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A0E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цикла/условного оператора.</w:t>
            </w:r>
          </w:p>
        </w:tc>
      </w:tr>
      <w:tr w14:paraId="43AF9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584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cycle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C898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48BF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14:paraId="23BFB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EE82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$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B9CA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$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46A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Разделение конструкций в цикле/условном операторе.</w:t>
            </w:r>
          </w:p>
        </w:tc>
      </w:tr>
      <w:tr w14:paraId="72D4E1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53B6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1C7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9968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14:paraId="3531C8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557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58056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B150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14:paraId="7730A9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58F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245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5358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E187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Начало блока/тела функции.</w:t>
            </w:r>
          </w:p>
        </w:tc>
      </w:tr>
    </w:tbl>
    <w:p w14:paraId="39ABE723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3975EE7A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Оконча</w:t>
      </w:r>
      <w:r>
        <w:rPr>
          <w:rFonts w:ascii="Times New Roman" w:hAnsi="Times New Roman" w:cs="Times New Roman"/>
          <w:sz w:val="28"/>
          <w:szCs w:val="28"/>
        </w:rPr>
        <w:t>ние таблицы 3.1</w:t>
      </w:r>
    </w:p>
    <w:tbl>
      <w:tblPr>
        <w:tblStyle w:val="8"/>
        <w:tblW w:w="10178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1340"/>
        <w:gridCol w:w="6634"/>
      </w:tblGrid>
      <w:tr w14:paraId="1CBAF3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3E647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9BA0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C0CD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Закрытие блока/тела функции.</w:t>
            </w:r>
          </w:p>
        </w:tc>
      </w:tr>
      <w:tr w14:paraId="126C87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E3CFA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E6B0E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CCDD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Передача параметров в функцию,</w:t>
            </w:r>
            <w:r>
              <w:rPr>
                <w:rFonts w:hint="default" w:ascii="Times New Roman" w:hAnsi="Times New Roman" w:eastAsia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приоритет операций.</w:t>
            </w:r>
          </w:p>
        </w:tc>
      </w:tr>
      <w:tr w14:paraId="128290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9BDC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A765D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85388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14:paraId="720C01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81BC9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E654C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945B0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14:paraId="227C06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B060D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4899EA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086FCB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3BD049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59BE5D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  <w:p w14:paraId="5B112D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{</w:t>
            </w:r>
          </w:p>
          <w:p w14:paraId="6981D3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  <w:p w14:paraId="6E888D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  <w:p w14:paraId="0C27AD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%</w:t>
            </w:r>
          </w:p>
          <w:p w14:paraId="22C659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&amp; 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BE5E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41EAA0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448A66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5204C5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</w:p>
          <w:p w14:paraId="14872A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14:paraId="3AD34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57B0C7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14:paraId="10DCD1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  <w:p w14:paraId="383804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%</w:t>
            </w:r>
          </w:p>
          <w:p w14:paraId="58F11B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56A4C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  <w:tr w14:paraId="58EB6B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AE21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correctly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F2635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F77BD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Указывает на достоверность условного выражен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ия</w:t>
            </w:r>
          </w:p>
        </w:tc>
      </w:tr>
      <w:tr w14:paraId="2EF9D4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787B3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wrong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BE626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6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07D0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Указывает на недостоверность условного выражен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ия</w:t>
            </w:r>
          </w:p>
        </w:tc>
      </w:tr>
    </w:tbl>
    <w:p w14:paraId="20BEA108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038439C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Б находится пример конечного автомата, используемый для разбора цепочки символов.</w:t>
      </w:r>
    </w:p>
    <w:p w14:paraId="7BCAD517">
      <w:pPr>
        <w:pStyle w:val="3"/>
        <w:spacing w:before="360" w:after="240"/>
        <w:ind w:firstLine="708" w:firstLine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3" w:name="_Toc58778338"/>
      <w:bookmarkStart w:id="104" w:name="_Toc6372"/>
      <w:bookmarkStart w:id="105" w:name="_Toc58769464"/>
      <w:r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  <w:bookmarkEnd w:id="103"/>
      <w:bookmarkEnd w:id="104"/>
      <w:bookmarkEnd w:id="105"/>
    </w:p>
    <w:p w14:paraId="21BCE468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таблиц лексем и идентификаторов данных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 xml:space="preserve">, используемых для хранения, представлены в приложении Б. </w:t>
      </w:r>
    </w:p>
    <w:p w14:paraId="4BFC3598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лексем содержатся сами лексемы, строка для каждой лексемы, в которой она была замечена. Так же размер самой таблицы лексем. В таблице идентификаторов содержится имя идентификатора, его номер в таблице лексем, тип данных, смысловой тип идентификатора и его значение, а также имя родительской функции.</w:t>
      </w:r>
    </w:p>
    <w:p w14:paraId="12D85DCC">
      <w:pPr>
        <w:pStyle w:val="3"/>
        <w:spacing w:before="360" w:after="240" w:line="240" w:lineRule="auto"/>
        <w:ind w:firstLine="708" w:firstLine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6" w:name="_Toc58769465"/>
      <w:bookmarkStart w:id="107" w:name="_Toc58778339"/>
      <w:bookmarkStart w:id="108" w:name="_Toc24994"/>
      <w:r>
        <w:rPr>
          <w:rFonts w:ascii="Times New Roman" w:hAnsi="Times New Roman" w:cs="Times New Roman"/>
          <w:b/>
          <w:sz w:val="28"/>
          <w:szCs w:val="28"/>
        </w:rPr>
        <w:t>3.6 Принцип обработки ошибок</w:t>
      </w:r>
      <w:bookmarkEnd w:id="106"/>
      <w:bookmarkEnd w:id="107"/>
      <w:bookmarkEnd w:id="108"/>
    </w:p>
    <w:p w14:paraId="130CAD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</w:t>
      </w:r>
    </w:p>
    <w:p w14:paraId="412059B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случае возникновения ошибок происходит их протоколирование с номером ошибки и диагностическим сообщением.</w:t>
      </w:r>
    </w:p>
    <w:p w14:paraId="4E6DB32D">
      <w:pPr>
        <w:pStyle w:val="4"/>
        <w:spacing w:before="360" w:after="240" w:line="240" w:lineRule="auto"/>
        <w:ind w:firstLine="708" w:firstLineChars="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9" w:name="_Toc58778340"/>
      <w:bookmarkStart w:id="110" w:name="_Toc11493"/>
      <w:bookmarkStart w:id="111" w:name="_Toc58769466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3.7 Структура и перечень сообщений лексического анализа</w:t>
      </w:r>
      <w:bookmarkEnd w:id="109"/>
      <w:bookmarkEnd w:id="110"/>
      <w:bookmarkEnd w:id="111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14:paraId="3E89D3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сообщений представлен в приложении Б.</w:t>
      </w:r>
    </w:p>
    <w:p w14:paraId="019EC4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46" w:name="_GoBack"/>
      <w:bookmarkEnd w:id="246"/>
    </w:p>
    <w:p w14:paraId="064B43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ошибках данной стадии имеют префикс [</w:t>
      </w:r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r>
        <w:rPr>
          <w:rFonts w:ascii="Times New Roman" w:hAnsi="Times New Roman" w:cs="Times New Roman"/>
          <w:sz w:val="28"/>
          <w:szCs w:val="28"/>
        </w:rPr>
        <w:t>#] что с легкостью дает пользователю понять, на каком этапе возникла ошибка.</w:t>
      </w:r>
    </w:p>
    <w:p w14:paraId="7B2A33DF">
      <w:pPr>
        <w:pStyle w:val="4"/>
        <w:spacing w:before="360" w:after="240"/>
        <w:ind w:firstLine="708" w:firstLineChars="0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2" w:name="_Toc58778341"/>
      <w:bookmarkStart w:id="113" w:name="_Toc58769467"/>
      <w:bookmarkStart w:id="114" w:name="_Toc9751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3.8 Параметры лексического анализатора</w:t>
      </w:r>
      <w:bookmarkEnd w:id="112"/>
      <w:bookmarkEnd w:id="113"/>
      <w:bookmarkEnd w:id="114"/>
    </w:p>
    <w:p w14:paraId="5FA8B9CB">
      <w:pPr>
        <w:pStyle w:val="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лексического анализатора, а именно таблицы лексем и идентификаторов выводятся в файл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с таблицей лексем, файл с таблицей идентификаторов </w:t>
      </w:r>
      <w:r>
        <w:rPr>
          <w:rFonts w:ascii="Times New Roman" w:hAnsi="Times New Roman" w:cs="Times New Roman"/>
          <w:sz w:val="28"/>
          <w:szCs w:val="28"/>
        </w:rPr>
        <w:t>, а также в командную строку.</w:t>
      </w:r>
    </w:p>
    <w:p w14:paraId="53C636EF">
      <w:pPr>
        <w:pStyle w:val="3"/>
        <w:spacing w:before="360" w:after="240"/>
        <w:ind w:firstLine="708" w:firstLine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5" w:name="_Toc58769468"/>
      <w:bookmarkStart w:id="116" w:name="_Toc58778342"/>
      <w:bookmarkStart w:id="117" w:name="_Toc1855"/>
      <w:r>
        <w:rPr>
          <w:rFonts w:ascii="Times New Roman" w:hAnsi="Times New Roman" w:cs="Times New Roman"/>
          <w:b/>
          <w:sz w:val="28"/>
          <w:szCs w:val="28"/>
        </w:rPr>
        <w:t>3.9 Алгоритм лексического анализа</w:t>
      </w:r>
      <w:bookmarkEnd w:id="115"/>
      <w:bookmarkEnd w:id="116"/>
      <w:bookmarkEnd w:id="117"/>
    </w:p>
    <w:p w14:paraId="32DA45EA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Последовательность выполнения алгоритма работы лексического анализатора  представлен ниже.</w:t>
      </w:r>
    </w:p>
    <w:p w14:paraId="58B9E6D1">
      <w:pPr>
        <w:pStyle w:val="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текста на отдельные лексемы.</w:t>
      </w:r>
    </w:p>
    <w:p w14:paraId="21EDF28D">
      <w:pPr>
        <w:pStyle w:val="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каждой строки в двумерном массиве с помощью автоматов.</w:t>
      </w:r>
    </w:p>
    <w:p w14:paraId="71DF3E2C">
      <w:pPr>
        <w:pStyle w:val="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удачном прохождении информация заносится в таблицу лексем и идентификаторов. Возврат к шагу 2).</w:t>
      </w:r>
    </w:p>
    <w:p w14:paraId="61396535">
      <w:pPr>
        <w:pStyle w:val="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протокола работы</w:t>
      </w:r>
    </w:p>
    <w:p w14:paraId="2EE3558D">
      <w:pPr>
        <w:pStyle w:val="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невозможности обработать строку двумерного массива выводится сообщение об ошибке.</w:t>
      </w:r>
    </w:p>
    <w:p w14:paraId="1A1DF0E8">
      <w:pPr>
        <w:pStyle w:val="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работы лексического анализатора</w:t>
      </w:r>
    </w:p>
    <w:p w14:paraId="21BB57C4">
      <w:pPr>
        <w:pStyle w:val="3"/>
        <w:spacing w:before="360" w:after="240"/>
        <w:ind w:firstLine="708" w:firstLine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8" w:name="_Toc9344"/>
      <w:bookmarkStart w:id="119" w:name="_Toc58778343"/>
      <w:bookmarkStart w:id="120" w:name="_Toc58769469"/>
      <w:r>
        <w:rPr>
          <w:rFonts w:ascii="Times New Roman" w:hAnsi="Times New Roman" w:cs="Times New Roman"/>
          <w:b/>
          <w:sz w:val="28"/>
          <w:szCs w:val="28"/>
        </w:rPr>
        <w:t>3.10 Контрольный пример</w:t>
      </w:r>
      <w:bookmarkEnd w:id="118"/>
      <w:bookmarkEnd w:id="119"/>
      <w:bookmarkEnd w:id="120"/>
    </w:p>
    <w:p w14:paraId="4D5E20A0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– таблицы лексем и идентификаторов – представлен в приложении Б.</w:t>
      </w:r>
    </w:p>
    <w:p w14:paraId="4004D455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58BE1C50">
      <w:pPr>
        <w:pStyle w:val="3"/>
        <w:jc w:val="both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567" w:bottom="851" w:left="1304" w:header="708" w:footer="708" w:gutter="0"/>
          <w:cols w:space="708" w:num="1"/>
          <w:docGrid w:linePitch="360" w:charSpace="0"/>
        </w:sectPr>
      </w:pPr>
    </w:p>
    <w:p w14:paraId="20934CDC">
      <w:pPr>
        <w:pStyle w:val="3"/>
        <w:spacing w:before="360" w:after="240"/>
        <w:ind w:firstLine="708" w:firstLineChars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1" w:name="_Toc58778344"/>
      <w:bookmarkStart w:id="122" w:name="_Toc58769470"/>
      <w:bookmarkStart w:id="123" w:name="_Toc21953"/>
      <w:r>
        <w:rPr>
          <w:rFonts w:ascii="Times New Roman" w:hAnsi="Times New Roman" w:cs="Times New Roman"/>
          <w:b/>
          <w:sz w:val="28"/>
          <w:szCs w:val="28"/>
        </w:rPr>
        <w:t>4. Разработка синтаксического анализатора</w:t>
      </w:r>
      <w:bookmarkEnd w:id="121"/>
      <w:bookmarkEnd w:id="122"/>
      <w:bookmarkEnd w:id="12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1E24F8">
      <w:pPr>
        <w:pStyle w:val="3"/>
        <w:spacing w:before="360" w:after="240"/>
        <w:ind w:firstLine="708" w:firstLineChars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4" w:name="_Toc1376"/>
      <w:bookmarkStart w:id="125" w:name="_Toc58778345"/>
      <w:bookmarkStart w:id="126" w:name="_Toc58769471"/>
      <w:r>
        <w:rPr>
          <w:rFonts w:ascii="Times New Roman" w:hAnsi="Times New Roman" w:cs="Times New Roman"/>
          <w:b/>
          <w:sz w:val="28"/>
          <w:szCs w:val="28"/>
        </w:rPr>
        <w:t>4.1 Структура синтаксического анализатора</w:t>
      </w:r>
      <w:bookmarkEnd w:id="124"/>
      <w:bookmarkEnd w:id="125"/>
      <w:bookmarkEnd w:id="126"/>
    </w:p>
    <w:p w14:paraId="6A19E35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2E248519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 w14:paraId="0D48D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 w14:paraId="089D644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center"/>
              <w:textAlignment w:val="auto"/>
              <w:rPr>
                <w:szCs w:val="28"/>
                <w:vertAlign w:val="baseline"/>
              </w:rPr>
            </w:pPr>
            <w:r>
              <w:rPr>
                <w:szCs w:val="28"/>
              </w:rPr>
              <w:object>
                <v:shape id="_x0000_i1025" o:spt="75" type="#_x0000_t75" style="height:174pt;width:420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Visio.Drawing.11" ShapeID="_x0000_i1025" DrawAspect="Content" ObjectID="_1468075725" r:id="rId9">
                  <o:LockedField>false</o:LockedField>
                </o:OLEObject>
              </w:object>
            </w:r>
          </w:p>
        </w:tc>
      </w:tr>
    </w:tbl>
    <w:p w14:paraId="4A541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AE712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Структура синтаксического анализатора</w:t>
      </w:r>
    </w:p>
    <w:p w14:paraId="047D0F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3501A87">
      <w:pPr>
        <w:pStyle w:val="3"/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синтаксического анализатора языка представлено на рисунке 4.1.</w:t>
      </w:r>
    </w:p>
    <w:p w14:paraId="2B604168">
      <w:pPr>
        <w:pStyle w:val="3"/>
        <w:spacing w:before="360" w:after="240"/>
        <w:ind w:firstLine="708" w:firstLineChars="0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7" w:name="_Toc20750"/>
      <w:bookmarkStart w:id="128" w:name="_Toc58778346"/>
      <w:bookmarkStart w:id="129" w:name="_Toc58769472"/>
      <w:r>
        <w:rPr>
          <w:rFonts w:ascii="Times New Roman" w:hAnsi="Times New Roman" w:cs="Times New Roman"/>
          <w:b/>
          <w:sz w:val="28"/>
          <w:szCs w:val="28"/>
        </w:rPr>
        <w:t>4.2 Контекстно-свободная грамматика, описывающая синтаксис</w:t>
      </w:r>
      <w:bookmarkEnd w:id="127"/>
      <w:bookmarkEnd w:id="128"/>
      <w:bookmarkEnd w:id="129"/>
    </w:p>
    <w:p w14:paraId="548DA990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 xml:space="preserve"> используется контекстно-свободная грамматика </w:t>
      </w:r>
      <w:r>
        <w:rPr>
          <w:rFonts w:ascii="Times New Roman" w:hAnsi="Times New Roman" w:eastAsia="Calibri" w:cs="Times New Roman"/>
          <w:color w:val="000000"/>
          <w:position w:val="-16"/>
          <w:sz w:val="28"/>
          <w:szCs w:val="28"/>
          <w:lang w:eastAsia="ru-RU"/>
        </w:rPr>
        <w:object>
          <v:shape id="_x0000_i1026" o:spt="75" type="#_x0000_t75" style="height:24pt;width:120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где</w:t>
      </w:r>
    </w:p>
    <w:p w14:paraId="2709D413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14:paraId="01B73AE9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14:paraId="235D2678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14:paraId="218C2A30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нетерминалом. </w:t>
      </w:r>
    </w:p>
    <w:p w14:paraId="033C315E">
      <w:pPr>
        <w:widowControl w:val="0"/>
        <w:spacing w:after="0" w:line="240" w:lineRule="auto"/>
        <w:ind w:firstLine="709"/>
        <w:contextualSpacing/>
        <w:jc w:val="both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>
        <w:rPr>
          <w:rFonts w:ascii="Times New Roman" w:hAnsi="Times New Roman" w:eastAsia="Calibri" w:cs="Times New Roman"/>
          <w:color w:val="000000"/>
          <w:position w:val="-4"/>
          <w:sz w:val="28"/>
          <w:szCs w:val="28"/>
          <w:lang w:eastAsia="ru-RU"/>
        </w:rPr>
        <w:object>
          <v:shape id="_x0000_i1027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 xml:space="preserve"> имеют вид:</w:t>
      </w:r>
    </w:p>
    <w:p w14:paraId="35CF37F8">
      <w:pPr>
        <w:widowControl w:val="0"/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position w:val="-6"/>
          <w:sz w:val="28"/>
          <w:szCs w:val="28"/>
          <w:lang w:eastAsia="ru-RU"/>
        </w:rPr>
        <w:object>
          <v:shape id="_x0000_i1028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5">
            <o:LockedField>false</o:LockedField>
          </o:OLEObject>
        </w:objec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 xml:space="preserve">, где </w:t>
      </w:r>
      <w:r>
        <w:rPr>
          <w:rFonts w:ascii="Times New Roman" w:hAnsi="Times New Roman" w:eastAsia="Calibri" w:cs="Times New Roman"/>
          <w:color w:val="000000"/>
          <w:position w:val="-10"/>
          <w:sz w:val="28"/>
          <w:szCs w:val="28"/>
          <w:lang w:eastAsia="ru-RU"/>
        </w:rPr>
        <w:object>
          <v:shape id="_x0000_i1029" o:spt="75" type="#_x0000_t75" style="height:24pt;width:18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7">
            <o:LockedField>false</o:LockedField>
          </o:OLEObject>
        </w:objec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 xml:space="preserve">или </w:t>
      </w:r>
      <w:r>
        <w:rPr>
          <w:rFonts w:ascii="Calibri" w:hAnsi="Calibri" w:eastAsia="Calibri" w:cs="Times New Roman"/>
          <w:color w:val="000000"/>
          <w:position w:val="-10"/>
          <w:sz w:val="28"/>
          <w:szCs w:val="28"/>
          <w:lang w:eastAsia="ru-RU"/>
        </w:rPr>
        <w:object>
          <v:shape id="_x0000_i1030" o:spt="75" type="#_x0000_t75" style="height:30pt;width:108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9">
            <o:LockedField>false</o:LockedField>
          </o:OLEObject>
        </w:object>
      </w:r>
      <w:r>
        <w:rPr>
          <w:rFonts w:ascii="Calibri" w:hAnsi="Calibri" w:eastAsia="Calibri" w:cs="Times New Roman"/>
          <w:color w:val="000000"/>
          <w:sz w:val="28"/>
          <w:szCs w:val="28"/>
          <w:lang w:val="en-US" w:eastAsia="ru-RU"/>
        </w:rPr>
        <w:t>,</w:t>
      </w:r>
      <w:r>
        <w:rPr>
          <w:rFonts w:ascii="Calibri" w:hAnsi="Calibri" w:eastAsia="Calibri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>или</w:t>
      </w:r>
      <w:r>
        <w:rPr>
          <w:rFonts w:ascii="Calibri" w:hAnsi="Calibri" w:eastAsia="Calibri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Calibri" w:hAnsi="Calibri" w:eastAsia="Calibri" w:cs="Times New Roman"/>
          <w:color w:val="000000"/>
          <w:position w:val="-6"/>
          <w:sz w:val="28"/>
          <w:szCs w:val="28"/>
          <w:lang w:eastAsia="ru-RU"/>
        </w:rPr>
        <w:object>
          <v:shape id="_x0000_i1031" o:spt="75" type="#_x0000_t75" style="height:24pt;width:60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1">
            <o:LockedField>false</o:LockedField>
          </o:OLEObject>
        </w:objec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>)</w:t>
      </w:r>
      <w:r>
        <w:rPr>
          <w:rFonts w:ascii="Calibri" w:hAnsi="Calibri" w:eastAsia="Calibri" w:cs="Times New Roman"/>
          <w:color w:val="000000"/>
          <w:sz w:val="28"/>
          <w:szCs w:val="28"/>
          <w:lang w:val="en-US" w:eastAsia="ru-RU"/>
        </w:rPr>
        <w:t>;</w:t>
      </w:r>
    </w:p>
    <w:p w14:paraId="0FB612B9">
      <w:pPr>
        <w:widowControl w:val="0"/>
        <w:numPr>
          <w:ilvl w:val="0"/>
          <w:numId w:val="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position w:val="-6"/>
          <w:sz w:val="28"/>
          <w:szCs w:val="28"/>
          <w:lang w:eastAsia="ru-RU"/>
        </w:rPr>
        <w:object>
          <v:shape id="_x0000_i1032" o:spt="75" type="#_x0000_t75" style="height:24pt;width:6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3">
            <o:LockedField>false</o:LockedField>
          </o:OLEObject>
        </w:objec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 xml:space="preserve">, где </w:t>
      </w:r>
      <w:r>
        <w:rPr>
          <w:rFonts w:ascii="Times New Roman" w:hAnsi="Times New Roman" w:eastAsia="Calibri" w:cs="Times New Roman"/>
          <w:color w:val="000000"/>
          <w:position w:val="-6"/>
          <w:sz w:val="28"/>
          <w:szCs w:val="28"/>
          <w:lang w:eastAsia="ru-RU"/>
        </w:rPr>
        <w:object>
          <v:shape id="_x0000_i1033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5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— 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 xml:space="preserve">начальный символ, при этом если такое правило существует, то нетерминал </w:t>
      </w:r>
      <w:r>
        <w:rPr>
          <w:rFonts w:ascii="Times New Roman" w:hAnsi="Times New Roman" w:eastAsia="Calibri" w:cs="Times New Roman"/>
          <w:color w:val="000000"/>
          <w:position w:val="-6"/>
          <w:sz w:val="28"/>
          <w:szCs w:val="28"/>
          <w:lang w:eastAsia="ru-RU"/>
        </w:rPr>
        <w:object>
          <v:shape id="_x0000_i1034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7">
            <o:LockedField>false</o:LockedField>
          </o:OLEObject>
        </w:object>
      </w:r>
      <w:r>
        <w:rPr>
          <w:rFonts w:ascii="Times New Roman" w:hAnsi="Times New Roman" w:eastAsia="Calibri" w:cs="Times New Roman"/>
          <w:color w:val="000000"/>
          <w:sz w:val="28"/>
          <w:szCs w:val="28"/>
          <w:lang w:eastAsia="ru-RU"/>
        </w:rPr>
        <w:t xml:space="preserve"> не встречается в правой части правил. </w:t>
      </w:r>
    </w:p>
    <w:p w14:paraId="7D51D397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Описание нетерминальных символов содержится в таблице 4.1.</w:t>
      </w:r>
    </w:p>
    <w:p w14:paraId="016B3B8D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3A01CB43"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>Таблица 4.1 – Таблица правил переходов нетерминальных символов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6202"/>
      </w:tblGrid>
      <w:tr w14:paraId="483B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6D65E1A4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2410" w:type="dxa"/>
          </w:tcPr>
          <w:p w14:paraId="41230ABF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6202" w:type="dxa"/>
          </w:tcPr>
          <w:p w14:paraId="01BA599F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14:paraId="582FB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4A58EF2A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</w:tcPr>
          <w:p w14:paraId="64CC1564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&gt;tZ[N];S</w:t>
            </w:r>
          </w:p>
          <w:p w14:paraId="5141F7AA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&gt;tZ[N]S</w:t>
            </w:r>
          </w:p>
          <w:p w14:paraId="762D4BF5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&gt;m[N]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</w:tc>
        <w:tc>
          <w:tcPr>
            <w:tcW w:w="6202" w:type="dxa"/>
          </w:tcPr>
          <w:p w14:paraId="49673379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Стартовые правила, описывающее общую структуру программы</w:t>
            </w:r>
          </w:p>
        </w:tc>
      </w:tr>
      <w:tr w14:paraId="0EF22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5FC96B23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2410" w:type="dxa"/>
          </w:tcPr>
          <w:p w14:paraId="7ECBE9FE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&gt;ti</w:t>
            </w:r>
          </w:p>
          <w:p w14:paraId="2A7FA687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&gt;ti,G</w:t>
            </w:r>
          </w:p>
          <w:p w14:paraId="3C1C51EC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&gt;i,G</w:t>
            </w:r>
          </w:p>
          <w:p w14:paraId="5D36DF81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&gt;l,G</w:t>
            </w:r>
          </w:p>
          <w:p w14:paraId="32F39F43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</w:t>
            </w:r>
          </w:p>
          <w:p w14:paraId="0169B687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</w:tc>
        <w:tc>
          <w:tcPr>
            <w:tcW w:w="6202" w:type="dxa"/>
          </w:tcPr>
          <w:p w14:paraId="137D9750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функций;</w:t>
            </w:r>
          </w:p>
          <w:p w14:paraId="13D6851F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be-BY" w:eastAsia="ru-RU"/>
              </w:rPr>
              <w:t>Прав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ила для параметров вызываемой функции</w:t>
            </w:r>
          </w:p>
        </w:tc>
      </w:tr>
      <w:tr w14:paraId="0EED8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37546741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410" w:type="dxa"/>
          </w:tcPr>
          <w:p w14:paraId="26697264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&gt;fiG</w:t>
            </w:r>
          </w:p>
        </w:tc>
        <w:tc>
          <w:tcPr>
            <w:tcW w:w="6202" w:type="dxa"/>
          </w:tcPr>
          <w:p w14:paraId="415B47DD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ила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ъявления функции</w:t>
            </w:r>
          </w:p>
        </w:tc>
      </w:tr>
      <w:tr w14:paraId="0F77E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779F1839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410" w:type="dxa"/>
          </w:tcPr>
          <w:p w14:paraId="0711BE60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&gt;:E$A$</w:t>
            </w:r>
          </w:p>
          <w:p w14:paraId="297FE54F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&gt;:E$$</w:t>
            </w:r>
          </w:p>
          <w:p w14:paraId="7461DD3F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&gt;:E$$N</w:t>
            </w:r>
          </w:p>
        </w:tc>
        <w:tc>
          <w:tcPr>
            <w:tcW w:w="6202" w:type="dxa"/>
          </w:tcPr>
          <w:p w14:paraId="03468872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Правила определяю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щие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структуру условного выражения</w:t>
            </w:r>
          </w:p>
        </w:tc>
      </w:tr>
      <w:tr w14:paraId="12F130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0B63DB7E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10" w:type="dxa"/>
          </w:tcPr>
          <w:p w14:paraId="7E1CDA3A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–&gt;c:Y</w:t>
            </w:r>
          </w:p>
          <w:p w14:paraId="7F6D579C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–&gt;w:Y</w:t>
            </w:r>
          </w:p>
          <w:p w14:paraId="72BFA106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–&gt;vY</w:t>
            </w:r>
          </w:p>
        </w:tc>
        <w:tc>
          <w:tcPr>
            <w:tcW w:w="6202" w:type="dxa"/>
          </w:tcPr>
          <w:p w14:paraId="2AE2EAE2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ила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построен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 структуры условного выражения/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икла</w:t>
            </w:r>
          </w:p>
        </w:tc>
      </w:tr>
      <w:tr w14:paraId="4F67D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2FC1A4C0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410" w:type="dxa"/>
          </w:tcPr>
          <w:p w14:paraId="4FDEBBD0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–&gt;[N]A</w:t>
            </w:r>
          </w:p>
          <w:p w14:paraId="0DE9AD93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–&gt;[N]</w:t>
            </w:r>
          </w:p>
        </w:tc>
        <w:tc>
          <w:tcPr>
            <w:tcW w:w="6202" w:type="dxa"/>
          </w:tcPr>
          <w:p w14:paraId="3194E719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Правила построения тела условного выражения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/цикла</w:t>
            </w:r>
          </w:p>
        </w:tc>
      </w:tr>
      <w:tr w14:paraId="04AA8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172E3CC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2410" w:type="dxa"/>
          </w:tcPr>
          <w:p w14:paraId="390D8286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&gt;i=M</w:t>
            </w:r>
          </w:p>
          <w:p w14:paraId="09D0D43B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&gt;i=E</w:t>
            </w:r>
          </w:p>
          <w:p w14:paraId="09839E9B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&gt;i=L</w:t>
            </w:r>
          </w:p>
          <w:p w14:paraId="28FF68E5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&gt;i=EVE</w:t>
            </w:r>
          </w:p>
        </w:tc>
        <w:tc>
          <w:tcPr>
            <w:tcW w:w="6202" w:type="dxa"/>
          </w:tcPr>
          <w:p w14:paraId="28021A5F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вызова функции</w:t>
            </w:r>
          </w:p>
        </w:tc>
      </w:tr>
      <w:tr w14:paraId="15363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429928F9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10" w:type="dxa"/>
          </w:tcPr>
          <w:p w14:paraId="0640B10E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35C863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&gt;+</w:t>
            </w:r>
          </w:p>
          <w:p w14:paraId="684657AA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&gt;-</w:t>
            </w:r>
          </w:p>
          <w:p w14:paraId="3A14D487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&gt;*</w:t>
            </w:r>
          </w:p>
          <w:p w14:paraId="51944099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&gt;/</w:t>
            </w:r>
          </w:p>
          <w:p w14:paraId="74BF1FD4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&gt;%</w:t>
            </w:r>
          </w:p>
        </w:tc>
        <w:tc>
          <w:tcPr>
            <w:tcW w:w="6202" w:type="dxa"/>
          </w:tcPr>
          <w:p w14:paraId="6C35B354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построения арифметических операторов</w:t>
            </w:r>
          </w:p>
        </w:tc>
      </w:tr>
      <w:tr w14:paraId="1A41D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bottom w:val="nil"/>
            </w:tcBorders>
          </w:tcPr>
          <w:p w14:paraId="213E4972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10" w:type="dxa"/>
            <w:tcBorders>
              <w:bottom w:val="nil"/>
            </w:tcBorders>
          </w:tcPr>
          <w:p w14:paraId="761DA2AB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N-&gt;nti;</w:t>
            </w:r>
          </w:p>
          <w:p w14:paraId="281A1509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N-&gt;nti;N</w:t>
            </w:r>
          </w:p>
          <w:p w14:paraId="6A2527B0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N-&gt;nD;N</w:t>
            </w:r>
          </w:p>
          <w:p w14:paraId="23BA5ECA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N-&gt;nD;</w:t>
            </w:r>
          </w:p>
          <w:p w14:paraId="37E0EAC3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N-&gt;i=E;N</w:t>
            </w:r>
          </w:p>
          <w:p w14:paraId="2104CE1C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N-&gt;i=E;</w:t>
            </w:r>
          </w:p>
          <w:p w14:paraId="2AA1C1FA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N-&gt;pE;</w:t>
            </w:r>
          </w:p>
          <w:p w14:paraId="789EA569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N-&gt;pE;N</w:t>
            </w:r>
          </w:p>
          <w:p w14:paraId="5B4142CD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N-&gt;?KN</w:t>
            </w:r>
          </w:p>
          <w:p w14:paraId="7BE928F1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N-&gt;?K</w:t>
            </w:r>
          </w:p>
          <w:p w14:paraId="6C580792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N-&gt;rM;</w:t>
            </w:r>
          </w:p>
          <w:p w14:paraId="7FA5781F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N-&gt;pi;rM</w:t>
            </w:r>
          </w:p>
        </w:tc>
        <w:tc>
          <w:tcPr>
            <w:tcW w:w="6202" w:type="dxa"/>
            <w:tcBorders>
              <w:bottom w:val="nil"/>
            </w:tcBorders>
          </w:tcPr>
          <w:p w14:paraId="5F92BE72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объявления переменных</w:t>
            </w:r>
          </w:p>
        </w:tc>
      </w:tr>
    </w:tbl>
    <w:p w14:paraId="220B91DD"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623C0594"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Оконч</w:t>
      </w:r>
      <w:r>
        <w:rPr>
          <w:rFonts w:ascii="Times New Roman" w:hAnsi="Times New Roman" w:cs="Times New Roman"/>
          <w:sz w:val="28"/>
          <w:szCs w:val="28"/>
        </w:rPr>
        <w:t>ание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таблицы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 4.1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6202"/>
      </w:tblGrid>
      <w:tr w14:paraId="6A9AD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2179482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2410" w:type="dxa"/>
          </w:tcPr>
          <w:p w14:paraId="57F2B208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&gt;|</w:t>
            </w:r>
          </w:p>
          <w:p w14:paraId="4D09BF86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&gt;&amp;</w:t>
            </w:r>
          </w:p>
          <w:p w14:paraId="7E4FD6CD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  <w:p w14:paraId="55CA1CAB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&gt;&lt;</w:t>
            </w:r>
          </w:p>
          <w:p w14:paraId="5B416248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</w:t>
            </w:r>
          </w:p>
          <w:p w14:paraId="0B06DD94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&gt;{</w:t>
            </w:r>
          </w:p>
        </w:tc>
        <w:tc>
          <w:tcPr>
            <w:tcW w:w="6202" w:type="dxa"/>
          </w:tcPr>
          <w:p w14:paraId="5D0A9FDB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построения логических операторов</w:t>
            </w:r>
          </w:p>
        </w:tc>
      </w:tr>
      <w:tr w14:paraId="74F85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74A08334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410" w:type="dxa"/>
          </w:tcPr>
          <w:p w14:paraId="0243BD27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&gt;(M)</w:t>
            </w:r>
          </w:p>
          <w:p w14:paraId="74170312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&gt;(M)VE</w:t>
            </w:r>
          </w:p>
        </w:tc>
        <w:tc>
          <w:tcPr>
            <w:tcW w:w="6202" w:type="dxa"/>
          </w:tcPr>
          <w:p w14:paraId="2B8E6398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ила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передачи параметров в функцию статической библиотеки</w:t>
            </w:r>
          </w:p>
        </w:tc>
      </w:tr>
      <w:tr w14:paraId="705D7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0BA160F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410" w:type="dxa"/>
          </w:tcPr>
          <w:p w14:paraId="494331D3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RQ</w:t>
            </w:r>
          </w:p>
          <w:p w14:paraId="0806AD70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</w:t>
            </w:r>
          </w:p>
          <w:p w14:paraId="368D1354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UQ</w:t>
            </w:r>
          </w:p>
        </w:tc>
        <w:tc>
          <w:tcPr>
            <w:tcW w:w="6202" w:type="dxa"/>
          </w:tcPr>
          <w:p w14:paraId="55A444B9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вызова функций статической библиотеки</w:t>
            </w:r>
          </w:p>
        </w:tc>
      </w:tr>
      <w:tr w14:paraId="7BCAB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297510B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10" w:type="dxa"/>
          </w:tcPr>
          <w:p w14:paraId="245D2AB0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&gt;tW</w:t>
            </w:r>
          </w:p>
        </w:tc>
        <w:tc>
          <w:tcPr>
            <w:tcW w:w="6202" w:type="dxa"/>
          </w:tcPr>
          <w:p w14:paraId="737F1666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инициализации переменной</w:t>
            </w:r>
          </w:p>
        </w:tc>
      </w:tr>
      <w:tr w14:paraId="2ED9F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F38A5C6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10" w:type="dxa"/>
          </w:tcPr>
          <w:p w14:paraId="3DEE65E0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</w:t>
            </w:r>
          </w:p>
          <w:p w14:paraId="54F7A978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</w:tc>
        <w:tc>
          <w:tcPr>
            <w:tcW w:w="6202" w:type="dxa"/>
          </w:tcPr>
          <w:p w14:paraId="6305ECEC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вывода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итерала</w:t>
            </w:r>
          </w:p>
        </w:tc>
      </w:tr>
      <w:tr w14:paraId="1DFC5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4D525156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10" w:type="dxa"/>
          </w:tcPr>
          <w:p w14:paraId="71223CAD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</w:t>
            </w:r>
          </w:p>
          <w:p w14:paraId="0471EE05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</w:t>
            </w:r>
          </w:p>
          <w:p w14:paraId="06D7F333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&gt;i;</w:t>
            </w:r>
          </w:p>
          <w:p w14:paraId="72C3110D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&gt;l;</w:t>
            </w:r>
          </w:p>
          <w:p w14:paraId="5A86FC9F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&gt;iVE</w:t>
            </w:r>
          </w:p>
          <w:p w14:paraId="3D2F00C7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&gt;lVE</w:t>
            </w:r>
          </w:p>
          <w:p w14:paraId="77CF3EBF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&gt;iOE</w:t>
            </w:r>
          </w:p>
          <w:p w14:paraId="35338AE1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&gt;lOE</w:t>
            </w:r>
          </w:p>
          <w:p w14:paraId="561BE96B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&gt;SQ</w:t>
            </w:r>
          </w:p>
          <w:p w14:paraId="16B29647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&gt;UQ</w:t>
            </w:r>
          </w:p>
          <w:p w14:paraId="002FA4E6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&gt;RQ</w:t>
            </w:r>
          </w:p>
          <w:p w14:paraId="0B4C1791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&gt;i(G)</w:t>
            </w:r>
          </w:p>
        </w:tc>
        <w:tc>
          <w:tcPr>
            <w:tcW w:w="6202" w:type="dxa"/>
          </w:tcPr>
          <w:p w14:paraId="169A44C0">
            <w:pPr>
              <w:pStyle w:val="3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ила построения выражений</w:t>
            </w:r>
          </w:p>
        </w:tc>
      </w:tr>
    </w:tbl>
    <w:p w14:paraId="6887C9DC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55F2653E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Данная контекстно-свободная грамматика описывает основные конструкции языка HKV-2024, включая правила для объявления переменных, работы с функциями и операциями, что позволяет эффективно анализировать синтаксическую структуру программ."</w:t>
      </w:r>
    </w:p>
    <w:p w14:paraId="7F229ADD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3E72F0AE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4BE6D611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076A31D6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032F7962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47D3A3DB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1E1E2401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0E4071E8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60A2BC7E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2B35D0F2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6C7B83FA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6B7DF088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</w:p>
    <w:p w14:paraId="75A4D359">
      <w:pPr>
        <w:pStyle w:val="3"/>
        <w:jc w:val="both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567" w:bottom="851" w:left="1304" w:header="708" w:footer="708" w:gutter="0"/>
          <w:cols w:space="708" w:num="1"/>
          <w:docGrid w:linePitch="360" w:charSpace="0"/>
        </w:sectPr>
      </w:pPr>
    </w:p>
    <w:p w14:paraId="4E5FC600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30" w:name="_Toc12370"/>
      <w:bookmarkStart w:id="131" w:name="_Toc58769473"/>
      <w:bookmarkStart w:id="132" w:name="_Toc532650632"/>
      <w:bookmarkStart w:id="133" w:name="_Toc58778347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130"/>
      <w:bookmarkEnd w:id="131"/>
      <w:bookmarkEnd w:id="132"/>
      <w:bookmarkEnd w:id="133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581815F1">
      <w:pPr>
        <w:spacing w:after="0"/>
        <w:ind w:firstLine="708"/>
        <w:rPr>
          <w:rFonts w:ascii="Courier New" w:hAnsi="Courier New" w:eastAsia="Courier New" w:cs="Courier New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>
        <w:rPr>
          <w:rFonts w:ascii="Courier New" w:hAnsi="Courier New" w:eastAsia="Courier New" w:cs="Courier New"/>
          <w:color w:val="000000"/>
          <w:sz w:val="36"/>
          <w:szCs w:val="36"/>
          <w:vertAlign w:val="subscript"/>
          <w:lang w:eastAsia="ru-RU"/>
        </w:rPr>
        <w:drawing>
          <wp:inline distT="0" distB="0" distL="114300" distR="114300">
            <wp:extent cx="2468880" cy="533400"/>
            <wp:effectExtent l="0" t="0" r="0" b="0"/>
            <wp:docPr id="15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color w:val="000000"/>
          <w:sz w:val="28"/>
          <w:szCs w:val="28"/>
          <w:lang w:eastAsia="ru-RU"/>
        </w:rPr>
        <w:t xml:space="preserve">. </w:t>
      </w:r>
    </w:p>
    <w:p w14:paraId="562F2F17">
      <w:pPr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Подробное описание компонентов магазинного автомата представлено в таблице 4.2. </w:t>
      </w:r>
    </w:p>
    <w:p w14:paraId="45779399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b/>
          <w:iCs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>Таблица 4.2 – Описание компонентов магазинного автомата</w:t>
      </w:r>
    </w:p>
    <w:tbl>
      <w:tblPr>
        <w:tblStyle w:val="8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6525"/>
      </w:tblGrid>
      <w:tr w14:paraId="77AE90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6E18032B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53065060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14:paraId="52697544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14:paraId="198C9C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696" w:type="dxa"/>
          </w:tcPr>
          <w:p w14:paraId="00E86958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urier New" w:hAnsi="Courier New" w:eastAsia="Courier New" w:cs="Courier New"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>
                  <wp:extent cx="209550" cy="266700"/>
                  <wp:effectExtent l="0" t="0" r="0" b="0"/>
                  <wp:docPr id="7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1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98B69B2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14:paraId="59FB2E3C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14:paraId="575E82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696" w:type="dxa"/>
          </w:tcPr>
          <w:p w14:paraId="1CDC55B2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urier New" w:hAnsi="Courier New" w:eastAsia="Courier New" w:cs="Courier New"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>
                  <wp:extent cx="190500" cy="219075"/>
                  <wp:effectExtent l="0" t="0" r="0" b="0"/>
                  <wp:docPr id="8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4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5FA1E70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14:paraId="6CA16B17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14:paraId="3D0590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696" w:type="dxa"/>
          </w:tcPr>
          <w:p w14:paraId="7CFC70FA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urier New" w:hAnsi="Courier New" w:eastAsia="Courier New" w:cs="Courier New"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>
                  <wp:extent cx="190500" cy="209550"/>
                  <wp:effectExtent l="0" t="0" r="0" b="0"/>
                  <wp:docPr id="9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3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FBA663A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4DB8161D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14:paraId="52C1C6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696" w:type="dxa"/>
          </w:tcPr>
          <w:p w14:paraId="0FA46739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urier New" w:hAnsi="Courier New" w:eastAsia="Courier New" w:cs="Courier New"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>
                  <wp:extent cx="161925" cy="219075"/>
                  <wp:effectExtent l="0" t="0" r="0" b="0"/>
                  <wp:docPr id="10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7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3D910AF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14:paraId="5B007DB7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14:paraId="0E16C4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1696" w:type="dxa"/>
          </w:tcPr>
          <w:p w14:paraId="61B2DD49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Courier New" w:hAnsi="Courier New" w:eastAsia="Courier New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urier New" w:hAnsi="Courier New" w:eastAsia="Courier New" w:cs="Courier New"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>
                  <wp:extent cx="219075" cy="295275"/>
                  <wp:effectExtent l="0" t="0" r="0" b="0"/>
                  <wp:docPr id="11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75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C5EEDE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14:paraId="78C7CE14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14:paraId="78002C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696" w:type="dxa"/>
            <w:tcBorders>
              <w:bottom w:val="single" w:color="000000" w:sz="4" w:space="0"/>
            </w:tcBorders>
          </w:tcPr>
          <w:p w14:paraId="1C07D4C0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Courier New" w:hAnsi="Courier New" w:eastAsia="Courier New" w:cs="Courier New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vertAlign w:val="subscript"/>
                <w:lang w:eastAsia="ru-RU"/>
              </w:rPr>
              <w:drawing>
                <wp:inline distT="0" distB="0" distL="114300" distR="114300">
                  <wp:extent cx="209550" cy="314325"/>
                  <wp:effectExtent l="0" t="0" r="0" b="0"/>
                  <wp:docPr id="12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6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single" w:color="000000" w:sz="4" w:space="0"/>
            </w:tcBorders>
          </w:tcPr>
          <w:p w14:paraId="53127797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  <w:tcBorders>
              <w:bottom w:val="single" w:color="000000" w:sz="4" w:space="0"/>
            </w:tcBorders>
          </w:tcPr>
          <w:p w14:paraId="7C57AE4E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14:paraId="7D8054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696" w:type="dxa"/>
            <w:tcBorders>
              <w:bottom w:val="single" w:color="auto" w:sz="4" w:space="0"/>
            </w:tcBorders>
          </w:tcPr>
          <w:p w14:paraId="6B615A29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6"/>
                <w:szCs w:val="36"/>
                <w:lang w:eastAsia="ru-RU"/>
              </w:rPr>
              <w:drawing>
                <wp:inline distT="0" distB="0" distL="114300" distR="114300">
                  <wp:extent cx="209550" cy="209550"/>
                  <wp:effectExtent l="0" t="0" r="0" b="0"/>
                  <wp:docPr id="13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78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single" w:color="auto" w:sz="4" w:space="0"/>
            </w:tcBorders>
          </w:tcPr>
          <w:p w14:paraId="6DC21CD5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  <w:tcBorders>
              <w:bottom w:val="single" w:color="auto" w:sz="4" w:space="0"/>
            </w:tcBorders>
          </w:tcPr>
          <w:p w14:paraId="40BFD11C">
            <w:pPr>
              <w:keepNext w:val="0"/>
              <w:keepLines w:val="0"/>
              <w:pageBreakBefore w:val="0"/>
              <w:widowControl w:val="0"/>
              <w:tabs>
                <w:tab w:val="left" w:pos="0"/>
                <w:tab w:val="center" w:pos="4677"/>
                <w:tab w:val="right" w:pos="935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1AA7BA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 w:eastAsia="Times New Roman"/>
          <w:color w:val="000000"/>
          <w:sz w:val="28"/>
          <w:szCs w:val="28"/>
          <w:lang w:eastAsia="ru-RU"/>
        </w:rPr>
      </w:pPr>
    </w:p>
    <w:p w14:paraId="58F8F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eastAsia="ru-RU"/>
        </w:rPr>
        <w:t>Конечный магазинный автомат, описанный в данной таблице, служит основой для синтаксического анализа языка HKV-2024, обеспечивая эффективное выполнение переходов и управление памятью с помощью стека.</w:t>
      </w:r>
    </w:p>
    <w:p w14:paraId="0D93AA24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bookmarkStart w:id="134" w:name="_Toc532650633"/>
      <w:bookmarkStart w:id="135" w:name="_Toc58778348"/>
      <w:bookmarkStart w:id="136" w:name="_Toc58769474"/>
      <w:bookmarkStart w:id="137" w:name="_Toc5584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34"/>
      <w:bookmarkEnd w:id="135"/>
      <w:bookmarkEnd w:id="136"/>
      <w:bookmarkEnd w:id="137"/>
    </w:p>
    <w:p w14:paraId="15CBB5C9">
      <w:pPr>
        <w:widowControl w:val="0"/>
        <w:spacing w:after="0" w:line="240" w:lineRule="auto"/>
        <w:ind w:firstLine="708" w:firstLineChars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языка. Данные структуры в приложении В.</w:t>
      </w:r>
    </w:p>
    <w:p w14:paraId="05FA90CC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Arial"/>
          <w:b/>
          <w:bCs/>
          <w:iCs/>
          <w:color w:val="000000"/>
          <w:sz w:val="30"/>
          <w:szCs w:val="28"/>
          <w:lang w:eastAsia="ru-RU"/>
        </w:rPr>
      </w:pPr>
      <w:bookmarkStart w:id="138" w:name="_Toc58769475"/>
      <w:bookmarkStart w:id="139" w:name="_Toc532650634"/>
      <w:bookmarkStart w:id="140" w:name="_Toc58778349"/>
      <w:bookmarkStart w:id="141" w:name="_Toc15592"/>
      <w:r>
        <w:rPr>
          <w:rFonts w:ascii="Times New Roman" w:hAnsi="Times New Roman" w:eastAsia="Times New Roman" w:cs="Arial"/>
          <w:b/>
          <w:bCs/>
          <w:iCs/>
          <w:color w:val="000000"/>
          <w:sz w:val="30"/>
          <w:szCs w:val="28"/>
          <w:lang w:eastAsia="ru-RU"/>
        </w:rPr>
        <w:t>4.5 Описание алгоритма синтаксического разбора</w:t>
      </w:r>
      <w:bookmarkEnd w:id="138"/>
      <w:bookmarkEnd w:id="139"/>
      <w:bookmarkEnd w:id="140"/>
      <w:bookmarkEnd w:id="141"/>
    </w:p>
    <w:p w14:paraId="7148A7C8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0"/>
          <w:szCs w:val="24"/>
          <w:lang w:eastAsia="ru-RU"/>
        </w:rPr>
      </w:pPr>
      <w:bookmarkStart w:id="142" w:name="_46r0co2" w:colFirst="0" w:colLast="0"/>
      <w:bookmarkEnd w:id="142"/>
      <w:r>
        <w:rPr>
          <w:rFonts w:ascii="Times New Roman" w:hAnsi="Times New Roman" w:eastAsia="Calibri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14:paraId="030A0C73">
      <w:pPr>
        <w:pStyle w:val="19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В магазин записывается стартовый символ; </w:t>
      </w:r>
    </w:p>
    <w:p w14:paraId="436F452B">
      <w:pPr>
        <w:pStyle w:val="19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На основе полученных ранее таблиц формируется входная лента;</w:t>
      </w:r>
    </w:p>
    <w:p w14:paraId="528BDDB2">
      <w:pPr>
        <w:pStyle w:val="19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>Запускается автомат;</w:t>
      </w:r>
    </w:p>
    <w:p w14:paraId="2B252079">
      <w:pPr>
        <w:pStyle w:val="19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53DC5063">
      <w:pPr>
        <w:pStyle w:val="19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506EBD36">
      <w:pPr>
        <w:pStyle w:val="19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>Если в магазине встретился нетерминал, переходим к пункту 4;</w:t>
      </w:r>
    </w:p>
    <w:p w14:paraId="7099CCF1">
      <w:pPr>
        <w:pStyle w:val="19"/>
        <w:widowControl w:val="0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eastAsia="Calibri" w:cs="+mn-cs"/>
          <w:color w:val="000000"/>
          <w:kern w:val="24"/>
          <w:sz w:val="28"/>
          <w:szCs w:val="36"/>
          <w:lang w:eastAsia="ru-RU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4CF38380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43" w:name="_Toc58769476"/>
      <w:bookmarkStart w:id="144" w:name="_Toc532650635"/>
      <w:bookmarkStart w:id="145" w:name="_Toc58778350"/>
      <w:bookmarkStart w:id="146" w:name="_Toc23704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4.6 Структура и перечень сообщений синтаксического анализатора</w:t>
      </w:r>
      <w:bookmarkEnd w:id="143"/>
      <w:bookmarkEnd w:id="144"/>
      <w:bookmarkEnd w:id="145"/>
      <w:bookmarkEnd w:id="146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E1BA4A2">
      <w:pPr>
        <w:widowControl w:val="0"/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Сообщения генерируемые синтаксическим анализатором представлены в приложении В.</w:t>
      </w:r>
    </w:p>
    <w:p w14:paraId="399BA410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47" w:name="_Toc11156"/>
      <w:bookmarkStart w:id="148" w:name="_Toc532650636"/>
      <w:bookmarkStart w:id="149" w:name="_Toc58778351"/>
      <w:bookmarkStart w:id="150" w:name="_Toc58769477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147"/>
      <w:bookmarkEnd w:id="148"/>
      <w:bookmarkEnd w:id="149"/>
      <w:bookmarkEnd w:id="150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6C880336"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ru-RU"/>
        </w:rPr>
        <w:t>синтаксического анализатора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3959B92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1" w:name="_Toc11690"/>
      <w:bookmarkStart w:id="152" w:name="_Toc58769478"/>
      <w:bookmarkStart w:id="153" w:name="_Toc532650637"/>
      <w:bookmarkStart w:id="154" w:name="_Toc58778352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151"/>
      <w:bookmarkEnd w:id="152"/>
      <w:bookmarkEnd w:id="153"/>
      <w:bookmarkEnd w:id="154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7C3E6D90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</w:t>
      </w:r>
    </w:p>
    <w:p w14:paraId="620E9B72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5" w:name="_Toc58769479"/>
      <w:bookmarkStart w:id="156" w:name="_Toc58778353"/>
      <w:bookmarkStart w:id="157" w:name="_Toc532650638"/>
      <w:bookmarkStart w:id="158" w:name="_Toc11961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155"/>
      <w:bookmarkEnd w:id="156"/>
      <w:bookmarkEnd w:id="157"/>
      <w:bookmarkEnd w:id="158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2A480010">
      <w:pPr>
        <w:widowControl w:val="0"/>
        <w:spacing w:after="0" w:line="240" w:lineRule="auto"/>
        <w:ind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Результаты работы лексического разбора, а именно дерево разбора и протокол работы автомата с магазинной памятью приведены в  приложении В.</w:t>
      </w:r>
    </w:p>
    <w:p w14:paraId="0D49414D">
      <w:pPr>
        <w:pStyle w:val="3"/>
        <w:jc w:val="both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567" w:bottom="851" w:left="1304" w:header="708" w:footer="708" w:gutter="0"/>
          <w:cols w:space="708" w:num="1"/>
          <w:docGrid w:linePitch="360" w:charSpace="0"/>
        </w:sectPr>
      </w:pPr>
    </w:p>
    <w:p w14:paraId="2ECED868">
      <w:pPr>
        <w:pStyle w:val="3"/>
        <w:spacing w:before="360" w:after="240"/>
        <w:ind w:firstLine="708" w:firstLineChars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9" w:name="_Toc22601"/>
      <w:bookmarkStart w:id="160" w:name="_Toc58778354"/>
      <w:bookmarkStart w:id="161" w:name="_Toc58769480"/>
      <w:r>
        <w:rPr>
          <w:rFonts w:ascii="Times New Roman" w:hAnsi="Times New Roman" w:cs="Times New Roman"/>
          <w:b/>
          <w:sz w:val="28"/>
          <w:szCs w:val="28"/>
        </w:rPr>
        <w:t>5. Разработка семантического анализатора</w:t>
      </w:r>
      <w:bookmarkEnd w:id="159"/>
      <w:bookmarkEnd w:id="160"/>
      <w:bookmarkEnd w:id="161"/>
    </w:p>
    <w:p w14:paraId="65270429">
      <w:pPr>
        <w:pStyle w:val="4"/>
        <w:bidi w:val="0"/>
        <w:ind w:firstLine="708" w:firstLineChars="0"/>
      </w:pPr>
      <w:bookmarkStart w:id="162" w:name="_Toc19794"/>
      <w:bookmarkStart w:id="163" w:name="_Toc58769481"/>
      <w:bookmarkStart w:id="164" w:name="_Toc58778355"/>
      <w:r>
        <w:t>5.1 Структура семантического анализатора</w:t>
      </w:r>
      <w:bookmarkEnd w:id="162"/>
      <w:bookmarkEnd w:id="163"/>
      <w:bookmarkEnd w:id="164"/>
    </w:p>
    <w:p w14:paraId="6E5AE609"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</w:t>
      </w:r>
    </w:p>
    <w:p w14:paraId="47B645FA"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 w14:paraId="3DED2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</w:tcPr>
          <w:p w14:paraId="17167B10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baseline"/>
                <w:lang w:eastAsia="ru-RU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6372225" cy="1412875"/>
                  <wp:effectExtent l="0" t="0" r="13335" b="4445"/>
                  <wp:docPr id="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4DC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17B788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Рисунок 5.1. Структура семантического анализатора</w:t>
      </w:r>
    </w:p>
    <w:p w14:paraId="474C6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66C0596E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Общая структура обособленно работающего семантического анализатора представлена на рисунке 5.1.</w:t>
      </w:r>
    </w:p>
    <w:p w14:paraId="28F9F21B">
      <w:pPr>
        <w:pStyle w:val="4"/>
        <w:bidi w:val="0"/>
        <w:ind w:firstLine="708" w:firstLineChars="0"/>
      </w:pPr>
      <w:bookmarkStart w:id="165" w:name="_Toc28989"/>
      <w:bookmarkStart w:id="166" w:name="_Toc58778356"/>
      <w:bookmarkStart w:id="167" w:name="_Toc58769482"/>
      <w:r>
        <w:t>5.2 Функции семантического анализатора</w:t>
      </w:r>
      <w:bookmarkEnd w:id="165"/>
      <w:bookmarkEnd w:id="166"/>
      <w:bookmarkEnd w:id="167"/>
    </w:p>
    <w:p w14:paraId="20A6A128">
      <w:pPr>
        <w:pStyle w:val="3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Семантический анализатор проверяет правильность составления программных конструкций. При невозможности подобрать правило перехода будет выведен код ошибки, а так же код этой ошибки. Информация об ошибках выводится в консоль, а так же в протокол работы.</w:t>
      </w:r>
    </w:p>
    <w:p w14:paraId="2B45D153">
      <w:pPr>
        <w:pStyle w:val="4"/>
        <w:bidi w:val="0"/>
        <w:spacing w:line="240" w:lineRule="auto"/>
        <w:ind w:firstLine="708" w:firstLineChars="0"/>
      </w:pPr>
      <w:bookmarkStart w:id="168" w:name="_Toc58769483"/>
      <w:bookmarkStart w:id="169" w:name="_Toc58778357"/>
      <w:bookmarkStart w:id="170" w:name="_Toc13272"/>
      <w:r>
        <w:t>5.3 Структура и перечень семантических ошибок</w:t>
      </w:r>
      <w:bookmarkEnd w:id="168"/>
      <w:bookmarkEnd w:id="169"/>
      <w:bookmarkEnd w:id="170"/>
      <w:r>
        <w:t xml:space="preserve"> </w:t>
      </w:r>
    </w:p>
    <w:p w14:paraId="22EDB5FB"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анализатором, представлены в приложении Г.</w:t>
      </w:r>
    </w:p>
    <w:p w14:paraId="43EF4300">
      <w:pPr>
        <w:pStyle w:val="4"/>
        <w:bidi w:val="0"/>
        <w:spacing w:line="240" w:lineRule="auto"/>
        <w:ind w:firstLine="708" w:firstLineChars="0"/>
        <w:rPr>
          <w:lang w:eastAsia="ru-RU"/>
        </w:rPr>
      </w:pPr>
      <w:bookmarkStart w:id="171" w:name="_Toc31399"/>
      <w:bookmarkStart w:id="172" w:name="_Toc58778358"/>
      <w:bookmarkStart w:id="173" w:name="_Toc58769484"/>
      <w:r>
        <w:rPr>
          <w:lang w:eastAsia="ru-RU"/>
        </w:rPr>
        <w:t>5.4 Принцип обработки ошибок</w:t>
      </w:r>
      <w:bookmarkEnd w:id="171"/>
      <w:bookmarkEnd w:id="172"/>
      <w:bookmarkEnd w:id="173"/>
      <w:r>
        <w:rPr>
          <w:lang w:eastAsia="ru-RU"/>
        </w:rPr>
        <w:t xml:space="preserve"> </w:t>
      </w:r>
    </w:p>
    <w:p w14:paraId="6559F0F5">
      <w:pPr>
        <w:spacing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</w:t>
      </w:r>
    </w:p>
    <w:p w14:paraId="72B56AAD">
      <w:pPr>
        <w:spacing w:after="16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page"/>
      </w:r>
    </w:p>
    <w:p w14:paraId="71794577">
      <w:pPr>
        <w:pStyle w:val="4"/>
        <w:bidi w:val="0"/>
        <w:ind w:firstLine="708" w:firstLineChars="0"/>
        <w:rPr>
          <w:rFonts w:ascii="Times New Roman" w:hAnsi="Times New Roman" w:cs="Times New Roman"/>
          <w:sz w:val="28"/>
          <w:szCs w:val="28"/>
        </w:rPr>
      </w:pPr>
      <w:bookmarkStart w:id="174" w:name="_Toc58778359"/>
      <w:bookmarkStart w:id="175" w:name="_Toc58769485"/>
      <w:bookmarkStart w:id="176" w:name="_Toc27977"/>
      <w:r>
        <w:rPr>
          <w:lang w:eastAsia="ru-RU"/>
        </w:rPr>
        <w:t>5.5 Контрольный пример</w:t>
      </w:r>
      <w:bookmarkEnd w:id="174"/>
      <w:bookmarkEnd w:id="175"/>
      <w:bookmarkEnd w:id="17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2"/>
        <w:gridCol w:w="5013"/>
      </w:tblGrid>
      <w:tr w14:paraId="0402B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2" w:type="dxa"/>
          </w:tcPr>
          <w:p w14:paraId="3DDDFC1D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013" w:type="dxa"/>
          </w:tcPr>
          <w:p w14:paraId="09DD4AC2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14:paraId="47633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2" w:type="dxa"/>
          </w:tcPr>
          <w:p w14:paraId="131E8175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14:paraId="4895CB0B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14:paraId="0641B3F2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14:paraId="6DB83659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return 0;</w:t>
            </w:r>
          </w:p>
          <w:p w14:paraId="412FFC13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];</w:t>
            </w:r>
          </w:p>
        </w:tc>
        <w:tc>
          <w:tcPr>
            <w:tcW w:w="5013" w:type="dxa"/>
          </w:tcPr>
          <w:p w14:paraId="08187345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Ошибка 317: [SEM]# Ошибка в объявление идентификатора (указан неправильный тип)</w:t>
            </w:r>
          </w:p>
          <w:p w14:paraId="6177A5BC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Строка 3 </w:t>
            </w:r>
          </w:p>
        </w:tc>
      </w:tr>
      <w:tr w14:paraId="23604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2" w:type="dxa"/>
          </w:tcPr>
          <w:p w14:paraId="00E34925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</w:p>
          <w:p w14:paraId="3EE2BB88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  <w:p w14:paraId="7EBF2E46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numb b;</w:t>
            </w:r>
          </w:p>
          <w:p w14:paraId="6DC60DD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return 0;</w:t>
            </w:r>
          </w:p>
          <w:p w14:paraId="76D11AC0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];</w:t>
            </w:r>
          </w:p>
        </w:tc>
        <w:tc>
          <w:tcPr>
            <w:tcW w:w="5013" w:type="dxa"/>
          </w:tcPr>
          <w:p w14:paraId="196757F8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Ошибка 302: [SEM]# В объявлении отсутствует ключевое слово new</w:t>
            </w:r>
          </w:p>
          <w:p w14:paraId="6417B292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Строка 3 </w:t>
            </w:r>
          </w:p>
        </w:tc>
      </w:tr>
      <w:tr w14:paraId="55AC8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2" w:type="dxa"/>
          </w:tcPr>
          <w:p w14:paraId="5D046BC5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14:paraId="02A1CA0D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14:paraId="1E50A200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14:paraId="2BA891BE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14:paraId="799E7E8B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return 0;</w:t>
            </w:r>
          </w:p>
          <w:p w14:paraId="4EB05AD4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];</w:t>
            </w:r>
          </w:p>
        </w:tc>
        <w:tc>
          <w:tcPr>
            <w:tcW w:w="5013" w:type="dxa"/>
          </w:tcPr>
          <w:p w14:paraId="692342FC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Ошибка 311: [SEM]# Повторное объявление идентификатора</w:t>
            </w:r>
          </w:p>
          <w:p w14:paraId="6C6FE7C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Строка 4 </w:t>
            </w:r>
          </w:p>
        </w:tc>
      </w:tr>
      <w:tr w14:paraId="1CAFE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2" w:type="dxa"/>
          </w:tcPr>
          <w:p w14:paraId="49F8B0E1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</w:p>
          <w:p w14:paraId="4C98D8E2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[</w:t>
            </w:r>
          </w:p>
          <w:p w14:paraId="3957B090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14:paraId="609A7671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b;</w:t>
            </w:r>
          </w:p>
          <w:p w14:paraId="5001CDBC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return 0;</w:t>
            </w:r>
          </w:p>
          <w:p w14:paraId="7E872C6E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];</w:t>
            </w:r>
          </w:p>
          <w:p w14:paraId="65379FB1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main[</w:t>
            </w:r>
          </w:p>
          <w:p w14:paraId="6C949FF6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stroke b;</w:t>
            </w:r>
          </w:p>
          <w:p w14:paraId="0B8E3FA2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new numb e;</w:t>
            </w:r>
          </w:p>
          <w:p w14:paraId="525A8920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return 0; </w:t>
            </w:r>
          </w:p>
          <w:p w14:paraId="1DD50795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013" w:type="dxa"/>
          </w:tcPr>
          <w:p w14:paraId="2C5DFC86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Ошибка 308: [SEM]# Обнаружено несколько точек входа в main</w:t>
            </w:r>
          </w:p>
          <w:p w14:paraId="08FEDFBF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Строка 6 </w:t>
            </w:r>
          </w:p>
        </w:tc>
      </w:tr>
    </w:tbl>
    <w:p w14:paraId="30383331">
      <w:pPr>
        <w:pStyle w:val="3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</w:p>
    <w:p w14:paraId="21E2A70B">
      <w:pPr>
        <w:pStyle w:val="3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567" w:bottom="851" w:left="1304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</w:rPr>
        <w:t>Контрольный пример демонстрирует различные типы семантических ошибок, которые могут возникнуть при объявлении идентификаторов и неправильном использовании ключевых слов в языке HKV-2024.</w:t>
      </w:r>
    </w:p>
    <w:p w14:paraId="21BB6135">
      <w:pPr>
        <w:pStyle w:val="2"/>
        <w:bidi w:val="0"/>
        <w:ind w:firstLine="708" w:firstLineChars="0"/>
      </w:pPr>
      <w:bookmarkStart w:id="177" w:name="_Toc10084"/>
      <w:bookmarkStart w:id="178" w:name="_Toc58769486"/>
      <w:bookmarkStart w:id="179" w:name="_Toc58778360"/>
      <w:r>
        <w:t>6. Вычисление выражений</w:t>
      </w:r>
      <w:bookmarkEnd w:id="177"/>
      <w:bookmarkEnd w:id="178"/>
      <w:bookmarkEnd w:id="179"/>
      <w:r>
        <w:t xml:space="preserve"> </w:t>
      </w:r>
    </w:p>
    <w:p w14:paraId="002634AD">
      <w:pPr>
        <w:pStyle w:val="4"/>
        <w:bidi w:val="0"/>
        <w:ind w:firstLine="708" w:firstLineChars="0"/>
      </w:pPr>
      <w:bookmarkStart w:id="180" w:name="_Toc58769487"/>
      <w:bookmarkStart w:id="181" w:name="_Toc19842"/>
      <w:bookmarkStart w:id="182" w:name="_Toc58778361"/>
      <w:r>
        <w:t>6.1 Выражения, допускаемые языком</w:t>
      </w:r>
      <w:bookmarkEnd w:id="180"/>
      <w:bookmarkEnd w:id="181"/>
      <w:bookmarkEnd w:id="182"/>
    </w:p>
    <w:p w14:paraId="13BF1FC3">
      <w:pPr>
        <w:pStyle w:val="3"/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допускаются вычисления выражений целочисленного,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ru-RU"/>
        </w:rPr>
        <w:t>а также лог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ического типов данных с поддержкой вызова функций внутри целочисленных выражений. </w:t>
      </w:r>
    </w:p>
    <w:p w14:paraId="1D28C04E">
      <w:pPr>
        <w:pStyle w:val="3"/>
        <w:ind w:firstLine="708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0CA4C497">
      <w:pPr>
        <w:pStyle w:val="3"/>
        <w:jc w:val="lef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Таблица 6.1.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- 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риоритет операций</w:t>
      </w:r>
    </w:p>
    <w:tbl>
      <w:tblPr>
        <w:tblStyle w:val="8"/>
        <w:tblW w:w="101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5103"/>
      </w:tblGrid>
      <w:tr w14:paraId="15782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78AD6391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5103" w:type="dxa"/>
          </w:tcPr>
          <w:p w14:paraId="77BC3631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14:paraId="61F66C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0091050F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5103" w:type="dxa"/>
          </w:tcPr>
          <w:p w14:paraId="258F99F4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14:paraId="1FD0F7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0521DE60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5103" w:type="dxa"/>
          </w:tcPr>
          <w:p w14:paraId="794123B1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14:paraId="02DB1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32769B5A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5103" w:type="dxa"/>
          </w:tcPr>
          <w:p w14:paraId="64B0190B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14:paraId="544AFC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281D2EF8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3" w:type="dxa"/>
          </w:tcPr>
          <w:p w14:paraId="663CD692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14:paraId="2828D8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1A859375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03" w:type="dxa"/>
          </w:tcPr>
          <w:p w14:paraId="7B166761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14:paraId="6C65BC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6DE66BEE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5103" w:type="dxa"/>
          </w:tcPr>
          <w:p w14:paraId="075143C2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14:paraId="1FECB1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7AEEF5FA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|</w:t>
            </w:r>
          </w:p>
        </w:tc>
        <w:tc>
          <w:tcPr>
            <w:tcW w:w="5103" w:type="dxa"/>
          </w:tcPr>
          <w:p w14:paraId="12097866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</w:tr>
      <w:tr w14:paraId="6C22FC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 w14:paraId="2450DB88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&amp;</w:t>
            </w:r>
          </w:p>
        </w:tc>
        <w:tc>
          <w:tcPr>
            <w:tcW w:w="5103" w:type="dxa"/>
          </w:tcPr>
          <w:p w14:paraId="162B1068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</w:tr>
    </w:tbl>
    <w:p w14:paraId="36C1BA45">
      <w:pPr>
        <w:widowControl w:val="0"/>
        <w:spacing w:after="0" w:line="240" w:lineRule="auto"/>
        <w:ind w:firstLine="708" w:firstLineChars="0"/>
        <w:jc w:val="both"/>
        <w:rPr>
          <w:rFonts w:hint="default" w:ascii="Times New Roman" w:hAnsi="Times New Roman" w:eastAsia="Times New Roman"/>
          <w:color w:val="000000"/>
          <w:sz w:val="28"/>
          <w:szCs w:val="28"/>
          <w:lang w:eastAsia="ru-RU"/>
        </w:rPr>
      </w:pPr>
    </w:p>
    <w:p w14:paraId="5E7BE4F6">
      <w:pPr>
        <w:widowControl w:val="0"/>
        <w:spacing w:after="0" w:line="240" w:lineRule="auto"/>
        <w:ind w:firstLine="708" w:firstLineChars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eastAsia="ru-RU"/>
        </w:rPr>
        <w:t>Данная таблица отражает приоритет операций, используемых в выражениях языка HKV-2024, что позволяет правильно интерпретировать и вычислять выражения с учетом порядка выполнения операций.</w:t>
      </w:r>
    </w:p>
    <w:p w14:paraId="52B879FB">
      <w:pPr>
        <w:pStyle w:val="4"/>
        <w:bidi w:val="0"/>
        <w:ind w:firstLine="708" w:firstLineChars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bookmarkStart w:id="183" w:name="_Toc32392"/>
      <w:r>
        <w:t>6.2 Польская запись и принцип ее построения</w:t>
      </w:r>
      <w:bookmarkEnd w:id="183"/>
      <w:r>
        <w:t xml:space="preserve"> </w:t>
      </w:r>
    </w:p>
    <w:p w14:paraId="317ECD3C"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преобразовываются к обратной польской записи.</w:t>
      </w:r>
    </w:p>
    <w:p w14:paraId="4EB1726D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76931BD9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0" w:line="240" w:lineRule="auto"/>
        <w:ind w:left="709" w:leftChars="0"/>
        <w:contextualSpacing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исходная строка: выражение;</w:t>
      </w:r>
    </w:p>
    <w:p w14:paraId="039B9D9B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09" w:leftChars="0"/>
        <w:contextualSpacing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результирующая строка: польская запись;</w:t>
      </w:r>
    </w:p>
    <w:p w14:paraId="4EC49A81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09" w:leftChars="0"/>
        <w:contextualSpacing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стек: пустой;</w:t>
      </w:r>
    </w:p>
    <w:p w14:paraId="71F084F1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09" w:leftChars="0"/>
        <w:contextualSpacing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исходная строка просматривается слева направо;</w:t>
      </w:r>
    </w:p>
    <w:p w14:paraId="686BF5A5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09" w:leftChars="0"/>
        <w:contextualSpacing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операнды переносятся в результирующую строку;</w:t>
      </w:r>
    </w:p>
    <w:p w14:paraId="4E4FF837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09" w:leftChars="0"/>
        <w:contextualSpacing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операция записывается в стек, если стек пуст;</w:t>
      </w:r>
    </w:p>
    <w:p w14:paraId="68C0A9E1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48" w:leftChars="322" w:hanging="140" w:hangingChars="50"/>
        <w:contextualSpacing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операция выталкивает все операции с большим или равным приоритетом в результирующую строку;</w:t>
      </w:r>
    </w:p>
    <w:p w14:paraId="46555882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09" w:leftChars="0"/>
        <w:contextualSpacing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-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отрывающая скобка помещается в стек;</w:t>
      </w:r>
    </w:p>
    <w:p w14:paraId="7C9B0401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09" w:leftChars="0"/>
        <w:contextualSpacing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eastAsia="ru-RU"/>
        </w:rPr>
        <w:t>закрывающая скобка выталкивает все операции;</w:t>
      </w:r>
    </w:p>
    <w:p w14:paraId="52AD1686"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709" w:leftChars="0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552A1FA4">
      <w:pPr>
        <w:pStyle w:val="4"/>
        <w:bidi w:val="0"/>
        <w:ind w:firstLine="708" w:firstLineChars="0"/>
        <w:rPr>
          <w:lang w:eastAsia="ru-RU"/>
        </w:rPr>
      </w:pPr>
      <w:bookmarkStart w:id="184" w:name="_Toc58778362"/>
      <w:bookmarkStart w:id="185" w:name="_Toc24393"/>
      <w:bookmarkStart w:id="186" w:name="_Toc58769488"/>
      <w:r>
        <w:rPr>
          <w:lang w:eastAsia="ru-RU"/>
        </w:rPr>
        <w:t>6.3 Программная реализация обработки выражений</w:t>
      </w:r>
      <w:bookmarkEnd w:id="184"/>
      <w:bookmarkEnd w:id="185"/>
      <w:bookmarkEnd w:id="186"/>
      <w:r>
        <w:rPr>
          <w:lang w:eastAsia="ru-RU"/>
        </w:rPr>
        <w:t xml:space="preserve"> </w:t>
      </w:r>
    </w:p>
    <w:p w14:paraId="34109748"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Программная реализация алгоритма преобразования выражений к польской записи представлена в приложении Г.</w:t>
      </w:r>
      <w:bookmarkStart w:id="187" w:name="_Toc58778363"/>
      <w:bookmarkStart w:id="188" w:name="_Toc58769489"/>
    </w:p>
    <w:p w14:paraId="71CA14B9">
      <w:pPr>
        <w:widowControl w:val="0"/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4819A514">
      <w:pPr>
        <w:pStyle w:val="4"/>
        <w:bidi w:val="0"/>
        <w:ind w:firstLine="708" w:firstLineChars="0"/>
        <w:rPr>
          <w:lang w:eastAsia="ru-RU"/>
        </w:rPr>
      </w:pPr>
      <w:bookmarkStart w:id="189" w:name="_Toc1980"/>
      <w:r>
        <w:rPr>
          <w:lang w:eastAsia="ru-RU"/>
        </w:rPr>
        <w:t>6.4 Контрольный пример</w:t>
      </w:r>
      <w:bookmarkEnd w:id="187"/>
      <w:bookmarkEnd w:id="188"/>
      <w:bookmarkEnd w:id="189"/>
    </w:p>
    <w:p w14:paraId="3AA3F9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преобразования выражения к польской записи представлен в таблице 6.2.</w:t>
      </w:r>
    </w:p>
    <w:p w14:paraId="1DFB4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выражений в формат польской записи в нашем случае необходимо для построения более простых алгоритмов при последующей обработки таблицы лексем.</w:t>
      </w:r>
    </w:p>
    <w:p w14:paraId="0F5DEA9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BD597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>Таблица 6.2 – Преобразование выражений к ПОЛИЗ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1"/>
        <w:gridCol w:w="3342"/>
        <w:gridCol w:w="3342"/>
      </w:tblGrid>
      <w:tr w14:paraId="5C3C1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41" w:type="dxa"/>
          </w:tcPr>
          <w:p w14:paraId="33266F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Исходное выражение</w:t>
            </w:r>
          </w:p>
        </w:tc>
        <w:tc>
          <w:tcPr>
            <w:tcW w:w="3342" w:type="dxa"/>
          </w:tcPr>
          <w:p w14:paraId="0D547A4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342" w:type="dxa"/>
          </w:tcPr>
          <w:p w14:paraId="427219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Результирующая строка</w:t>
            </w:r>
          </w:p>
        </w:tc>
      </w:tr>
      <w:tr w14:paraId="56D3D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4F2E505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l*((l-l)/l)+l</w:t>
            </w:r>
          </w:p>
        </w:tc>
        <w:tc>
          <w:tcPr>
            <w:tcW w:w="3342" w:type="dxa"/>
          </w:tcPr>
          <w:p w14:paraId="2254507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14:paraId="0E3D05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5EF8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17F21B7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*((l-l)/l)+l</w:t>
            </w:r>
          </w:p>
        </w:tc>
        <w:tc>
          <w:tcPr>
            <w:tcW w:w="3342" w:type="dxa"/>
          </w:tcPr>
          <w:p w14:paraId="3C88018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2" w:type="dxa"/>
          </w:tcPr>
          <w:p w14:paraId="5628793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14:paraId="0E759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6A151E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((l-l)/l)+l</w:t>
            </w:r>
          </w:p>
        </w:tc>
        <w:tc>
          <w:tcPr>
            <w:tcW w:w="3342" w:type="dxa"/>
          </w:tcPr>
          <w:p w14:paraId="249D6BE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342" w:type="dxa"/>
          </w:tcPr>
          <w:p w14:paraId="670279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14:paraId="7D659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5E2A3F0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(l-l)/l)+l</w:t>
            </w:r>
          </w:p>
        </w:tc>
        <w:tc>
          <w:tcPr>
            <w:tcW w:w="3342" w:type="dxa"/>
          </w:tcPr>
          <w:p w14:paraId="646D0DE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</w:t>
            </w:r>
          </w:p>
        </w:tc>
        <w:tc>
          <w:tcPr>
            <w:tcW w:w="3342" w:type="dxa"/>
          </w:tcPr>
          <w:p w14:paraId="69D8804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14:paraId="2A310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3B620EA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l-l)/l)+l</w:t>
            </w:r>
          </w:p>
        </w:tc>
        <w:tc>
          <w:tcPr>
            <w:tcW w:w="3342" w:type="dxa"/>
          </w:tcPr>
          <w:p w14:paraId="32B4BA7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</w:t>
            </w:r>
          </w:p>
        </w:tc>
        <w:tc>
          <w:tcPr>
            <w:tcW w:w="3342" w:type="dxa"/>
          </w:tcPr>
          <w:p w14:paraId="479CAC5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  <w:tr w14:paraId="7ADDD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043A52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-l)/l)+1</w:t>
            </w:r>
          </w:p>
        </w:tc>
        <w:tc>
          <w:tcPr>
            <w:tcW w:w="3342" w:type="dxa"/>
          </w:tcPr>
          <w:p w14:paraId="07F44D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</w:t>
            </w:r>
          </w:p>
        </w:tc>
        <w:tc>
          <w:tcPr>
            <w:tcW w:w="3342" w:type="dxa"/>
          </w:tcPr>
          <w:p w14:paraId="61C3E73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</w:p>
        </w:tc>
      </w:tr>
      <w:tr w14:paraId="047D6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4BF9A9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l)/l)+l</w:t>
            </w:r>
          </w:p>
        </w:tc>
        <w:tc>
          <w:tcPr>
            <w:tcW w:w="3342" w:type="dxa"/>
          </w:tcPr>
          <w:p w14:paraId="291F30B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*,(,(,-</w:t>
            </w:r>
          </w:p>
        </w:tc>
        <w:tc>
          <w:tcPr>
            <w:tcW w:w="3342" w:type="dxa"/>
          </w:tcPr>
          <w:p w14:paraId="6B953E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</w:t>
            </w:r>
          </w:p>
        </w:tc>
      </w:tr>
      <w:tr w14:paraId="74640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5BA80B8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)/l)+l</w:t>
            </w:r>
          </w:p>
        </w:tc>
        <w:tc>
          <w:tcPr>
            <w:tcW w:w="3342" w:type="dxa"/>
          </w:tcPr>
          <w:p w14:paraId="04C845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*,(,(,-</w:t>
            </w:r>
          </w:p>
        </w:tc>
        <w:tc>
          <w:tcPr>
            <w:tcW w:w="3342" w:type="dxa"/>
          </w:tcPr>
          <w:p w14:paraId="5A7789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</w:t>
            </w:r>
          </w:p>
        </w:tc>
      </w:tr>
      <w:tr w14:paraId="3BD20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21D2B7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/l)+l</w:t>
            </w:r>
          </w:p>
        </w:tc>
        <w:tc>
          <w:tcPr>
            <w:tcW w:w="3342" w:type="dxa"/>
          </w:tcPr>
          <w:p w14:paraId="5626D06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</w:t>
            </w:r>
          </w:p>
        </w:tc>
        <w:tc>
          <w:tcPr>
            <w:tcW w:w="3342" w:type="dxa"/>
          </w:tcPr>
          <w:p w14:paraId="6E8CE9F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l,l,l,-</w:t>
            </w:r>
          </w:p>
        </w:tc>
      </w:tr>
      <w:tr w14:paraId="7DD5F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3CD4154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l)+l</w:t>
            </w:r>
          </w:p>
        </w:tc>
        <w:tc>
          <w:tcPr>
            <w:tcW w:w="3342" w:type="dxa"/>
          </w:tcPr>
          <w:p w14:paraId="0840C9C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*,(,/</w:t>
            </w:r>
          </w:p>
        </w:tc>
        <w:tc>
          <w:tcPr>
            <w:tcW w:w="3342" w:type="dxa"/>
          </w:tcPr>
          <w:p w14:paraId="6A6AEA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l,l,l,-</w:t>
            </w:r>
          </w:p>
        </w:tc>
      </w:tr>
      <w:tr w14:paraId="516EF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420AD97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)+l</w:t>
            </w:r>
          </w:p>
        </w:tc>
        <w:tc>
          <w:tcPr>
            <w:tcW w:w="3342" w:type="dxa"/>
          </w:tcPr>
          <w:p w14:paraId="18BEFD4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*,(,/</w:t>
            </w:r>
          </w:p>
        </w:tc>
        <w:tc>
          <w:tcPr>
            <w:tcW w:w="3342" w:type="dxa"/>
          </w:tcPr>
          <w:p w14:paraId="32ED8BE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l,l,l,-,l</w:t>
            </w:r>
          </w:p>
        </w:tc>
      </w:tr>
      <w:tr w14:paraId="365CF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099D4A0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+l</w:t>
            </w:r>
          </w:p>
        </w:tc>
        <w:tc>
          <w:tcPr>
            <w:tcW w:w="3342" w:type="dxa"/>
          </w:tcPr>
          <w:p w14:paraId="4B97D37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342" w:type="dxa"/>
          </w:tcPr>
          <w:p w14:paraId="5C06463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l,l,l,-,l,/</w:t>
            </w:r>
          </w:p>
        </w:tc>
      </w:tr>
      <w:tr w14:paraId="007A8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52677A1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342" w:type="dxa"/>
          </w:tcPr>
          <w:p w14:paraId="715CFFA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342" w:type="dxa"/>
          </w:tcPr>
          <w:p w14:paraId="6C4AB3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l,l,l,-,l,/,*</w:t>
            </w:r>
          </w:p>
        </w:tc>
      </w:tr>
      <w:tr w14:paraId="162AB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2BED939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1AF7564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342" w:type="dxa"/>
          </w:tcPr>
          <w:p w14:paraId="7C485B7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l,l,l,-,l,/,*,l</w:t>
            </w:r>
          </w:p>
        </w:tc>
      </w:tr>
      <w:tr w14:paraId="2A5FE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1" w:type="dxa"/>
          </w:tcPr>
          <w:p w14:paraId="60DC98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2ABC49C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42" w:type="dxa"/>
          </w:tcPr>
          <w:p w14:paraId="3C4082E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l,l,l,-,l,/,*,l,+</w:t>
            </w:r>
          </w:p>
        </w:tc>
      </w:tr>
    </w:tbl>
    <w:p w14:paraId="3802F4F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bookmarkStart w:id="190" w:name="_Toc58769490"/>
      <w:bookmarkStart w:id="191" w:name="_Toc58778364"/>
    </w:p>
    <w:p w14:paraId="58A38EC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Г приведена изменённая таблица лексем, отображающая результаты преобразования выражений в польский формат.</w:t>
      </w:r>
    </w:p>
    <w:p w14:paraId="6F68171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C9B9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F93A04">
      <w:pPr>
        <w:pStyle w:val="3"/>
        <w:spacing w:before="360" w:after="240"/>
        <w:ind w:firstLine="708" w:firstLineChars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92" w:name="_Toc31669"/>
      <w:r>
        <w:rPr>
          <w:rFonts w:ascii="Times New Roman" w:hAnsi="Times New Roman" w:cs="Times New Roman"/>
          <w:b/>
          <w:sz w:val="28"/>
          <w:szCs w:val="28"/>
        </w:rPr>
        <w:t>7. Генерация кода</w:t>
      </w:r>
      <w:bookmarkEnd w:id="190"/>
      <w:bookmarkEnd w:id="191"/>
      <w:bookmarkEnd w:id="192"/>
    </w:p>
    <w:p w14:paraId="00E93234">
      <w:pPr>
        <w:pStyle w:val="4"/>
        <w:bidi w:val="0"/>
        <w:ind w:firstLine="708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bookmarkStart w:id="193" w:name="_Toc12162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7.1 Структура генератора кода</w:t>
      </w:r>
      <w:bookmarkEnd w:id="193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E5807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 в виде обратной польской записи.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представлена на рисунке 7.1.</w:t>
      </w:r>
    </w:p>
    <w:p w14:paraId="56F3C9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 w14:paraId="0F4EB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51" w:type="dxa"/>
          </w:tcPr>
          <w:p w14:paraId="419F13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vertAlign w:val="baseline"/>
                <w:lang w:eastAsia="ru-RU"/>
              </w:rPr>
            </w:pPr>
            <w:r>
              <w:rPr>
                <w:lang w:eastAsia="ru-RU"/>
              </w:rPr>
              <w:drawing>
                <wp:inline distT="0" distB="0" distL="0" distR="0">
                  <wp:extent cx="6372225" cy="130429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30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116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4FC3F5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Рисунок 7.1 – Структура генератора кода</w:t>
      </w:r>
    </w:p>
    <w:p w14:paraId="2ADF5E58">
      <w:pPr>
        <w:widowControl w:val="0"/>
        <w:spacing w:before="280" w:after="28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eastAsia="ru-RU"/>
        </w:rPr>
        <w:t>Структура генератора кода обеспечивает правильное преобразование промежуточных данных в ассемблерный код, при этом гарантируя выявление и предотвращение ошибок в процессе трансляции.</w:t>
      </w:r>
    </w:p>
    <w:p w14:paraId="59B5B3E5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94" w:name="_25b2l0r" w:colFirst="0" w:colLast="0"/>
      <w:bookmarkEnd w:id="194"/>
      <w:bookmarkStart w:id="195" w:name="_Toc58769491"/>
      <w:bookmarkStart w:id="196" w:name="_Toc7645"/>
      <w:bookmarkStart w:id="197" w:name="_Toc58778365"/>
      <w:bookmarkStart w:id="198" w:name="_Toc532650652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7.2 </w:t>
      </w:r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Представление типов данных в оперативной памяти</w:t>
      </w:r>
      <w:bookmarkEnd w:id="195"/>
      <w:bookmarkEnd w:id="196"/>
      <w:bookmarkEnd w:id="197"/>
      <w:bookmarkEnd w:id="198"/>
    </w:p>
    <w:p w14:paraId="493E884D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  <w:t xml:space="preserve">Элементы таблицы идентификаторов расположены сегментах .data и .const языка ассемблера.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Соответствия между типами данных идентификаторов на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 на языке ассемблера приведены в таблице 7.1.</w:t>
      </w:r>
    </w:p>
    <w:p w14:paraId="1695EC3C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41BE88C3">
      <w:pPr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eastAsia="Times New Roman" w:cs="Times New Roman"/>
          <w:b/>
          <w:iCs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 xml:space="preserve">Таблица 7.1 – Соответствия типов идентификаторов языка и языка ассемблера </w:t>
      </w:r>
    </w:p>
    <w:tbl>
      <w:tblPr>
        <w:tblStyle w:val="8"/>
        <w:tblW w:w="1017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2729"/>
        <w:gridCol w:w="4791"/>
      </w:tblGrid>
      <w:tr w14:paraId="68860B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 w14:paraId="0049A87C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Тип идентификатора на языке </w:t>
            </w:r>
            <w:r>
              <w:rPr>
                <w:rFonts w:hint="default" w:ascii="Times New Roman" w:hAnsi="Times New Roman" w:eastAsia="Calibri" w:cs="Times New Roman"/>
                <w:sz w:val="28"/>
                <w:lang w:val="en-US"/>
              </w:rPr>
              <w:t>HKV-2024</w:t>
            </w:r>
          </w:p>
        </w:tc>
        <w:tc>
          <w:tcPr>
            <w:tcW w:w="2729" w:type="dxa"/>
          </w:tcPr>
          <w:p w14:paraId="754713F0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14:paraId="521B28BF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14:paraId="74EAA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 w14:paraId="182AC96E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</w:p>
        </w:tc>
        <w:tc>
          <w:tcPr>
            <w:tcW w:w="2729" w:type="dxa"/>
          </w:tcPr>
          <w:p w14:paraId="52F6F92C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</w:p>
        </w:tc>
        <w:tc>
          <w:tcPr>
            <w:tcW w:w="4791" w:type="dxa"/>
          </w:tcPr>
          <w:p w14:paraId="486B2D59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14:paraId="28C1F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 w14:paraId="13B4C993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stroke</w:t>
            </w:r>
          </w:p>
        </w:tc>
        <w:tc>
          <w:tcPr>
            <w:tcW w:w="2729" w:type="dxa"/>
          </w:tcPr>
          <w:p w14:paraId="750A4CDB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791" w:type="dxa"/>
          </w:tcPr>
          <w:p w14:paraId="597EBAAA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  <w:tr w14:paraId="351872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 w14:paraId="02493D19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boolean</w:t>
            </w:r>
          </w:p>
        </w:tc>
        <w:tc>
          <w:tcPr>
            <w:tcW w:w="2729" w:type="dxa"/>
          </w:tcPr>
          <w:p w14:paraId="0187CB42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dword</w:t>
            </w:r>
          </w:p>
        </w:tc>
        <w:tc>
          <w:tcPr>
            <w:tcW w:w="4791" w:type="dxa"/>
          </w:tcPr>
          <w:p w14:paraId="0D1E1CA1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Хранит логический тип данных</w:t>
            </w:r>
          </w:p>
        </w:tc>
      </w:tr>
      <w:tr w14:paraId="7C707C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</w:tcPr>
          <w:p w14:paraId="0AAF5F08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symbol</w:t>
            </w:r>
          </w:p>
        </w:tc>
        <w:tc>
          <w:tcPr>
            <w:tcW w:w="2729" w:type="dxa"/>
          </w:tcPr>
          <w:p w14:paraId="2AD83D28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dword</w:t>
            </w:r>
          </w:p>
        </w:tc>
        <w:tc>
          <w:tcPr>
            <w:tcW w:w="4791" w:type="dxa"/>
          </w:tcPr>
          <w:p w14:paraId="482BEC86"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символ, оканчивается нулевым символом</w:t>
            </w:r>
          </w:p>
        </w:tc>
      </w:tr>
    </w:tbl>
    <w:p w14:paraId="002CACF9">
      <w:pPr>
        <w:widowControl w:val="0"/>
        <w:spacing w:after="0" w:line="240" w:lineRule="auto"/>
        <w:jc w:val="both"/>
        <w:rPr>
          <w:rFonts w:hint="default" w:ascii="Times New Roman" w:hAnsi="Times New Roman" w:eastAsia="Times New Roman"/>
          <w:color w:val="000000"/>
          <w:sz w:val="28"/>
          <w:szCs w:val="28"/>
          <w:highlight w:val="white"/>
          <w:lang w:val="ru-RU" w:eastAsia="ru-RU"/>
        </w:rPr>
      </w:pPr>
    </w:p>
    <w:p w14:paraId="7A13EEF3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highlight w:val="white"/>
          <w:lang w:eastAsia="ru-RU"/>
        </w:rPr>
        <w:t>Эта таблица обеспечивает правильное отображение типов идентификаторов  и ассемблером, что необходимо для корректной работы программы в процессе трансляции и выполнения.</w:t>
      </w:r>
    </w:p>
    <w:p w14:paraId="38EFE20D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bookmarkStart w:id="199" w:name="_Toc532650653"/>
      <w:bookmarkStart w:id="200" w:name="_Toc58769492"/>
      <w:bookmarkStart w:id="201" w:name="_Toc19123"/>
      <w:bookmarkStart w:id="202" w:name="_Toc58778366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199"/>
      <w:bookmarkEnd w:id="200"/>
      <w:bookmarkEnd w:id="201"/>
      <w:bookmarkEnd w:id="202"/>
    </w:p>
    <w:p w14:paraId="27472B98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</w:t>
      </w:r>
    </w:p>
    <w:p w14:paraId="2A56B2A1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  <w:t>Стандартная библиотека находится в директории языка и при генерации кода подключается автоматически. Путь к библиотеке генерируется автоматически на стадии генерации кода.</w:t>
      </w:r>
    </w:p>
    <w:p w14:paraId="41664C9A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3" w:name="_Toc23794"/>
      <w:bookmarkStart w:id="204" w:name="_Toc58769493"/>
      <w:bookmarkStart w:id="205" w:name="_Toc532650654"/>
      <w:bookmarkStart w:id="206" w:name="_Toc58778367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203"/>
      <w:bookmarkEnd w:id="204"/>
      <w:bookmarkEnd w:id="205"/>
      <w:bookmarkEnd w:id="206"/>
    </w:p>
    <w:p w14:paraId="12602AC9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процессе генерации используются векторы и строки. Отдельные сегменты сначала записываются в строки, а затем отправляются в вектор. В конце работы весь вектор последовательно выводится в файл.</w:t>
      </w:r>
    </w:p>
    <w:p w14:paraId="308A9782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07" w:name="_Toc58778368"/>
      <w:bookmarkStart w:id="208" w:name="_Toc58769494"/>
      <w:bookmarkStart w:id="209" w:name="_Toc532650655"/>
      <w:bookmarkStart w:id="210" w:name="_Toc6820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7.5 Входные параметры генератора кода</w:t>
      </w:r>
      <w:bookmarkEnd w:id="207"/>
      <w:bookmarkEnd w:id="208"/>
      <w:bookmarkEnd w:id="209"/>
      <w:bookmarkEnd w:id="210"/>
    </w:p>
    <w:p w14:paraId="775349AC">
      <w:pPr>
        <w:widowControl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 Результаты работы генератора кода выводятся в файл с расширением 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asm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249707A1">
      <w:pPr>
        <w:keepNext/>
        <w:widowControl w:val="0"/>
        <w:spacing w:before="360" w:after="240" w:line="240" w:lineRule="auto"/>
        <w:ind w:firstLine="708" w:firstLineChars="0"/>
        <w:outlineLvl w:val="1"/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211" w:name="_Toc532650656"/>
      <w:bookmarkStart w:id="212" w:name="_Toc58769495"/>
      <w:bookmarkStart w:id="213" w:name="_Toc2094"/>
      <w:bookmarkStart w:id="214" w:name="_Toc58778369"/>
      <w:r>
        <w:rPr>
          <w:rFonts w:ascii="Times New Roman" w:hAnsi="Times New Roman" w:eastAsia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211"/>
      <w:bookmarkEnd w:id="212"/>
      <w:bookmarkEnd w:id="213"/>
      <w:bookmarkEnd w:id="214"/>
    </w:p>
    <w:p w14:paraId="4FC35ECC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в приложении Д.</w:t>
      </w:r>
    </w:p>
    <w:p w14:paraId="575B4473">
      <w:pPr>
        <w:widowControl w:val="0"/>
        <w:spacing w:after="0" w:line="240" w:lineRule="auto"/>
        <w:ind w:firstLine="72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sectPr>
          <w:pgSz w:w="11906" w:h="16838"/>
          <w:pgMar w:top="1134" w:right="567" w:bottom="851" w:left="1304" w:header="708" w:footer="708" w:gutter="0"/>
          <w:cols w:space="708" w:num="1"/>
          <w:docGrid w:linePitch="360" w:charSpace="0"/>
        </w:sectPr>
      </w:pPr>
    </w:p>
    <w:p w14:paraId="70EC7D3B">
      <w:pPr>
        <w:pStyle w:val="2"/>
        <w:bidi w:val="0"/>
        <w:ind w:firstLine="708" w:firstLineChars="0"/>
      </w:pPr>
      <w:bookmarkStart w:id="215" w:name="_Toc58769496"/>
      <w:bookmarkStart w:id="216" w:name="_Toc32737"/>
      <w:bookmarkStart w:id="217" w:name="_Toc58778370"/>
      <w:r>
        <w:t>8. Тестирование транслятора</w:t>
      </w:r>
      <w:bookmarkEnd w:id="215"/>
      <w:bookmarkEnd w:id="216"/>
      <w:bookmarkEnd w:id="217"/>
    </w:p>
    <w:p w14:paraId="18936854">
      <w:pPr>
        <w:pStyle w:val="4"/>
        <w:bidi w:val="0"/>
        <w:ind w:firstLine="708" w:firstLineChars="0"/>
      </w:pPr>
      <w:bookmarkStart w:id="218" w:name="_Toc58769497"/>
      <w:bookmarkStart w:id="219" w:name="_Toc58778371"/>
      <w:bookmarkStart w:id="220" w:name="_Toc31554"/>
      <w:r>
        <w:t>8.1 Общие положения</w:t>
      </w:r>
      <w:bookmarkEnd w:id="218"/>
      <w:bookmarkEnd w:id="219"/>
      <w:bookmarkEnd w:id="220"/>
    </w:p>
    <w:p w14:paraId="7ADE6BE8">
      <w:pPr>
        <w:pStyle w:val="3"/>
        <w:spacing w:before="360" w:after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cs="Times New Roman"/>
          <w:sz w:val="28"/>
          <w:szCs w:val="28"/>
        </w:rPr>
        <w:t>, при возникновении ошибки на одном из этапов, генерируется исключение, которое обрабатывается в главной функции. Затем код ошибки и сообщение выводится в консольное окно, а так же записывается в протокол работы.</w:t>
      </w:r>
    </w:p>
    <w:p w14:paraId="5F89DC92">
      <w:pPr>
        <w:pStyle w:val="4"/>
        <w:bidi w:val="0"/>
        <w:ind w:firstLine="708" w:firstLineChars="0"/>
      </w:pPr>
      <w:bookmarkStart w:id="221" w:name="_Toc58769498"/>
      <w:bookmarkStart w:id="222" w:name="_Toc14179"/>
      <w:bookmarkStart w:id="223" w:name="_Toc58778372"/>
      <w:r>
        <w:t>8.2 Результаты тестирования</w:t>
      </w:r>
      <w:bookmarkEnd w:id="221"/>
      <w:bookmarkEnd w:id="222"/>
      <w:bookmarkEnd w:id="223"/>
    </w:p>
    <w:p w14:paraId="4CB1E4B1">
      <w:pPr>
        <w:pStyle w:val="3"/>
        <w:spacing w:before="360" w:after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8.1 приведены ошибки возникающие при считывании из файла, а так же на стадии лексического, синтаксического и семантического анализа.</w:t>
      </w:r>
    </w:p>
    <w:p w14:paraId="77F1A95D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8.1 </w:t>
      </w:r>
      <w:r>
        <w:rPr>
          <w:rFonts w:ascii="Times New Roman" w:hAnsi="Times New Roman" w:eastAsia="Times New Roman" w:cs="Times New Roman"/>
          <w:iCs/>
          <w:sz w:val="28"/>
          <w:szCs w:val="24"/>
          <w:lang w:eastAsia="ru-RU"/>
        </w:rPr>
        <w:t>–</w:t>
      </w:r>
      <w:r>
        <w:rPr>
          <w:rFonts w:ascii="Times New Roman" w:hAnsi="Times New Roman" w:eastAsia="Times New Roman" w:cs="Times New Roman"/>
          <w:iCs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транслятора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076"/>
      </w:tblGrid>
      <w:tr w14:paraId="479A0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</w:tcPr>
          <w:p w14:paraId="4F177A49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4076" w:type="dxa"/>
          </w:tcPr>
          <w:p w14:paraId="429804EB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14:paraId="3D1CF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</w:tcPr>
          <w:p w14:paraId="33EC91A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06C74F6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055A4315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a=10;</w:t>
            </w:r>
          </w:p>
          <w:p w14:paraId="1B0FC7FB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 b='qwe';</w:t>
            </w:r>
          </w:p>
          <w:p w14:paraId="1CABB367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 ;</w:t>
            </w:r>
          </w:p>
          <w:p w14:paraId="260475E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state:a&gt;b$</w:t>
            </w:r>
          </w:p>
          <w:p w14:paraId="4374F25A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correctly:[res =10;]</w:t>
            </w:r>
          </w:p>
          <w:p w14:paraId="12F6D8A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wrong:[res =12;]</w:t>
            </w:r>
          </w:p>
          <w:p w14:paraId="11E06B71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</w:p>
          <w:p w14:paraId="4A69FB0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0;</w:t>
            </w:r>
          </w:p>
          <w:p w14:paraId="12741E0B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  <w:tc>
          <w:tcPr>
            <w:tcW w:w="4076" w:type="dxa"/>
          </w:tcPr>
          <w:p w14:paraId="171EACDB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317: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]# Ошибка в объявление идентификатора (указан неправильный тип)</w:t>
            </w:r>
          </w:p>
          <w:p w14:paraId="653F100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Строка 4 </w:t>
            </w:r>
          </w:p>
        </w:tc>
      </w:tr>
      <w:tr w14:paraId="555BA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</w:tcPr>
          <w:p w14:paraId="4AADA46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337D7C69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33F46A6E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a=10;</w:t>
            </w:r>
          </w:p>
          <w:p w14:paraId="64BCADD4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stroke b='qwe';</w:t>
            </w:r>
          </w:p>
          <w:p w14:paraId="10D0627D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 ;</w:t>
            </w:r>
          </w:p>
          <w:p w14:paraId="3B7C909B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state:a&gt;b$</w:t>
            </w:r>
          </w:p>
          <w:p w14:paraId="610A9305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correctly:[res =10;]</w:t>
            </w:r>
          </w:p>
          <w:p w14:paraId="66811FBA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wrong:[res =12;]</w:t>
            </w:r>
          </w:p>
          <w:p w14:paraId="720F9F7A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</w:p>
          <w:p w14:paraId="3B6B04A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 0;</w:t>
            </w:r>
          </w:p>
          <w:p w14:paraId="565723B8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  <w:tc>
          <w:tcPr>
            <w:tcW w:w="4076" w:type="dxa"/>
          </w:tcPr>
          <w:p w14:paraId="428928A8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304: [SEM]# Ошибка в условии условного выражения</w:t>
            </w:r>
          </w:p>
          <w:p w14:paraId="45E37FEC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5 </w:t>
            </w:r>
          </w:p>
        </w:tc>
      </w:tr>
      <w:tr w14:paraId="0F202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</w:tcPr>
          <w:p w14:paraId="12407240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665E4DE3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a=10;</w:t>
            </w:r>
          </w:p>
          <w:p w14:paraId="47468837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b=12;</w:t>
            </w:r>
          </w:p>
          <w:p w14:paraId="475C4646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numb res ;</w:t>
            </w:r>
          </w:p>
          <w:p w14:paraId="631CB8EB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  <w:tc>
          <w:tcPr>
            <w:tcW w:w="4076" w:type="dxa"/>
          </w:tcPr>
          <w:p w14:paraId="3E5439E0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300: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]# Отсутствует точка входа main</w:t>
            </w:r>
          </w:p>
          <w:p w14:paraId="5E18853F"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-1 </w:t>
            </w:r>
          </w:p>
        </w:tc>
      </w:tr>
    </w:tbl>
    <w:p w14:paraId="56A424C8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Эта таблица демонстрирует типичные ошибки, возникающие при разных этапах трансляции, и помогает анализировать проблемы в исходном коде для корректного выполнения программы.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Она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является важным инструментом для анализа работы транслятора языка HKV-2024. </w:t>
      </w:r>
      <w:r>
        <w:rPr>
          <w:rFonts w:hint="default" w:ascii="Times New Roman" w:hAnsi="Times New Roman"/>
          <w:sz w:val="28"/>
          <w:szCs w:val="28"/>
          <w:lang w:val="ru-RU"/>
        </w:rPr>
        <w:t>Также она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позволяет не только выявлять типичные ошибки, возникающие на различных этапах трансляции, но и систематизировать их для дальнейшего улучшения качества программного кода. Приведенные диагностические сообщения помогают разработчикам быстро находить и исправлять проблемные участки, что особенно важно при работе с крупными проектами.</w:t>
      </w:r>
    </w:p>
    <w:p w14:paraId="47C9C89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Кроме того, данные таблицы служат основой для разработки дополнительных тестовых случаев, направленных на проверку устойчивости транслятора к различным сценариям использования. Это способствует не только улучшению пользовательского опыта, но и повышению надежности конечного программного обеспечения.</w:t>
      </w:r>
    </w:p>
    <w:p w14:paraId="68F375AF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170374C7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6CAB6280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142E0285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1262634C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20E78DA0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65FEE1B4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36640B3C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34628F0C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02ABB1C2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6B97A640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171017DF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14438E1A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383B505A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7B56B197">
      <w:pPr>
        <w:pStyle w:val="3"/>
        <w:spacing w:before="360" w:after="240"/>
        <w:rPr>
          <w:rFonts w:hint="default" w:ascii="Times New Roman" w:hAnsi="Times New Roman"/>
          <w:sz w:val="28"/>
          <w:szCs w:val="28"/>
          <w:lang w:val="en-US"/>
        </w:rPr>
      </w:pPr>
    </w:p>
    <w:p w14:paraId="043C98CB">
      <w:pPr>
        <w:pStyle w:val="2"/>
        <w:spacing w:before="36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24" w:name="_Toc58769499"/>
      <w:bookmarkStart w:id="225" w:name="_Toc58778373"/>
      <w:bookmarkStart w:id="226" w:name="_Toc14117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Заключение</w:t>
      </w:r>
      <w:bookmarkEnd w:id="224"/>
      <w:bookmarkEnd w:id="225"/>
      <w:bookmarkEnd w:id="226"/>
    </w:p>
    <w:p w14:paraId="739343FE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выполнения курсовой работы был разработан транслятор и генератор кода для языка программирования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12D1B747">
      <w:pPr>
        <w:pStyle w:val="19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Сформулирована спецификация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;</w:t>
      </w:r>
    </w:p>
    <w:p w14:paraId="06CEAECF">
      <w:pPr>
        <w:pStyle w:val="19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6E1F2604">
      <w:pPr>
        <w:pStyle w:val="19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1DC36F7">
      <w:pPr>
        <w:pStyle w:val="19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52E5C11D">
      <w:pPr>
        <w:pStyle w:val="19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Осуществлена программная реализация синтаксического анализатора;</w:t>
      </w:r>
    </w:p>
    <w:p w14:paraId="16CA4134">
      <w:pPr>
        <w:pStyle w:val="19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02A2E97C">
      <w:pPr>
        <w:pStyle w:val="19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Разработан транслятор кода на язык ассемблера;</w:t>
      </w:r>
    </w:p>
    <w:p w14:paraId="50306E13">
      <w:pPr>
        <w:pStyle w:val="19"/>
        <w:widowControl w:val="0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Проведено тестирование всех вышеперечисленных компонентов.</w:t>
      </w:r>
    </w:p>
    <w:p w14:paraId="4148FABB">
      <w:pPr>
        <w:widowControl w:val="0"/>
        <w:spacing w:after="0" w:line="240" w:lineRule="auto"/>
        <w:ind w:left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Окончательная версия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включает:</w:t>
      </w:r>
    </w:p>
    <w:p w14:paraId="7B0A7A6D">
      <w:pPr>
        <w:pStyle w:val="19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4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типа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;</w:t>
      </w:r>
    </w:p>
    <w:p w14:paraId="17E1389E">
      <w:pPr>
        <w:pStyle w:val="19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Поддержка операторов ввода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ru-RU"/>
        </w:rPr>
        <w:t xml:space="preserve">вывода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строки;</w:t>
      </w:r>
    </w:p>
    <w:p w14:paraId="649FEBF0">
      <w:pPr>
        <w:pStyle w:val="19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Наличие 5 арифметических операторов для вычисления выражений</w:t>
      </w:r>
    </w:p>
    <w:p w14:paraId="693C4BE1">
      <w:pPr>
        <w:pStyle w:val="19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Наличие 6 логических операторов для использования в условиях цикла и условной конструкции</w:t>
      </w:r>
    </w:p>
    <w:p w14:paraId="6B30FEA9">
      <w:pPr>
        <w:pStyle w:val="19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Поддержка функций; Операторов цикла и условия;</w:t>
      </w:r>
    </w:p>
    <w:p w14:paraId="21652DB5">
      <w:pPr>
        <w:pStyle w:val="19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Наличие библиотеки стандартных функций языка</w:t>
      </w:r>
    </w:p>
    <w:p w14:paraId="482E9FFE">
      <w:pPr>
        <w:pStyle w:val="19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Структурированная и классифицированная система для обработки ошибок пользователя.</w:t>
      </w:r>
    </w:p>
    <w:p w14:paraId="451FEC39">
      <w:pPr>
        <w:widowControl w:val="0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14:paraId="62F047FC">
      <w:pPr>
        <w:pStyle w:val="3"/>
        <w:spacing w:before="360" w:after="240"/>
        <w:ind w:firstLine="708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567" w:bottom="851" w:left="1304" w:header="708" w:footer="708" w:gutter="0"/>
          <w:cols w:space="708" w:num="1"/>
          <w:docGrid w:linePitch="360" w:charSpace="0"/>
        </w:sectPr>
      </w:pPr>
    </w:p>
    <w:p w14:paraId="45412137">
      <w:pPr>
        <w:pStyle w:val="2"/>
        <w:spacing w:before="0" w:after="3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7" w:name="_Toc532650663"/>
      <w:bookmarkStart w:id="228" w:name="_Toc58778374"/>
      <w:bookmarkStart w:id="229" w:name="_Toc58769500"/>
      <w:bookmarkStart w:id="230" w:name="_Toc7836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использованных источников</w:t>
      </w:r>
      <w:bookmarkEnd w:id="227"/>
      <w:bookmarkEnd w:id="228"/>
      <w:bookmarkEnd w:id="229"/>
      <w:bookmarkEnd w:id="230"/>
    </w:p>
    <w:p w14:paraId="18EA68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Курс лекций по </w:t>
      </w:r>
      <w:r>
        <w:rPr>
          <w:rFonts w:ascii="Times New Roman" w:hAnsi="Times New Roman" w:cs="Times New Roman"/>
          <w:sz w:val="28"/>
          <w:szCs w:val="28"/>
          <w:lang w:val="be-BY"/>
        </w:rPr>
        <w:t>КПО</w:t>
      </w:r>
      <w:r>
        <w:rPr>
          <w:rFonts w:ascii="Times New Roman" w:hAnsi="Times New Roman" w:cs="Times New Roman"/>
          <w:sz w:val="28"/>
          <w:szCs w:val="28"/>
        </w:rPr>
        <w:t xml:space="preserve"> Наркевич А.С.</w:t>
      </w:r>
    </w:p>
    <w:p w14:paraId="3509F4B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Ахо, А. Компиляторы: принципы, технологии и инструменты / А. Ахо, Р. Сети, Дж. Ульман. – M.: Вильямс, 2003. – 768с.</w:t>
      </w:r>
    </w:p>
    <w:p w14:paraId="7830B5C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Герберт, Ш. Справочник программиста по C/C++ / Шилдт Герберт.  - 3-е изд. – Москва : Вильямс, 2003. - 429 с.</w:t>
      </w:r>
    </w:p>
    <w:p w14:paraId="5CD5443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Прата, С. Язык программирования С++. Лекции и упражнения / С. Прата. – М., 2006 — 1104 c.</w:t>
      </w:r>
    </w:p>
    <w:p w14:paraId="336DF5A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3A3DAB1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185735">
      <w:pPr>
        <w:pStyle w:val="3"/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1" w:name="_Toc58778375"/>
      <w:bookmarkStart w:id="232" w:name="_Toc58769501"/>
      <w:bookmarkStart w:id="233" w:name="_Toc27255"/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  <w:bookmarkEnd w:id="231"/>
      <w:bookmarkEnd w:id="232"/>
      <w:bookmarkEnd w:id="2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 w14:paraId="6BC42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67E59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extra numb func rand(numb ra)</w:t>
            </w:r>
          </w:p>
          <w:p w14:paraId="110BCDB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extra numb func strlen(stroke s)</w:t>
            </w:r>
          </w:p>
          <w:p w14:paraId="1B6E705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extra numb func input()</w:t>
            </w:r>
          </w:p>
          <w:p w14:paraId="118EA85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numb func saul (numb q, numb v, numb z)[</w:t>
            </w:r>
          </w:p>
          <w:p w14:paraId="6E92708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new numb result;</w:t>
            </w:r>
          </w:p>
          <w:p w14:paraId="6E32630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state:q&lt;v$</w:t>
            </w:r>
          </w:p>
          <w:p w14:paraId="0C40BE9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correctly:[</w:t>
            </w:r>
          </w:p>
          <w:p w14:paraId="60EA2D8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result = 5 * 4 + 10;</w:t>
            </w:r>
          </w:p>
          <w:p w14:paraId="6FFF074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]</w:t>
            </w:r>
          </w:p>
          <w:p w14:paraId="6BB991A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wrong:[</w:t>
            </w:r>
          </w:p>
          <w:p w14:paraId="28D11FD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result = 5 + z;</w:t>
            </w:r>
          </w:p>
          <w:p w14:paraId="6DF2DBA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]</w:t>
            </w:r>
          </w:p>
          <w:p w14:paraId="1A2D6BA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$</w:t>
            </w:r>
          </w:p>
          <w:p w14:paraId="7B1382F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return result;</w:t>
            </w:r>
          </w:p>
          <w:p w14:paraId="568364B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];</w:t>
            </w:r>
          </w:p>
          <w:p w14:paraId="4B5B40E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numb func goodman(numb start , numb end)[</w:t>
            </w:r>
          </w:p>
          <w:p w14:paraId="17377E1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new numb soprano = 2;</w:t>
            </w:r>
          </w:p>
          <w:p w14:paraId="1E00DCF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state: start&lt;end$</w:t>
            </w:r>
          </w:p>
          <w:p w14:paraId="7FB5C0B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cycle[</w:t>
            </w:r>
          </w:p>
          <w:p w14:paraId="4656E5A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start = start+4;</w:t>
            </w:r>
          </w:p>
          <w:p w14:paraId="06A7AF4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soprano = soprano*3; </w:t>
            </w:r>
          </w:p>
          <w:p w14:paraId="44C41E7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]$</w:t>
            </w:r>
          </w:p>
          <w:p w14:paraId="4E94F9F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return soprano;</w:t>
            </w:r>
          </w:p>
          <w:p w14:paraId="331C01F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]</w:t>
            </w:r>
          </w:p>
          <w:p w14:paraId="0152D7F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main</w:t>
            </w:r>
          </w:p>
          <w:p w14:paraId="60B2691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</w:t>
            </w:r>
          </w:p>
          <w:p w14:paraId="7B944A3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new numb a = 4;</w:t>
            </w:r>
          </w:p>
          <w:p w14:paraId="7A365D5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new numb b =input();</w:t>
            </w:r>
          </w:p>
          <w:p w14:paraId="5DF8FDD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new numb c = strlen('xutrikk');</w:t>
            </w:r>
          </w:p>
          <w:p w14:paraId="241A01D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new boolean b1 =false;</w:t>
            </w:r>
          </w:p>
          <w:p w14:paraId="5E2DD62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write 'Результат выполнения функции saul:';</w:t>
            </w:r>
          </w:p>
          <w:p w14:paraId="7978920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new numb result = saul(a,b,c);</w:t>
            </w:r>
          </w:p>
          <w:p w14:paraId="56ABB67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write result;</w:t>
            </w:r>
          </w:p>
          <w:p w14:paraId="4C74422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write 'Результат деления с остатком:';</w:t>
            </w:r>
          </w:p>
          <w:p w14:paraId="3D0FCFC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new numb ostatok = 10 % 4;</w:t>
            </w:r>
          </w:p>
          <w:p w14:paraId="36DCFC2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write ostatok;</w:t>
            </w:r>
          </w:p>
          <w:p w14:paraId="6AE4F8D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write 'Результат выполнения функции goodman:';</w:t>
            </w:r>
          </w:p>
          <w:p w14:paraId="1F8D008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new numb k = goodman(a,b);</w:t>
            </w:r>
          </w:p>
          <w:p w14:paraId="310E866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write k;</w:t>
            </w:r>
          </w:p>
          <w:p w14:paraId="1886CAB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new numb ran = rand(1000);</w:t>
            </w:r>
          </w:p>
          <w:p w14:paraId="5E52E04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write 'Случайное число:';</w:t>
            </w:r>
          </w:p>
          <w:p w14:paraId="184F972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write ran;</w:t>
            </w:r>
          </w:p>
          <w:p w14:paraId="3C6EF5C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return 0;</w:t>
            </w:r>
          </w:p>
          <w:p w14:paraId="6E4A6E95">
            <w:pPr>
              <w:spacing w:beforeLines="0" w:afterLines="0" w:line="240" w:lineRule="auto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]</w:t>
            </w:r>
          </w:p>
        </w:tc>
      </w:tr>
    </w:tbl>
    <w:p w14:paraId="2EB89779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ascii="Times New Roman" w:hAnsi="Times New Roman" w:cs="Times New Roman"/>
          <w:sz w:val="28"/>
          <w:szCs w:val="28"/>
          <w:lang w:val="be-BY"/>
        </w:rPr>
      </w:pPr>
    </w:p>
    <w:p w14:paraId="3E3369D9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Исходный код программы на языке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</w:p>
    <w:p w14:paraId="7B4B0824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7723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F7FFEC">
      <w:pPr>
        <w:pStyle w:val="3"/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4" w:name="_Toc58778376"/>
      <w:bookmarkStart w:id="235" w:name="_Toc7383"/>
      <w:bookmarkStart w:id="236" w:name="_Toc58769502"/>
      <w:r>
        <w:rPr>
          <w:rFonts w:ascii="Times New Roman" w:hAnsi="Times New Roman" w:cs="Times New Roman"/>
          <w:b/>
          <w:sz w:val="28"/>
          <w:szCs w:val="28"/>
        </w:rPr>
        <w:t>Приложение Б</w:t>
      </w:r>
      <w:bookmarkEnd w:id="234"/>
      <w:bookmarkEnd w:id="235"/>
      <w:bookmarkEnd w:id="236"/>
    </w:p>
    <w:p w14:paraId="3D414AD6">
      <w:pPr>
        <w:pStyle w:val="3"/>
        <w:spacing w:before="36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365875" cy="2353310"/>
            <wp:effectExtent l="0" t="0" r="4445" b="889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A63D">
      <w:pPr>
        <w:pStyle w:val="3"/>
        <w:spacing w:before="360" w:after="240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Таблица контроля входных символов</w:t>
      </w:r>
    </w:p>
    <w:p w14:paraId="3BB61A24">
      <w:pPr>
        <w:pStyle w:val="3"/>
        <w:spacing w:before="360" w:after="240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1818640" cy="1999615"/>
            <wp:effectExtent l="0" t="0" r="10160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93CB">
      <w:pPr>
        <w:pStyle w:val="3"/>
        <w:spacing w:before="36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таблицы лексем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 w14:paraId="14E5C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D85E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6F008A"/>
                <w:sz w:val="19"/>
                <w:szCs w:val="19"/>
                <w:lang w:val="en-US"/>
              </w:rPr>
              <w:t>FST_CORRECTLY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10,\</w:t>
            </w:r>
          </w:p>
          <w:p w14:paraId="213D95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(1, 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RELATION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hint="default" w:ascii="Cascadia Mono" w:hAnsi="Cascadia Mono" w:cs="Cascadia Mono"/>
                <w:color w:val="A31515"/>
                <w:sz w:val="19"/>
                <w:szCs w:val="19"/>
                <w:lang w:val="en-US"/>
              </w:rPr>
              <w:t>'c'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, 1)),\</w:t>
            </w:r>
          </w:p>
          <w:p w14:paraId="16C3B3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(1, 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RELATION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hint="default" w:ascii="Cascadia Mono" w:hAnsi="Cascadia Mono" w:cs="Cascadia Mono"/>
                <w:color w:val="A31515"/>
                <w:sz w:val="19"/>
                <w:szCs w:val="19"/>
                <w:lang w:val="en-US"/>
              </w:rPr>
              <w:t>'o'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, 2)),\</w:t>
            </w:r>
          </w:p>
          <w:p w14:paraId="02EB9A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(1, 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RELATION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hint="default" w:ascii="Cascadia Mono" w:hAnsi="Cascadia Mono" w:cs="Cascadia Mono"/>
                <w:color w:val="A31515"/>
                <w:sz w:val="19"/>
                <w:szCs w:val="19"/>
                <w:lang w:val="en-US"/>
              </w:rPr>
              <w:t>'r'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, 3)),\</w:t>
            </w:r>
          </w:p>
          <w:p w14:paraId="6A918C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(1, 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RELATION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hint="default" w:ascii="Cascadia Mono" w:hAnsi="Cascadia Mono" w:cs="Cascadia Mono"/>
                <w:color w:val="A31515"/>
                <w:sz w:val="19"/>
                <w:szCs w:val="19"/>
                <w:lang w:val="en-US"/>
              </w:rPr>
              <w:t>'r'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, 4)),\</w:t>
            </w:r>
          </w:p>
          <w:p w14:paraId="31A270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(1, 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RELATION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hint="default" w:ascii="Cascadia Mono" w:hAnsi="Cascadia Mono" w:cs="Cascadia Mono"/>
                <w:color w:val="A31515"/>
                <w:sz w:val="19"/>
                <w:szCs w:val="19"/>
                <w:lang w:val="en-US"/>
              </w:rPr>
              <w:t>'e'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, 5)),\</w:t>
            </w:r>
          </w:p>
          <w:p w14:paraId="6667B9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(1, 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RELATION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hint="default" w:ascii="Cascadia Mono" w:hAnsi="Cascadia Mono" w:cs="Cascadia Mono"/>
                <w:color w:val="A31515"/>
                <w:sz w:val="19"/>
                <w:szCs w:val="19"/>
                <w:lang w:val="en-US"/>
              </w:rPr>
              <w:t>'c'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, 6)),\</w:t>
            </w:r>
          </w:p>
          <w:p w14:paraId="6A6DFB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(1, 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RELATION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hint="default" w:ascii="Cascadia Mono" w:hAnsi="Cascadia Mono" w:cs="Cascadia Mono"/>
                <w:color w:val="A31515"/>
                <w:sz w:val="19"/>
                <w:szCs w:val="19"/>
                <w:lang w:val="en-US"/>
              </w:rPr>
              <w:t>'t'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, 7)),\</w:t>
            </w:r>
          </w:p>
          <w:p w14:paraId="7D79A2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(1, 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RELATION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hint="default" w:ascii="Cascadia Mono" w:hAnsi="Cascadia Mono" w:cs="Cascadia Mono"/>
                <w:color w:val="A31515"/>
                <w:sz w:val="19"/>
                <w:szCs w:val="19"/>
                <w:lang w:val="en-US"/>
              </w:rPr>
              <w:t>'l'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, 8)),\</w:t>
            </w:r>
          </w:p>
          <w:p w14:paraId="192A3E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(1, 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RELATION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hint="default" w:ascii="Cascadia Mono" w:hAnsi="Cascadia Mono" w:cs="Cascadia Mono"/>
                <w:color w:val="A31515"/>
                <w:sz w:val="19"/>
                <w:szCs w:val="19"/>
                <w:lang w:val="en-US"/>
              </w:rPr>
              <w:t>'y'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9)),\ </w:t>
            </w:r>
          </w:p>
          <w:p w14:paraId="7512F5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after="0" w:line="240" w:lineRule="auto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FST::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</w:tr>
    </w:tbl>
    <w:p w14:paraId="5B431D63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63DB410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after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Пример конечного автомата</w:t>
      </w:r>
    </w:p>
    <w:p w14:paraId="1DA65B3D">
      <w:pPr>
        <w:pStyle w:val="3"/>
        <w:spacing w:before="360" w:after="240"/>
        <w:rPr>
          <w:rFonts w:ascii="Times New Roman" w:hAnsi="Times New Roman" w:cs="Times New Roman"/>
          <w:sz w:val="28"/>
          <w:szCs w:val="28"/>
        </w:rPr>
      </w:pPr>
    </w:p>
    <w:p w14:paraId="008725F0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30480F44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74A60E00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76F6CF0A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122A8AE1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lang w:eastAsia="ru-RU"/>
        </w:rPr>
        <w:drawing>
          <wp:inline distT="0" distB="0" distL="0" distR="0">
            <wp:extent cx="3075940" cy="319976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05AD">
      <w:pPr>
        <w:pStyle w:val="3"/>
        <w:spacing w:before="240"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3 – Структура таблицы идентификаторов</w:t>
      </w:r>
    </w:p>
    <w:p w14:paraId="6740AC33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372225" cy="1800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B7E">
      <w:pPr>
        <w:pStyle w:val="3"/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Сообщения об ошибках стадии лексического анализа</w:t>
      </w:r>
    </w:p>
    <w:p w14:paraId="3F2713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8"/>
      </w:tblGrid>
      <w:tr w14:paraId="08C013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035" w:type="dxa"/>
          </w:tcPr>
          <w:p w14:paraId="6936BD8B">
            <w:pPr>
              <w:pStyle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114300" distR="114300">
                  <wp:extent cx="6363335" cy="4907915"/>
                  <wp:effectExtent l="0" t="0" r="6985" b="14605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335" cy="49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90B88">
      <w:pPr>
        <w:pStyle w:val="3"/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Таблица идентификаторов контрольного примера</w:t>
      </w:r>
    </w:p>
    <w:p w14:paraId="71F409E9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4624872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8"/>
      </w:tblGrid>
      <w:tr w14:paraId="475D9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14:paraId="1B9F900A">
            <w:pPr>
              <w:pStyle w:val="3"/>
              <w:spacing w:before="240"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114300" distR="114300">
                  <wp:extent cx="6368415" cy="6868160"/>
                  <wp:effectExtent l="0" t="0" r="1905" b="508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686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2B20F">
      <w:pPr>
        <w:pStyle w:val="3"/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Таблица лексем контрольного примера</w:t>
      </w:r>
    </w:p>
    <w:p w14:paraId="3916C25D">
      <w:pPr>
        <w:pStyle w:val="3"/>
        <w:spacing w:before="240" w:after="360"/>
        <w:rPr>
          <w:rFonts w:ascii="Times New Roman" w:hAnsi="Times New Roman" w:cs="Times New Roman"/>
          <w:sz w:val="28"/>
          <w:szCs w:val="28"/>
        </w:rPr>
      </w:pPr>
    </w:p>
    <w:p w14:paraId="2F3BFD1B">
      <w:pPr>
        <w:pStyle w:val="3"/>
        <w:spacing w:before="240" w:after="360"/>
        <w:rPr>
          <w:rFonts w:ascii="Times New Roman" w:hAnsi="Times New Roman" w:cs="Times New Roman"/>
          <w:sz w:val="28"/>
          <w:szCs w:val="28"/>
        </w:rPr>
      </w:pPr>
    </w:p>
    <w:p w14:paraId="248AF0D3">
      <w:pPr>
        <w:pStyle w:val="3"/>
        <w:spacing w:before="240" w:after="360"/>
        <w:rPr>
          <w:rFonts w:ascii="Times New Roman" w:hAnsi="Times New Roman" w:cs="Times New Roman"/>
          <w:sz w:val="28"/>
          <w:szCs w:val="28"/>
        </w:rPr>
      </w:pPr>
    </w:p>
    <w:p w14:paraId="46639A7E">
      <w:pPr>
        <w:pStyle w:val="3"/>
        <w:spacing w:before="240" w:after="360"/>
        <w:rPr>
          <w:rFonts w:ascii="Times New Roman" w:hAnsi="Times New Roman" w:cs="Times New Roman"/>
          <w:sz w:val="28"/>
          <w:szCs w:val="28"/>
        </w:rPr>
      </w:pPr>
    </w:p>
    <w:p w14:paraId="557A4815">
      <w:pPr>
        <w:pStyle w:val="3"/>
        <w:spacing w:before="360" w:after="24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37" w:name="_Toc11728"/>
      <w:bookmarkStart w:id="238" w:name="_Toc58769503"/>
      <w:bookmarkStart w:id="239" w:name="_Toc58778377"/>
      <w:r>
        <w:rPr>
          <w:rFonts w:ascii="Times New Roman" w:hAnsi="Times New Roman" w:cs="Times New Roman"/>
          <w:b/>
          <w:sz w:val="28"/>
          <w:szCs w:val="28"/>
        </w:rPr>
        <w:t>Приложение В</w:t>
      </w:r>
      <w:bookmarkEnd w:id="237"/>
      <w:bookmarkEnd w:id="238"/>
      <w:bookmarkEnd w:id="23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 w14:paraId="3A8F4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ABE2B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Greibach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greibach(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'S'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'$'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33835E2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15,</w:t>
            </w:r>
          </w:p>
          <w:p w14:paraId="31EFBBC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'Z'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+ 1,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//неверная структура функции 1</w:t>
            </w:r>
          </w:p>
          <w:p w14:paraId="064582C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2,</w:t>
            </w:r>
          </w:p>
          <w:p w14:paraId="6688AD0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(5,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'f'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'('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'G'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')'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0D4E4EF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'f'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'('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')'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5EBA4EF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3F787D1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'S'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+ 0,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//неверная структура программы 1</w:t>
            </w:r>
          </w:p>
          <w:p w14:paraId="08CEA36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5,</w:t>
            </w:r>
          </w:p>
          <w:p w14:paraId="3BF53A8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(7,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't'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'Z'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'['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']'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'S'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3D5F42B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(6,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't'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'Z'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'['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']'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'S'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3EFE5B2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'm'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'['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']'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0E1EC74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't'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'Z'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'S'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710D07D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't'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'Z'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'S'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740E255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076F4D3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'G'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+ 2,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//ошибка в параметрах функции 1</w:t>
            </w:r>
          </w:p>
          <w:p w14:paraId="28C734F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6,</w:t>
            </w:r>
          </w:p>
          <w:p w14:paraId="0580D19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50B923E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'l'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88BBBB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't'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4B40B1C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't'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','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'G'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087D441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','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'G'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6129C78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'l'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','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'G'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0CDE7B1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5A7996C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+ 3,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//ошибка в арифметической операции 1</w:t>
            </w:r>
          </w:p>
          <w:p w14:paraId="4AA0B56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4,</w:t>
            </w:r>
          </w:p>
          <w:p w14:paraId="2F3A86B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'+'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349C161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'-'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1C980EC3">
            <w:pPr>
              <w:spacing w:beforeLines="0" w:afterLines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'*'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</w:tc>
      </w:tr>
    </w:tbl>
    <w:p w14:paraId="04FF2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 w14:paraId="1DB10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B3E1DD">
            <w:pPr>
              <w:spacing w:beforeLines="0" w:afterLines="0" w:line="240" w:lineRule="auto"/>
              <w:ind w:firstLine="2185" w:firstLineChars="115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'/'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574F019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5E2E13F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'O'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+ 4,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//логические операции 1</w:t>
            </w:r>
          </w:p>
          <w:p w14:paraId="1B2DBAE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8,</w:t>
            </w:r>
          </w:p>
          <w:p w14:paraId="3A6EFB0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'|'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646971B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'&amp;'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31CEB1C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'!'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7A1113D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'%'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5689E35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'&gt;'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66BF0AE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'&lt;'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38EA7C1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'}'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5B013D8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'{'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0C2A46A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55BD6F9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'Q'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+ 5,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//ошибка в параметрах функции статической библиотеки 1</w:t>
            </w:r>
          </w:p>
          <w:p w14:paraId="4E7264F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2,</w:t>
            </w:r>
          </w:p>
          <w:p w14:paraId="0BF1599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'('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'M'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')'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01BE78B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(5,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'('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'M'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')'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29B1AB3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3940CDF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'L'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+ 6,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//ошибка в вызове стандартной функции 1</w:t>
            </w:r>
          </w:p>
          <w:p w14:paraId="01D2E3F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3,</w:t>
            </w:r>
          </w:p>
          <w:p w14:paraId="4744311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'R'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'Q'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59AD1BB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'S'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'Q'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4152732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'U'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'Q'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7E703B4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01197C1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'D'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+ 7,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//инициализация переменной 1</w:t>
            </w:r>
          </w:p>
          <w:p w14:paraId="14E4487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1,</w:t>
            </w:r>
          </w:p>
          <w:p w14:paraId="0A2BDDA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't'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'W'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478D924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5DA3498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'W'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+ 8,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//присвоение значения 1</w:t>
            </w:r>
          </w:p>
          <w:p w14:paraId="42158CA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5,</w:t>
            </w:r>
          </w:p>
          <w:p w14:paraId="1963A055">
            <w:pPr>
              <w:spacing w:beforeLines="0" w:afterLines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'='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'M'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</w:tc>
      </w:tr>
    </w:tbl>
    <w:p w14:paraId="6C1F41AC">
      <w:pPr>
        <w:pStyle w:val="3"/>
        <w:spacing w:before="240" w:after="36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A0CDD1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tbl>
      <w:tblPr>
        <w:tblStyle w:val="13"/>
        <w:tblW w:w="0" w:type="auto"/>
        <w:tblInd w:w="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4"/>
      </w:tblGrid>
      <w:tr w14:paraId="3333E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6" w:hRule="atLeast"/>
        </w:trPr>
        <w:tc>
          <w:tcPr>
            <w:tcW w:w="9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4E1FF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'='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A74F582">
            <w:pPr>
              <w:spacing w:beforeLines="0" w:afterLines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'='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'L'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53E9BCD6">
            <w:pPr>
              <w:spacing w:beforeLines="0" w:afterLines="0" w:line="240" w:lineRule="auto"/>
              <w:ind w:firstLine="2090" w:firstLineChars="110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(5,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'='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66AE37A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'='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'M'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0C92520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528C65A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D249CC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+ 9,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//ошибка в выражении 1</w:t>
            </w:r>
          </w:p>
          <w:p w14:paraId="38526F9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17,</w:t>
            </w:r>
          </w:p>
          <w:p w14:paraId="001E525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12105DF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'l'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68D4223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091B19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'l'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494D2FA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'l'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4AEDB79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'O'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0D264E2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'l'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'O'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025E792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'S'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'Q'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6451FB8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'U'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'Q'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099A861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'R'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'Q'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950FC4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3CEA61D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'('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'G'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')'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093A327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(6,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'('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'G'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')'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7AF493C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'('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')'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7969BFD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(5,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'('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')'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1B43310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'('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')'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4CE982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(5,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'('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')'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3D7BD12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6965303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'M'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+ 10,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//ожидается идентификатор или литерал 1</w:t>
            </w:r>
          </w:p>
          <w:p w14:paraId="0C77E94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2,</w:t>
            </w:r>
          </w:p>
          <w:p w14:paraId="0C550F1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'l'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3ABFA2E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(1,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271F47D1">
            <w:pPr>
              <w:spacing w:beforeLines="0" w:afterLines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'K'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+ 11,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//ошибка в структуре условного выражения 1</w:t>
            </w:r>
          </w:p>
        </w:tc>
      </w:tr>
    </w:tbl>
    <w:p w14:paraId="50CBE0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 w14:paraId="0B5563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C2D29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3,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(5,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':'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'$'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'A'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'$'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E96059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':'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'$'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'$'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728CA76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(5,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':'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'$'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'$'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3C8D87B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24AD455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'A'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+ 12,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//Ошибка построения условного выражения 1</w:t>
            </w:r>
          </w:p>
          <w:p w14:paraId="3C36A15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3,</w:t>
            </w:r>
          </w:p>
          <w:p w14:paraId="4E37279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'c'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':'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'Y'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002DAC2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'w'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':'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'Y'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5D40E3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'v'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'Y'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0B829A1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3751264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'Y'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+ 13,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//ошибка тела выражения/цикла 1</w:t>
            </w:r>
          </w:p>
          <w:p w14:paraId="625FB6B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2,</w:t>
            </w:r>
          </w:p>
          <w:p w14:paraId="2031303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'['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']'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'A'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79FED5B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'['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']'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4FCA80D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),</w:t>
            </w:r>
          </w:p>
          <w:p w14:paraId="4A5957D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GRB_ERROR_SERIES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+ 14,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//ошибка в объявлении переменной 1</w:t>
            </w:r>
          </w:p>
          <w:p w14:paraId="63D68DD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12,</w:t>
            </w:r>
          </w:p>
          <w:p w14:paraId="02BB851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't'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6F66C8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(5,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't'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695B26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'D'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9558B1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'D'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6CA487C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(5,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'='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3AD1A96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'='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55B21AA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'p'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310D1F6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'p'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'E'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4EC7EAB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'?'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'K'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634D199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(2,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'?'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'K'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F8FE80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(3,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'r'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'M'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)),</w:t>
            </w:r>
          </w:p>
          <w:p w14:paraId="2067B53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Rule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::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Chain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(4,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'N'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';'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TS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'r'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), </w:t>
            </w:r>
            <w:r>
              <w:rPr>
                <w:rFonts w:hint="default" w:ascii="Cascadia Mono" w:hAnsi="Cascadia Mono" w:eastAsia="Cascadia Mono"/>
                <w:color w:val="6F008A"/>
                <w:sz w:val="19"/>
                <w:szCs w:val="24"/>
              </w:rPr>
              <w:t>NS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'i'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))</w:t>
            </w:r>
          </w:p>
          <w:p w14:paraId="6D66146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</w:t>
            </w:r>
          </w:p>
          <w:p w14:paraId="6D3FB4C6">
            <w:pPr>
              <w:pStyle w:val="3"/>
              <w:spacing w:before="240" w:after="360" w:line="240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);}</w:t>
            </w:r>
          </w:p>
        </w:tc>
      </w:tr>
    </w:tbl>
    <w:p w14:paraId="26A6AA95">
      <w:pPr>
        <w:pStyle w:val="3"/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Листнинг 1 – Грамматика языка </w:t>
      </w:r>
      <w:r>
        <w:rPr>
          <w:rFonts w:hint="default" w:ascii="Times New Roman" w:hAnsi="Times New Roman" w:eastAsia="Calibri" w:cs="Times New Roman"/>
          <w:sz w:val="28"/>
          <w:lang w:val="en-US"/>
        </w:rPr>
        <w:t>HKV-2024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 w14:paraId="49C26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E593AD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Mfst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магазинный автомат</w:t>
            </w:r>
          </w:p>
          <w:p w14:paraId="4031D1BE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1AB5E3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enum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RC_STEP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//код возврата функции step</w:t>
            </w:r>
          </w:p>
          <w:p w14:paraId="20AF2E2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BC8B17E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2F4F4F"/>
                <w:sz w:val="19"/>
                <w:szCs w:val="19"/>
              </w:rPr>
              <w:t>NS_OK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найдено правило и цепочка, цепочка записана в стек</w:t>
            </w:r>
          </w:p>
          <w:p w14:paraId="512FB59D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2F4F4F"/>
                <w:sz w:val="19"/>
                <w:szCs w:val="19"/>
              </w:rPr>
              <w:t>NS_NORULE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не найдено правило грамматики (ошибка в грамматике)</w:t>
            </w:r>
          </w:p>
          <w:p w14:paraId="19045802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2F4F4F"/>
                <w:sz w:val="19"/>
                <w:szCs w:val="19"/>
              </w:rPr>
              <w:t>NS_NORULECHAIN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не найдена походящая цепочка правила (ошибка в исходном коде)</w:t>
            </w:r>
          </w:p>
          <w:p w14:paraId="36F69FC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2F4F4F"/>
                <w:sz w:val="19"/>
                <w:szCs w:val="19"/>
              </w:rPr>
              <w:t>NS_ERROR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неизвесный нетерминальный символ грамматики</w:t>
            </w:r>
          </w:p>
          <w:p w14:paraId="5745E5F7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2F4F4F"/>
                <w:sz w:val="19"/>
                <w:szCs w:val="19"/>
              </w:rPr>
              <w:t>TS_OK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тек. символ ленты == вершине стека, продвинулась лента, pop стека</w:t>
            </w:r>
          </w:p>
          <w:p w14:paraId="0689C221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2F4F4F"/>
                <w:sz w:val="19"/>
                <w:szCs w:val="19"/>
              </w:rPr>
              <w:t>TS_NOK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тек. символ ленты != вершине стека, восстановленно состояние</w:t>
            </w:r>
          </w:p>
          <w:p w14:paraId="3D3F9E0F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2F4F4F"/>
                <w:sz w:val="19"/>
                <w:szCs w:val="19"/>
              </w:rPr>
              <w:t>LENTA_END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теущая позиция ленты &gt;= lenta_size</w:t>
            </w:r>
          </w:p>
          <w:p w14:paraId="42388878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2F4F4F"/>
                <w:sz w:val="19"/>
                <w:szCs w:val="19"/>
              </w:rPr>
              <w:t>SURPRISE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неожиданный код возврата (ошибка в step)</w:t>
            </w:r>
          </w:p>
          <w:p w14:paraId="3BF46B89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4D1064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</w:p>
          <w:p w14:paraId="70E1CCDE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MfstDiagnosis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диагностика</w:t>
            </w:r>
          </w:p>
          <w:p w14:paraId="16325D93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4B8B16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lenta_position;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позиция на ленте</w:t>
            </w:r>
          </w:p>
          <w:p w14:paraId="4421AAE2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RC_STEP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rc_step;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код завершения шага</w:t>
            </w:r>
          </w:p>
          <w:p w14:paraId="07E55FD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nrule;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номер правила</w:t>
            </w:r>
          </w:p>
          <w:p w14:paraId="2B8B0D1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nrule_chain;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номер цепочки правила</w:t>
            </w:r>
          </w:p>
          <w:p w14:paraId="322D584F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MfstDiagnosis();</w:t>
            </w:r>
          </w:p>
          <w:p w14:paraId="58E5518E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MfstDiagnosis(</w:t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plenta_position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RC_STEP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prc_step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pnrule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pnrule_chain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6E14CF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} diagnosis[</w:t>
            </w:r>
            <w:r>
              <w:rPr>
                <w:rFonts w:hint="default" w:ascii="Cascadia Mono" w:hAnsi="Cascadia Mono" w:cs="Cascadia Mono"/>
                <w:color w:val="6F008A"/>
                <w:sz w:val="19"/>
                <w:szCs w:val="19"/>
              </w:rPr>
              <w:t>MFST_DIAGN_NUMBER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];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последние самые глубокие сообщения</w:t>
            </w:r>
          </w:p>
          <w:p w14:paraId="14C73619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</w:p>
          <w:p w14:paraId="0B85EF63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GRBALPHABET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* lenta;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перекодированная (TS/NS) лента (из LEX)</w:t>
            </w:r>
          </w:p>
          <w:p w14:paraId="28309EC7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lenta_position;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текущая позиция на ленте</w:t>
            </w:r>
          </w:p>
          <w:p w14:paraId="742BE257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nrule;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номер текущего правила</w:t>
            </w:r>
          </w:p>
          <w:p w14:paraId="17624143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nrulechain;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номер текущей цепочки, текущего правила</w:t>
            </w:r>
          </w:p>
          <w:p w14:paraId="535F360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lenta_size;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размер ленты</w:t>
            </w:r>
          </w:p>
          <w:p w14:paraId="2C93D44E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GRB::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Greibach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grebach;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грамматика Грейбах</w:t>
            </w:r>
          </w:p>
          <w:p w14:paraId="7FDC99A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LT::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LexTable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lexTable;</w:t>
            </w:r>
          </w:p>
          <w:p w14:paraId="0FA6BC2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MFSTSTSTACK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стек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автомата</w:t>
            </w:r>
          </w:p>
          <w:p w14:paraId="1F23816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MfstState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&gt; storestate;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 стек для сохранения состояний</w:t>
            </w:r>
          </w:p>
          <w:p w14:paraId="4E7ED679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</w:p>
          <w:p w14:paraId="148C142D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Mfst();</w:t>
            </w:r>
          </w:p>
          <w:p w14:paraId="63570545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Mfst(LT::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LexTable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plexTable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, GRB::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Greibach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pgrebach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wchar_t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parsfile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[]);</w:t>
            </w:r>
          </w:p>
          <w:p w14:paraId="160EF27F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EDF617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* getCSt(</w:t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</w:rPr>
              <w:t>buf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//получить содержиое стека</w:t>
            </w:r>
          </w:p>
          <w:p w14:paraId="1C06CC2D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* getCLenta(</w:t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buf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pos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25);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лента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: n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символов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начиная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с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pos</w:t>
            </w:r>
          </w:p>
          <w:p w14:paraId="294BCCD4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* getDiagnosis(</w:t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buf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получить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n-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ую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строку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диагностики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или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'\0'</w:t>
            </w:r>
          </w:p>
          <w:p w14:paraId="0472AFA0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EA4384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savestate();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//сохранить состояние автомата</w:t>
            </w:r>
          </w:p>
          <w:p w14:paraId="1AD44ABD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resetstate();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//восстановить состояние автомата</w:t>
            </w:r>
          </w:p>
          <w:p w14:paraId="170BF8E8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push_chain(GRB::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Rule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Chain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chain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55702E4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DED222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RC_STEP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step();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//выполнить шаг автомата</w:t>
            </w:r>
          </w:p>
          <w:p w14:paraId="12604AB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start();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запустить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автомат</w:t>
            </w:r>
          </w:p>
          <w:p w14:paraId="3682453D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savedDiagnosis(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  <w:lang w:val="en-US"/>
              </w:rPr>
              <w:t>RC_STEP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808080"/>
                <w:sz w:val="19"/>
                <w:szCs w:val="19"/>
                <w:lang w:val="en-US"/>
              </w:rPr>
              <w:t>prc_step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4D56F3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622B58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printRules();</w:t>
            </w:r>
            <w:r>
              <w:rPr>
                <w:rFonts w:hint="default" w:ascii="Cascadia Mono" w:hAnsi="Cascadia Mono" w:cs="Cascadia Mono"/>
                <w:color w:val="008000"/>
                <w:sz w:val="19"/>
                <w:szCs w:val="19"/>
              </w:rPr>
              <w:t>//вывести последовательность правил</w:t>
            </w:r>
          </w:p>
          <w:p w14:paraId="7562AA3E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</w:p>
          <w:p w14:paraId="5597711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Deducation</w:t>
            </w:r>
          </w:p>
          <w:p w14:paraId="51ADF2A7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20F7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726690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</w:tbl>
    <w:p w14:paraId="49034372">
      <w:pPr>
        <w:pStyle w:val="3"/>
        <w:spacing w:before="240" w:after="360"/>
        <w:rPr>
          <w:rFonts w:ascii="Times New Roman" w:hAnsi="Times New Roman" w:cs="Times New Roman"/>
          <w:sz w:val="28"/>
          <w:szCs w:val="28"/>
        </w:rPr>
      </w:pPr>
    </w:p>
    <w:p w14:paraId="509398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 w14:paraId="68573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C56D11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42C04DC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5AAF06F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* nrules;</w:t>
            </w:r>
          </w:p>
          <w:p w14:paraId="1AC9D4FB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short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* nrulechains;</w:t>
            </w:r>
          </w:p>
          <w:p w14:paraId="6BE6C1CE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CC2E95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Deducation()</w:t>
            </w:r>
          </w:p>
          <w:p w14:paraId="419AFD87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A126664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-&gt;size = 0;</w:t>
            </w:r>
          </w:p>
          <w:p w14:paraId="54A3DBAB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-&gt;nrules = 0;</w:t>
            </w:r>
          </w:p>
          <w:p w14:paraId="537713EF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-&gt;nrulechains = 0;</w:t>
            </w:r>
          </w:p>
          <w:p w14:paraId="1EA51EC4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D89301B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>} deducation;</w:t>
            </w:r>
          </w:p>
          <w:p w14:paraId="075DFE98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5827C6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savededucation();</w:t>
            </w:r>
          </w:p>
          <w:p w14:paraId="62680250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DF1DC2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hint="default" w:ascii="Cascadia Mono" w:hAnsi="Cascadia Mono" w:cs="Cascadia Mono"/>
                <w:color w:val="2B91AF"/>
                <w:sz w:val="19"/>
                <w:szCs w:val="19"/>
              </w:rPr>
              <w:t>ofstream</w:t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* pars;</w:t>
            </w:r>
          </w:p>
          <w:p w14:paraId="6E801572">
            <w:pPr>
              <w:pStyle w:val="3"/>
              <w:spacing w:before="240" w:after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hint="default"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75AB6D24">
      <w:pPr>
        <w:pStyle w:val="3"/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Листнинг 2 – Структура магазинного автомата</w:t>
      </w:r>
    </w:p>
    <w:p w14:paraId="26699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C3D0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8"/>
      </w:tblGrid>
      <w:tr w14:paraId="30B366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035" w:type="dxa"/>
          </w:tcPr>
          <w:p w14:paraId="7346A792">
            <w:pPr>
              <w:pStyle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114300" distR="114300">
                  <wp:extent cx="6367145" cy="2403475"/>
                  <wp:effectExtent l="0" t="0" r="3175" b="4445"/>
                  <wp:docPr id="3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7145" cy="240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0C47C6">
            <w:pPr>
              <w:pStyle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114300" distR="114300">
                  <wp:extent cx="5934075" cy="3143250"/>
                  <wp:effectExtent l="0" t="0" r="9525" b="11430"/>
                  <wp:docPr id="1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D961A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</w:tcPr>
          <w:p w14:paraId="411E372A">
            <w:pPr>
              <w:spacing w:before="240" w:after="240"/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Листинг 3 – Разбор исходного кода синтаксическим анализатором</w:t>
            </w:r>
          </w:p>
          <w:tbl>
            <w:tblPr>
              <w:tblStyle w:val="1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09"/>
            </w:tblGrid>
            <w:tr w14:paraId="3D9586A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8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F5432">
                  <w:pPr>
                    <w:pStyle w:val="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drawing>
                      <wp:inline distT="0" distB="0" distL="0" distR="0">
                        <wp:extent cx="5467985" cy="3095625"/>
                        <wp:effectExtent l="0" t="0" r="0" b="9525"/>
                        <wp:docPr id="37" name="Рисунок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Рисунок 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68113" cy="30960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8ECE671">
            <w:pPr>
              <w:pStyle w:val="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E1BB4C">
      <w:pPr>
        <w:spacing w:before="240"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грамматики Грейбах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 w14:paraId="66386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14:paraId="03536FD9">
            <w:pPr>
              <w:pStyle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>
                  <wp:extent cx="4991735" cy="17811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0B362">
      <w:pPr>
        <w:spacing w:before="36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Сообщения об ошибках стадии синтаксического анализа</w:t>
      </w:r>
    </w:p>
    <w:p w14:paraId="1E75EC6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62057A">
      <w:pPr>
        <w:pStyle w:val="2"/>
        <w:bidi w:val="0"/>
        <w:jc w:val="center"/>
      </w:pPr>
      <w:bookmarkStart w:id="240" w:name="_Toc58778378"/>
      <w:bookmarkStart w:id="241" w:name="_Toc58769504"/>
      <w:bookmarkStart w:id="242" w:name="_Toc1222"/>
      <w:r>
        <w:t>Приложение Г</w:t>
      </w:r>
      <w:bookmarkEnd w:id="240"/>
      <w:bookmarkEnd w:id="241"/>
      <w:bookmarkEnd w:id="24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7"/>
      </w:tblGrid>
      <w:tr w14:paraId="0A04E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5" w:type="dxa"/>
            <w:tcBorders>
              <w:top w:val="nil"/>
              <w:left w:val="nil"/>
              <w:bottom w:val="nil"/>
              <w:right w:val="nil"/>
            </w:tcBorders>
          </w:tcPr>
          <w:p w14:paraId="599FDA23">
            <w:pPr>
              <w:pStyle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>
                  <wp:extent cx="6306185" cy="26670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E7834">
      <w:pPr>
        <w:spacing w:after="12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Сообщения об ошибках стадии семантического анализа</w:t>
      </w:r>
    </w:p>
    <w:p w14:paraId="3B0CC6DD">
      <w:pPr>
        <w:spacing w:after="12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 w14:paraId="04A21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F6A01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PolishNotation(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, Lex::</w:t>
            </w:r>
            <w:r>
              <w:rPr>
                <w:rFonts w:hint="default" w:ascii="Cascadia Mono" w:hAnsi="Cascadia Mono" w:eastAsia="Cascadia Mono" w:cs="Cascadia Mono"/>
                <w:color w:val="2B91AF"/>
                <w:sz w:val="19"/>
                <w:szCs w:val="24"/>
              </w:rPr>
              <w:t>Tables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1C39B9B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LT::</w:t>
            </w:r>
            <w:r>
              <w:rPr>
                <w:rFonts w:hint="default" w:ascii="Cascadia Mono" w:hAnsi="Cascadia Mono" w:eastAsia="Cascadia Mono" w:cs="Cascadia Mono"/>
                <w:color w:val="2B91AF"/>
                <w:sz w:val="19"/>
                <w:szCs w:val="24"/>
              </w:rPr>
              <w:t>LexTable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lex = 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.lextable;</w:t>
            </w:r>
          </w:p>
          <w:p w14:paraId="0F42E09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2B91AF"/>
                <w:sz w:val="19"/>
                <w:szCs w:val="24"/>
              </w:rPr>
              <w:t>stack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&lt;LT::</w:t>
            </w:r>
            <w:r>
              <w:rPr>
                <w:rFonts w:hint="default" w:ascii="Cascadia Mono" w:hAnsi="Cascadia Mono" w:eastAsia="Cascadia Mono" w:cs="Cascadia Mono"/>
                <w:color w:val="2B91AF"/>
                <w:sz w:val="19"/>
                <w:szCs w:val="24"/>
              </w:rPr>
              <w:t>Entry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&gt; st;</w:t>
            </w:r>
          </w:p>
          <w:p w14:paraId="6F7A5A0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2B91AF"/>
                <w:sz w:val="19"/>
                <w:szCs w:val="24"/>
              </w:rPr>
              <w:t>queue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&lt;LT::</w:t>
            </w:r>
            <w:r>
              <w:rPr>
                <w:rFonts w:hint="default" w:ascii="Cascadia Mono" w:hAnsi="Cascadia Mono" w:eastAsia="Cascadia Mono" w:cs="Cascadia Mono"/>
                <w:color w:val="2B91AF"/>
                <w:sz w:val="19"/>
                <w:szCs w:val="24"/>
              </w:rPr>
              <w:t>Entry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&gt; q;</w:t>
            </w:r>
          </w:p>
          <w:p w14:paraId="66CC262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LT::</w:t>
            </w:r>
            <w:r>
              <w:rPr>
                <w:rFonts w:hint="default" w:ascii="Cascadia Mono" w:hAnsi="Cascadia Mono" w:eastAsia="Cascadia Mono" w:cs="Cascadia Mono"/>
                <w:color w:val="2B91AF"/>
                <w:sz w:val="19"/>
                <w:szCs w:val="24"/>
              </w:rPr>
              <w:t>Entry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temp;</w:t>
            </w:r>
          </w:p>
          <w:p w14:paraId="5BB4E0E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temp.lexema = </w:t>
            </w:r>
            <w:r>
              <w:rPr>
                <w:rFonts w:hint="default" w:ascii="Cascadia Mono" w:hAnsi="Cascadia Mono" w:eastAsia="Cascadia Mono" w:cs="Cascadia Mono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1B917D5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temp.sn = -1;</w:t>
            </w:r>
          </w:p>
          <w:p w14:paraId="4AFEEE3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temp.idxTI = -1;</w:t>
            </w:r>
          </w:p>
          <w:p w14:paraId="3AC82DB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pos;</w:t>
            </w:r>
          </w:p>
          <w:p w14:paraId="3BFF9F8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LT::</w:t>
            </w:r>
            <w:r>
              <w:rPr>
                <w:rFonts w:hint="default" w:ascii="Cascadia Mono" w:hAnsi="Cascadia Mono" w:eastAsia="Cascadia Mono" w:cs="Cascadia Mono"/>
                <w:color w:val="2B91AF"/>
                <w:sz w:val="19"/>
                <w:szCs w:val="24"/>
              </w:rPr>
              <w:t>Entry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func;</w:t>
            </w:r>
          </w:p>
          <w:p w14:paraId="35DBB7D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func.lexema = </w:t>
            </w:r>
            <w:r>
              <w:rPr>
                <w:rFonts w:hint="default" w:ascii="Cascadia Mono" w:hAnsi="Cascadia Mono" w:eastAsia="Cascadia Mono" w:cs="Cascadia Mono"/>
                <w:color w:val="A31515"/>
                <w:sz w:val="19"/>
                <w:szCs w:val="24"/>
              </w:rPr>
              <w:t>'@'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2CC2072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countOfLex = 0;</w:t>
            </w:r>
          </w:p>
          <w:p w14:paraId="5239D9D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position = 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64552D9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funcFlag =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47A77B4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param = 0;</w:t>
            </w:r>
          </w:p>
          <w:p w14:paraId="2E3960F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hesises = 0;</w:t>
            </w:r>
          </w:p>
          <w:p w14:paraId="51297C2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comma = 0;</w:t>
            </w:r>
          </w:p>
          <w:p w14:paraId="6B48BAB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bool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findLibFunc =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5EC675B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</w:p>
          <w:p w14:paraId="3915A67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 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- 1].lexema !=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LEX_SEMICOLON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++, countOfLex++)</w:t>
            </w:r>
          </w:p>
          <w:p w14:paraId="38F194AB">
            <w:pPr>
              <w:spacing w:beforeLines="0" w:afterLines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{</w:t>
            </w:r>
          </w:p>
        </w:tc>
      </w:tr>
      <w:tr w14:paraId="13A9F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E0C65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switch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].lexema)</w:t>
            </w:r>
          </w:p>
          <w:p w14:paraId="293B82E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{</w:t>
            </w:r>
          </w:p>
          <w:p w14:paraId="314840D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LEX_ID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 {</w:t>
            </w:r>
          </w:p>
          <w:p w14:paraId="3D3B314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(funcFlag) {</w:t>
            </w:r>
          </w:p>
          <w:p w14:paraId="4B4B9C8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param++;</w:t>
            </w:r>
          </w:p>
          <w:p w14:paraId="31CCE55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]);</w:t>
            </w:r>
          </w:p>
          <w:p w14:paraId="0DE40D6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20DDAA3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.idtable.table[lex.table[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].idxTI].idtype != IT::</w:t>
            </w:r>
            <w:r>
              <w:rPr>
                <w:rFonts w:hint="default" w:ascii="Cascadia Mono" w:hAnsi="Cascadia Mono" w:eastAsia="Cascadia Mono" w:cs="Cascadia Mono"/>
                <w:color w:val="2F4F4F"/>
                <w:sz w:val="19"/>
                <w:szCs w:val="24"/>
              </w:rPr>
              <w:t>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70ABED6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]);</w:t>
            </w:r>
          </w:p>
          <w:p w14:paraId="54EEF7F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34D89F4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.lextable.table[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- 2].lexema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LEX_PRINT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5C325AF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countOfLex += 2;</w:t>
            </w:r>
          </w:p>
          <w:p w14:paraId="4B2D131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position -= 2;</w:t>
            </w:r>
          </w:p>
          <w:p w14:paraId="15D5AB7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- 2]);</w:t>
            </w:r>
          </w:p>
          <w:p w14:paraId="380B4EA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49687FE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;}</w:t>
            </w:r>
          </w:p>
          <w:p w14:paraId="31003ED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LEX_LITERAL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 {</w:t>
            </w:r>
          </w:p>
          <w:p w14:paraId="1BF241A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(funcFlag) {</w:t>
            </w:r>
          </w:p>
          <w:p w14:paraId="153E42A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param++;</w:t>
            </w:r>
          </w:p>
          <w:p w14:paraId="42323FA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]);</w:t>
            </w:r>
          </w:p>
          <w:p w14:paraId="70B969B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3749884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.idtable.table[lex.table[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].idxTI].idtype != IT::</w:t>
            </w:r>
            <w:r>
              <w:rPr>
                <w:rFonts w:hint="default" w:ascii="Cascadia Mono" w:hAnsi="Cascadia Mono" w:eastAsia="Cascadia Mono" w:cs="Cascadia Mono"/>
                <w:color w:val="2F4F4F"/>
                <w:sz w:val="19"/>
                <w:szCs w:val="24"/>
              </w:rPr>
              <w:t>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7A13AF1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]);</w:t>
            </w:r>
          </w:p>
          <w:p w14:paraId="7FA6907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3749A77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.lextable.table[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- 2].lexema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LEX_PRINT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5EBD195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countOfLex += 2;</w:t>
            </w:r>
          </w:p>
          <w:p w14:paraId="5643AB5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position -= 2;</w:t>
            </w:r>
          </w:p>
          <w:p w14:paraId="782E436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- 2]);</w:t>
            </w:r>
          </w:p>
          <w:p w14:paraId="499E729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4CCB539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;}</w:t>
            </w:r>
          </w:p>
          <w:p w14:paraId="48A612B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LEX_COMMA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 {</w:t>
            </w:r>
          </w:p>
          <w:p w14:paraId="25F74A1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148953B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65AE94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14:paraId="29D6F3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BE46B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LEX_LEFTHESIS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 {</w:t>
            </w:r>
          </w:p>
          <w:p w14:paraId="00F95E0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hesises++;</w:t>
            </w:r>
          </w:p>
          <w:p w14:paraId="15442BF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- 1].lexema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LEX_ID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2B00EDE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.idtable.table[lex.table[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- 1].idxTI].idtype == IT::</w:t>
            </w:r>
            <w:r>
              <w:rPr>
                <w:rFonts w:hint="default" w:ascii="Cascadia Mono" w:hAnsi="Cascadia Mono" w:eastAsia="Cascadia Mono" w:cs="Cascadia Mono"/>
                <w:color w:val="2F4F4F"/>
                <w:sz w:val="19"/>
                <w:szCs w:val="24"/>
              </w:rPr>
              <w:t>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145B99F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pos = 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- 1;</w:t>
            </w:r>
          </w:p>
          <w:p w14:paraId="65D1896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funcFlag =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1017BD7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35E5272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3601ADB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(funcFlag) {</w:t>
            </w:r>
          </w:p>
          <w:p w14:paraId="41FE727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func.idxTI = 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- 1].idxTI;</w:t>
            </w:r>
          </w:p>
          <w:p w14:paraId="0750446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func.sn = 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- 1].sn;</w:t>
            </w:r>
          </w:p>
          <w:p w14:paraId="44FAAFF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</w:p>
          <w:p w14:paraId="47F0466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13BEC5E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else</w:t>
            </w:r>
          </w:p>
          <w:p w14:paraId="0E5D62D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st.push(lex.table[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]);</w:t>
            </w:r>
          </w:p>
          <w:p w14:paraId="74E1338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- 2].lexema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LEX_PRINT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08E7A05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countOfLex += 2;</w:t>
            </w:r>
          </w:p>
          <w:p w14:paraId="3390EBF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position -= 2;</w:t>
            </w:r>
          </w:p>
          <w:p w14:paraId="6941F7C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- 2]);</w:t>
            </w:r>
          </w:p>
          <w:p w14:paraId="3627DFB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1BFC7BA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0A3EB28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64FF230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6FF2187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LEX_RIGHTHESIS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 {</w:t>
            </w:r>
          </w:p>
          <w:p w14:paraId="0392AD4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hesises++;</w:t>
            </w:r>
          </w:p>
          <w:p w14:paraId="690055F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(funcFlag) {</w:t>
            </w:r>
          </w:p>
          <w:p w14:paraId="4080046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(param &gt;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MAX_NUMBER_OF_PARAM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2FAEE65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throw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ERROR_THROW_IN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(331, func.sn, pos);</w:t>
            </w:r>
          </w:p>
          <w:p w14:paraId="5A8C565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25B9581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q.push(func);</w:t>
            </w:r>
          </w:p>
          <w:p w14:paraId="19F5E76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buf[10];</w:t>
            </w:r>
          </w:p>
          <w:p w14:paraId="559E13C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itoa(param, buf, 10);</w:t>
            </w:r>
          </w:p>
          <w:p w14:paraId="0519240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func.lexema = buf[0];</w:t>
            </w:r>
          </w:p>
          <w:p w14:paraId="4738CD8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q.push(func);</w:t>
            </w:r>
          </w:p>
        </w:tc>
      </w:tr>
      <w:tr w14:paraId="2DDAB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F81B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funcFlag =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;}</w:t>
            </w:r>
          </w:p>
          <w:p w14:paraId="3065D85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(findLibFunc) {</w:t>
            </w:r>
          </w:p>
          <w:p w14:paraId="7EDB220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q.push(func);</w:t>
            </w:r>
          </w:p>
          <w:p w14:paraId="47905FB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findLibFunc =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2B5EE7A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st.pop();</w:t>
            </w:r>
          </w:p>
          <w:p w14:paraId="74C9F84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1F4BA00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294B6B0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{</w:t>
            </w:r>
          </w:p>
          <w:p w14:paraId="2432DB3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(st.top().lexema !=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LEX_LEFTHESIS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72E2F4B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q.push(st.top());</w:t>
            </w:r>
          </w:p>
          <w:p w14:paraId="535FA47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st.pop();</w:t>
            </w:r>
          </w:p>
          <w:p w14:paraId="524956B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(st.empty())</w:t>
            </w:r>
          </w:p>
          <w:p w14:paraId="3AD6140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32A3EBF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6BA9984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st.pop();</w:t>
            </w:r>
          </w:p>
          <w:p w14:paraId="21662D2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6A0B73C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5E7E81F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7D60ADC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LEX_PLUS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</w:t>
            </w:r>
          </w:p>
          <w:p w14:paraId="479B7DE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LEX_MINUS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</w:t>
            </w:r>
          </w:p>
          <w:p w14:paraId="1295738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LEX_DIRSLASH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</w:t>
            </w:r>
          </w:p>
          <w:p w14:paraId="5D0E855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LEX_STAR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</w:t>
            </w:r>
          </w:p>
          <w:p w14:paraId="7CA639C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LEX_REMAINDER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</w:t>
            </w:r>
          </w:p>
          <w:p w14:paraId="5ED25B2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{</w:t>
            </w:r>
          </w:p>
          <w:p w14:paraId="32596F7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(!st.empty() &amp;&amp; st.top().priority &lt;= 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].priority &amp;&amp; st.top().priority &gt; 1)</w:t>
            </w:r>
          </w:p>
          <w:p w14:paraId="3237EDA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{</w:t>
            </w:r>
          </w:p>
          <w:p w14:paraId="6EA6193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q.push(st.top());</w:t>
            </w:r>
          </w:p>
          <w:p w14:paraId="7EC0BC8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st.pop();}</w:t>
            </w:r>
          </w:p>
          <w:p w14:paraId="4295A77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char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buf[10];</w:t>
            </w:r>
          </w:p>
          <w:p w14:paraId="6FED5D7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itoa(param, buf, 10);</w:t>
            </w:r>
          </w:p>
          <w:p w14:paraId="0C5456F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func.lexema = buf[0];</w:t>
            </w:r>
          </w:p>
          <w:p w14:paraId="53CB9EE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q.push(func);</w:t>
            </w:r>
          </w:p>
          <w:p w14:paraId="7622CC5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funcFlag =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468953A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</w:tc>
      </w:tr>
    </w:tbl>
    <w:p w14:paraId="6997B77F">
      <w:pPr>
        <w:spacing w:before="240" w:after="360" w:line="25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 w14:paraId="2519B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B4EC8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(findLibFunc) {</w:t>
            </w:r>
          </w:p>
          <w:p w14:paraId="45F5FB6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q.push(func);</w:t>
            </w:r>
          </w:p>
          <w:p w14:paraId="0634DBB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findLibFunc =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69FF3F8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st.pop();</w:t>
            </w:r>
          </w:p>
          <w:p w14:paraId="2ED09AD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0CA29E4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253A7B9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{</w:t>
            </w:r>
          </w:p>
          <w:p w14:paraId="36D49B3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(st.top().lexema !=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LEX_LEFTHESIS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6B7F685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q.push(st.top());</w:t>
            </w:r>
          </w:p>
          <w:p w14:paraId="4A589A9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st.pop();</w:t>
            </w:r>
          </w:p>
          <w:p w14:paraId="2886C01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(st.empty())</w:t>
            </w:r>
          </w:p>
          <w:p w14:paraId="5A82059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5DCAD83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158BB0B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st.pop();</w:t>
            </w:r>
          </w:p>
          <w:p w14:paraId="550A834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240167E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;}</w:t>
            </w:r>
          </w:p>
          <w:p w14:paraId="1455594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LEX_PLUS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</w:t>
            </w:r>
          </w:p>
          <w:p w14:paraId="506E7A6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LEX_MINUS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</w:t>
            </w:r>
          </w:p>
          <w:p w14:paraId="641A814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LEX_DIRSLASH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</w:t>
            </w:r>
          </w:p>
          <w:p w14:paraId="0223FAA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LEX_STAR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</w:t>
            </w:r>
          </w:p>
          <w:p w14:paraId="06F496B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LEX_REMAINDER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</w:t>
            </w:r>
          </w:p>
          <w:p w14:paraId="3FFD388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{</w:t>
            </w:r>
          </w:p>
          <w:p w14:paraId="67B1D68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(!st.empty() &amp;&amp; st.top().priority &lt;= 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].priority &amp;&amp; st.top().priority &gt; 1)</w:t>
            </w:r>
          </w:p>
          <w:p w14:paraId="3626391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{</w:t>
            </w:r>
          </w:p>
          <w:p w14:paraId="704E9CC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q.push(st.top());</w:t>
            </w:r>
          </w:p>
          <w:p w14:paraId="788BB73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st.pop();}</w:t>
            </w:r>
          </w:p>
          <w:p w14:paraId="1DC811C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st.push(lex.table[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]);</w:t>
            </w:r>
          </w:p>
          <w:p w14:paraId="60F0AA2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48656A9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3798B86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case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LEX_SEMICOLON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: {</w:t>
            </w:r>
          </w:p>
          <w:p w14:paraId="09B3706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</w:p>
        </w:tc>
      </w:tr>
    </w:tbl>
    <w:p w14:paraId="22E21A37">
      <w:pPr>
        <w:spacing w:before="240" w:after="360" w:line="25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 w14:paraId="7885E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B3F39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temp.lexema = 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].lexema;</w:t>
            </w:r>
          </w:p>
          <w:p w14:paraId="2939BC8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temp.sn = lex.table[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i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].sn;</w:t>
            </w:r>
          </w:p>
          <w:p w14:paraId="6D26B9D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temp.idxTI 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TI_NULLIDX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6879406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continue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413DFB5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7E8E08A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3F55E27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4730258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(!st.empty()) {</w:t>
            </w:r>
          </w:p>
          <w:p w14:paraId="5D6A888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(st.top().lexema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LEX_LEFTHESIS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|| st.top().lexema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LEX_RIGHTHESIS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</w:t>
            </w:r>
          </w:p>
          <w:p w14:paraId="63D2F5D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false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0A39D89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q.push(st.top());</w:t>
            </w:r>
          </w:p>
          <w:p w14:paraId="1CF6550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st.pop();</w:t>
            </w:r>
          </w:p>
          <w:p w14:paraId="7BEBDF5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6CEEC4E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q.push(temp);</w:t>
            </w:r>
          </w:p>
          <w:p w14:paraId="5156BD3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size = q.size();</w:t>
            </w:r>
          </w:p>
          <w:p w14:paraId="077D674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t = countOfLex - size;</w:t>
            </w:r>
          </w:p>
          <w:p w14:paraId="27F59F5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(countOfLex != 0) {</w:t>
            </w:r>
          </w:p>
          <w:p w14:paraId="6D815CF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(!q.empty()) {</w:t>
            </w:r>
          </w:p>
          <w:p w14:paraId="3724F2F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lex.table[position++] </w:t>
            </w:r>
            <w:r>
              <w:rPr>
                <w:rFonts w:hint="default" w:ascii="Cascadia Mono" w:hAnsi="Cascadia Mono" w:eastAsia="Cascadia Mono" w:cs="Cascadia Mono"/>
                <w:color w:val="008080"/>
                <w:sz w:val="19"/>
                <w:szCs w:val="24"/>
              </w:rPr>
              <w:t>=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q.front();</w:t>
            </w:r>
          </w:p>
          <w:p w14:paraId="428F199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q.pop();</w:t>
            </w:r>
          </w:p>
          <w:p w14:paraId="61D5CC1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45E116B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{</w:t>
            </w:r>
          </w:p>
          <w:p w14:paraId="02387E8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countOfLex--;</w:t>
            </w:r>
          </w:p>
          <w:p w14:paraId="42216A0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}}</w:t>
            </w:r>
          </w:p>
          <w:p w14:paraId="0B82F71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i = 0; i &lt; position; i++)</w:t>
            </w:r>
          </w:p>
          <w:p w14:paraId="5515C93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{</w:t>
            </w:r>
          </w:p>
          <w:p w14:paraId="1F217070">
            <w:pPr>
              <w:spacing w:after="160" w:line="259" w:lineRule="auto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(lex.table[i].lexema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LEX_PLUS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|| lex.table[i].lexema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LEX_MINUS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|| lex.table[i].lexema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LEX_STAR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|| lex.table[i].lexema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LEX_DIRSLASH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|| </w:t>
            </w:r>
          </w:p>
          <w:p w14:paraId="1A5715C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lex.table[i].lexema == </w:t>
            </w:r>
            <w:r>
              <w:rPr>
                <w:rFonts w:hint="default" w:ascii="Cascadia Mono" w:hAnsi="Cascadia Mono" w:eastAsia="Cascadia Mono" w:cs="Cascadia Mono"/>
                <w:color w:val="6F008A"/>
                <w:sz w:val="19"/>
                <w:szCs w:val="24"/>
              </w:rPr>
              <w:t>LEX_LITERAL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) {</w:t>
            </w:r>
          </w:p>
          <w:p w14:paraId="5F81E9D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.idtable.table[lex.table[i].idxTI].idxfirstLE = i;</w:t>
            </w:r>
          </w:p>
          <w:p w14:paraId="5CA7DDD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4DA57F6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13D02312">
            <w:pPr>
              <w:spacing w:after="160" w:line="259" w:lineRule="auto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</w:p>
        </w:tc>
      </w:tr>
    </w:tbl>
    <w:p w14:paraId="1F5E5CCA">
      <w:pPr>
        <w:spacing w:before="240" w:after="3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1"/>
      </w:tblGrid>
      <w:tr w14:paraId="1BCD3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D1319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i = position + t; i &lt; </w:t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.lextable.size; i++)</w:t>
            </w:r>
          </w:p>
          <w:p w14:paraId="2558F7F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{</w:t>
            </w:r>
          </w:p>
          <w:p w14:paraId="4A69FAD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lex.table[position++] </w:t>
            </w:r>
            <w:r>
              <w:rPr>
                <w:rFonts w:hint="default" w:ascii="Cascadia Mono" w:hAnsi="Cascadia Mono" w:eastAsia="Cascadia Mono" w:cs="Cascadia Mono"/>
                <w:color w:val="008080"/>
                <w:sz w:val="19"/>
                <w:szCs w:val="24"/>
              </w:rPr>
              <w:t>=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lex.table[i];</w:t>
            </w:r>
          </w:p>
          <w:p w14:paraId="07B808C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387AF91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lex.size = lex.size - t;</w:t>
            </w:r>
          </w:p>
          <w:p w14:paraId="7259E43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808080"/>
                <w:sz w:val="19"/>
                <w:szCs w:val="24"/>
              </w:rPr>
              <w:t>table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.lextable </w:t>
            </w:r>
            <w:r>
              <w:rPr>
                <w:rFonts w:hint="default" w:ascii="Cascadia Mono" w:hAnsi="Cascadia Mono" w:eastAsia="Cascadia Mono" w:cs="Cascadia Mono"/>
                <w:color w:val="008080"/>
                <w:sz w:val="19"/>
                <w:szCs w:val="24"/>
              </w:rPr>
              <w:t>=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lex;</w:t>
            </w:r>
          </w:p>
          <w:p w14:paraId="1D8C84D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 w:cs="Cascadia Mono"/>
                <w:color w:val="0000FF"/>
                <w:sz w:val="19"/>
                <w:szCs w:val="24"/>
              </w:rPr>
              <w:t>true</w:t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;</w:t>
            </w:r>
          </w:p>
          <w:p w14:paraId="00E254C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  <w:p w14:paraId="59740EAF">
            <w:pPr>
              <w:spacing w:after="160" w:line="259" w:lineRule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 w:cs="Cascadia Mono"/>
                <w:color w:val="000000"/>
                <w:sz w:val="19"/>
                <w:szCs w:val="24"/>
              </w:rPr>
              <w:t>}</w:t>
            </w:r>
          </w:p>
        </w:tc>
      </w:tr>
    </w:tbl>
    <w:p w14:paraId="19743B1D">
      <w:pPr>
        <w:spacing w:after="160" w:line="259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5411D20C">
      <w:pPr>
        <w:spacing w:after="160" w:line="259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Листинг 1 – Программная реализация механизма преобразования в Обратную</w:t>
      </w:r>
    </w:p>
    <w:p w14:paraId="296DFAAC">
      <w:pPr>
        <w:spacing w:after="160" w:line="259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польскую запись</w:t>
      </w:r>
    </w:p>
    <w:p w14:paraId="42E4AA13"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F9EF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05A21F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89587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4963E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FA50C7F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p w14:paraId="7EB1BEA2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p w14:paraId="46FC2D4C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p w14:paraId="558FE9F2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p w14:paraId="25C46B3A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p w14:paraId="76D178DA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p w14:paraId="35A9CCC3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p w14:paraId="22601A35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5"/>
      </w:tblGrid>
      <w:tr w14:paraId="22A04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5" w:hRule="atLeast"/>
        </w:trPr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 w14:paraId="251745E7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114300" distR="114300">
                  <wp:extent cx="5876925" cy="8458200"/>
                  <wp:effectExtent l="0" t="0" r="5715" b="0"/>
                  <wp:docPr id="1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845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CEA9E">
            <w:pPr>
              <w:spacing w:before="360" w:after="240" w:line="259" w:lineRule="auto"/>
              <w:jc w:val="center"/>
            </w:pPr>
            <w:bookmarkStart w:id="243" w:name="_Toc58769505"/>
            <w:bookmarkStart w:id="244" w:name="_Toc7092"/>
            <w:bookmarkStart w:id="245" w:name="_Toc58778379"/>
            <w:r>
              <w:rPr>
                <w:rFonts w:ascii="Times New Roman" w:hAnsi="Times New Roman" w:cs="Times New Roman"/>
                <w:sz w:val="28"/>
                <w:szCs w:val="28"/>
              </w:rPr>
              <w:t>Листинг 2 – измененная таблица лексем после преобразования выражений</w:t>
            </w:r>
          </w:p>
          <w:p w14:paraId="2FFBDD90">
            <w:pPr>
              <w:pStyle w:val="2"/>
              <w:bidi w:val="0"/>
              <w:jc w:val="center"/>
            </w:pPr>
            <w:r>
              <w:t>Приложение Д</w:t>
            </w:r>
            <w:bookmarkEnd w:id="243"/>
            <w:bookmarkEnd w:id="244"/>
            <w:bookmarkEnd w:id="245"/>
          </w:p>
          <w:tbl>
            <w:tblPr>
              <w:tblStyle w:val="1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99"/>
              <w:gridCol w:w="4900"/>
            </w:tblGrid>
            <w:tr w14:paraId="1885300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89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A37EC9F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.586</w:t>
                  </w:r>
                </w:p>
                <w:p w14:paraId="63F86139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.model flat, stdcall</w:t>
                  </w:r>
                </w:p>
                <w:p w14:paraId="41E30013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includelib libucrt.lib</w:t>
                  </w:r>
                </w:p>
                <w:p w14:paraId="1A70333C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includelib kernel32.lib</w:t>
                  </w:r>
                </w:p>
                <w:p w14:paraId="4DAE233A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includelib ../Debug/GenLib.lib</w:t>
                  </w:r>
                </w:p>
                <w:p w14:paraId="20119ACF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ExitProcess</w:t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PROTO:DWORD</w:t>
                  </w:r>
                </w:p>
                <w:p w14:paraId="412F439B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</w:p>
                <w:p w14:paraId="10C620FA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Remainder</w:t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PROTO : DWORD, :DWORD</w:t>
                  </w:r>
                </w:p>
                <w:p w14:paraId="2A2FC870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PrintStroke</w:t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PROTO : DWORD</w:t>
                  </w:r>
                </w:p>
                <w:p w14:paraId="4AEEB1AA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PrintBoolean</w:t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PROTO : DWORD</w:t>
                  </w:r>
                </w:p>
                <w:p w14:paraId="6C78F410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PrintNumb</w:t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PROTO : DWORD</w:t>
                  </w:r>
                </w:p>
                <w:p w14:paraId="0CEF0B73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.stack 4096</w:t>
                  </w:r>
                </w:p>
                <w:p w14:paraId="711FD2DA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.const</w:t>
                  </w:r>
                </w:p>
                <w:p w14:paraId="694DAD77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L0 SDWORD 5</w:t>
                  </w:r>
                </w:p>
                <w:p w14:paraId="2917AF1D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L1 SDWORD 4</w:t>
                  </w:r>
                </w:p>
                <w:p w14:paraId="62996F05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L2 SDWORD 10</w:t>
                  </w:r>
                </w:p>
                <w:p w14:paraId="7864DC37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L3 SDWORD 2</w:t>
                  </w:r>
                </w:p>
                <w:p w14:paraId="18585BAD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L4 SDWORD 3</w:t>
                  </w:r>
                </w:p>
                <w:p w14:paraId="7C4F8B63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L5 byte 'xutrikk', 0</w:t>
                  </w:r>
                </w:p>
                <w:p w14:paraId="6C3C3742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TRUE equ 1</w:t>
                  </w:r>
                </w:p>
                <w:p w14:paraId="5A4F226B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FALSE equ 0</w:t>
                  </w:r>
                </w:p>
                <w:p w14:paraId="3E1F659A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L6 word 0</w:t>
                  </w:r>
                </w:p>
                <w:p w14:paraId="42DF9E9A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L7 byte 'Результат выполнения функции saul:', 0</w:t>
                  </w:r>
                </w:p>
                <w:p w14:paraId="122F0E2F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L8 byte 'Результат деления с остатком:', 0</w:t>
                  </w:r>
                </w:p>
                <w:p w14:paraId="488D4BEC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L9 byte 'Результат выполнения функции goodman:', 0</w:t>
                  </w:r>
                </w:p>
                <w:p w14:paraId="33FDECFB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L10 SDWORD 1000</w:t>
                  </w:r>
                </w:p>
                <w:p w14:paraId="79B64923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L11 byte 'Случайное число:', 0</w:t>
                  </w:r>
                </w:p>
                <w:p w14:paraId="7779AB6C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.data</w:t>
                  </w:r>
                </w:p>
                <w:p w14:paraId="0558C51B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saulresult sdword 0</w:t>
                  </w:r>
                </w:p>
                <w:p w14:paraId="67A52821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goodmansoprano sdword 0</w:t>
                  </w:r>
                </w:p>
                <w:p w14:paraId="3A6D26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maina sdword 0</w:t>
                  </w:r>
                </w:p>
              </w:tc>
              <w:tc>
                <w:tcPr>
                  <w:tcW w:w="490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818E77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mainb sdword 0</w:t>
                  </w:r>
                </w:p>
                <w:p w14:paraId="6FFDBFC4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mainc sdword 0</w:t>
                  </w:r>
                </w:p>
                <w:p w14:paraId="06693F1C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mainb1 word ?</w:t>
                  </w:r>
                </w:p>
                <w:p w14:paraId="4C21C953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mainresult sdword 0</w:t>
                  </w:r>
                </w:p>
                <w:p w14:paraId="6B8D07FD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mainostatok sdword 0</w:t>
                  </w:r>
                </w:p>
                <w:p w14:paraId="021468ED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maink sdword 0</w:t>
                  </w:r>
                </w:p>
                <w:p w14:paraId="5E321A02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mainran sdword 0</w:t>
                  </w:r>
                </w:p>
                <w:p w14:paraId="70849B1B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.code</w:t>
                  </w:r>
                </w:p>
                <w:p w14:paraId="0A35C511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Rand PROTO</w:t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 xml:space="preserve">: DWORD </w:t>
                  </w:r>
                </w:p>
                <w:p w14:paraId="0D3DBDC0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Strlen PROTO</w:t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 xml:space="preserve">: DWORD </w:t>
                  </w:r>
                </w:p>
                <w:p w14:paraId="309E006D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Input PROTO</w:t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</w:p>
                <w:p w14:paraId="23601CFB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</w:p>
                <w:p w14:paraId="740419EC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;----------- saul ------------</w:t>
                  </w:r>
                </w:p>
                <w:p w14:paraId="3B8873A3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</w:p>
                <w:p w14:paraId="2ED77B67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saul PROC,</w:t>
                  </w:r>
                </w:p>
                <w:p w14:paraId="1E37530F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 xml:space="preserve">saulq : sdword, saulv : sdword, saulz : sdword  </w:t>
                  </w:r>
                </w:p>
                <w:p w14:paraId="69362CAF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push ebx</w:t>
                  </w:r>
                </w:p>
                <w:p w14:paraId="4A3FA991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push edx</w:t>
                  </w:r>
                </w:p>
                <w:p w14:paraId="762A8C67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</w:p>
                <w:p w14:paraId="39EDB754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mov edx, saulq</w:t>
                  </w:r>
                </w:p>
                <w:p w14:paraId="43BD3069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cmp edx, saulv</w:t>
                  </w:r>
                </w:p>
                <w:p w14:paraId="5006FB92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</w:p>
                <w:p w14:paraId="4D8C4C4B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jl right1</w:t>
                  </w:r>
                </w:p>
                <w:p w14:paraId="72B29D0A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jg wrong1</w:t>
                  </w:r>
                </w:p>
                <w:p w14:paraId="075AB8AD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ab/>
                  </w: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right1:</w:t>
                  </w:r>
                </w:p>
                <w:p w14:paraId="5E33EB63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push L0</w:t>
                  </w:r>
                </w:p>
                <w:p w14:paraId="3D40FB42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push L1</w:t>
                  </w:r>
                </w:p>
                <w:p w14:paraId="08F796C1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pop ebx</w:t>
                  </w:r>
                </w:p>
                <w:p w14:paraId="09B6731D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pop eax</w:t>
                  </w:r>
                </w:p>
                <w:p w14:paraId="4100C249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imul eax, ebx</w:t>
                  </w:r>
                </w:p>
                <w:p w14:paraId="765E3EC3">
                  <w:pPr>
                    <w:spacing w:beforeLines="0" w:afterLines="0" w:line="240" w:lineRule="auto"/>
                    <w:jc w:val="left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push eax</w:t>
                  </w:r>
                </w:p>
                <w:p w14:paraId="5C3901D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  <w:lang w:val="en-US"/>
                    </w:rPr>
                  </w:pPr>
                  <w:r>
                    <w:rPr>
                      <w:rFonts w:hint="default" w:ascii="Cascadia Mono" w:hAnsi="Cascadia Mono" w:eastAsia="Cascadia Mono"/>
                      <w:color w:val="000000"/>
                      <w:sz w:val="19"/>
                      <w:szCs w:val="24"/>
                    </w:rPr>
                    <w:t>push L2</w:t>
                  </w:r>
                </w:p>
              </w:tc>
            </w:tr>
          </w:tbl>
          <w:p w14:paraId="2C4FE39A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23C8A8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2"/>
        <w:gridCol w:w="5013"/>
      </w:tblGrid>
      <w:tr w14:paraId="23FB9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4D2DC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05953C3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eax</w:t>
            </w:r>
          </w:p>
          <w:p w14:paraId="2AA9190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add eax, ebx</w:t>
            </w:r>
          </w:p>
          <w:p w14:paraId="7667B7C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eax</w:t>
            </w:r>
          </w:p>
          <w:p w14:paraId="1B8394B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3B7560B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saulresult, ebx</w:t>
            </w:r>
          </w:p>
          <w:p w14:paraId="5D5EE04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7CBBC17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jmp next1</w:t>
            </w:r>
          </w:p>
          <w:p w14:paraId="760C6A5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wrong1:</w:t>
            </w:r>
          </w:p>
          <w:p w14:paraId="7465333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L0</w:t>
            </w:r>
          </w:p>
          <w:p w14:paraId="27687DD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saulz</w:t>
            </w:r>
          </w:p>
          <w:p w14:paraId="0496B99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79A9C01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eax</w:t>
            </w:r>
          </w:p>
          <w:p w14:paraId="79AB923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add eax, ebx</w:t>
            </w:r>
          </w:p>
          <w:p w14:paraId="05E7439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eax</w:t>
            </w:r>
          </w:p>
          <w:p w14:paraId="4097859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5AD331F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saulresult, ebx</w:t>
            </w:r>
          </w:p>
          <w:p w14:paraId="571A5F7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576E49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next1:</w:t>
            </w:r>
          </w:p>
          <w:p w14:paraId="4067276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089AAF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10339F6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edx</w:t>
            </w:r>
          </w:p>
          <w:p w14:paraId="6CD57D0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eax, saulresult</w:t>
            </w:r>
          </w:p>
          <w:p w14:paraId="3364904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ret</w:t>
            </w:r>
          </w:p>
          <w:p w14:paraId="50C583E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saul ENDP</w:t>
            </w:r>
          </w:p>
          <w:p w14:paraId="1FCB3EA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;------------------------------</w:t>
            </w:r>
          </w:p>
          <w:p w14:paraId="5C8131A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;----------- goodman ------------</w:t>
            </w:r>
          </w:p>
          <w:p w14:paraId="3C99DB7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2DD78D2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goodman PROC,</w:t>
            </w:r>
          </w:p>
          <w:p w14:paraId="25EC282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goodmanstart : sdword, goodmanend : sdword  </w:t>
            </w:r>
          </w:p>
          <w:p w14:paraId="620385C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ebx</w:t>
            </w:r>
          </w:p>
          <w:p w14:paraId="05C6EEB3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edx</w:t>
            </w:r>
          </w:p>
        </w:tc>
        <w:tc>
          <w:tcPr>
            <w:tcW w:w="5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3D0D0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L3</w:t>
            </w:r>
          </w:p>
          <w:p w14:paraId="7E3A71C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3443B14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goodmansoprano, ebx</w:t>
            </w:r>
          </w:p>
          <w:p w14:paraId="015DDFC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527B8BD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edx, goodmanstart</w:t>
            </w:r>
          </w:p>
          <w:p w14:paraId="5C65F6F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cmp edx, goodmanend</w:t>
            </w:r>
          </w:p>
          <w:p w14:paraId="08112D8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jl repeat2</w:t>
            </w:r>
          </w:p>
          <w:p w14:paraId="2A5EB25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jmp repeatnext2</w:t>
            </w:r>
          </w:p>
          <w:p w14:paraId="25F4593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repeat2:</w:t>
            </w:r>
          </w:p>
          <w:p w14:paraId="4EFDC31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648F3EC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goodmanstart</w:t>
            </w:r>
          </w:p>
          <w:p w14:paraId="6994E39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L1</w:t>
            </w:r>
          </w:p>
          <w:p w14:paraId="1811370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20A93BE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eax</w:t>
            </w:r>
          </w:p>
          <w:p w14:paraId="0FA7C40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add eax, ebx</w:t>
            </w:r>
          </w:p>
          <w:p w14:paraId="4285A9E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eax</w:t>
            </w:r>
          </w:p>
          <w:p w14:paraId="3ACA826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2C9A309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goodmanstart, ebx</w:t>
            </w:r>
          </w:p>
          <w:p w14:paraId="1A50A2E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BFCF1F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goodmansoprano</w:t>
            </w:r>
          </w:p>
          <w:p w14:paraId="268B7F1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L4</w:t>
            </w:r>
          </w:p>
          <w:p w14:paraId="38914DD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717AE04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eax</w:t>
            </w:r>
          </w:p>
          <w:p w14:paraId="540B23A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imul eax, ebx</w:t>
            </w:r>
          </w:p>
          <w:p w14:paraId="357B4D2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eax</w:t>
            </w:r>
          </w:p>
          <w:p w14:paraId="698E491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65D3504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goodmansoprano, ebx</w:t>
            </w:r>
          </w:p>
          <w:p w14:paraId="4711068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13951DD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edx, goodmanstart</w:t>
            </w:r>
          </w:p>
          <w:p w14:paraId="3BC99D8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cmp edx, goodmanend</w:t>
            </w:r>
          </w:p>
          <w:p w14:paraId="0E57F93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4884390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jl repeat2</w:t>
            </w:r>
          </w:p>
          <w:p w14:paraId="3DFCA79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repeatnext2:</w:t>
            </w:r>
          </w:p>
          <w:p w14:paraId="7FD6424F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</w:p>
        </w:tc>
      </w:tr>
    </w:tbl>
    <w:p w14:paraId="574A6B0B">
      <w:pPr>
        <w:spacing w:before="360" w:after="240"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2"/>
        <w:gridCol w:w="5013"/>
      </w:tblGrid>
      <w:tr w14:paraId="13EC8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348BD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650A0BF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edx</w:t>
            </w:r>
          </w:p>
          <w:p w14:paraId="5FB811B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eax, goodmansoprano</w:t>
            </w:r>
          </w:p>
          <w:p w14:paraId="335BE24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ret</w:t>
            </w:r>
          </w:p>
          <w:p w14:paraId="00D484B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goodman ENDP</w:t>
            </w:r>
          </w:p>
          <w:p w14:paraId="77C642E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;------------------------------</w:t>
            </w:r>
          </w:p>
          <w:p w14:paraId="0B25818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;----------- MAIN ------------</w:t>
            </w:r>
          </w:p>
          <w:p w14:paraId="6DD8EC9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main PROC</w:t>
            </w:r>
          </w:p>
          <w:p w14:paraId="7A29AA5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L1</w:t>
            </w:r>
          </w:p>
          <w:p w14:paraId="5700553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pop ebx</w:t>
            </w:r>
          </w:p>
          <w:p w14:paraId="5757E72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maina, ebx</w:t>
            </w:r>
          </w:p>
          <w:p w14:paraId="48EE495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input</w:t>
            </w:r>
          </w:p>
          <w:p w14:paraId="133E79D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eax</w:t>
            </w:r>
          </w:p>
          <w:p w14:paraId="14D7842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mainb, eax</w:t>
            </w:r>
          </w:p>
          <w:p w14:paraId="6C95450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offset L5</w:t>
            </w:r>
          </w:p>
          <w:p w14:paraId="7A7020F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strlen</w:t>
            </w:r>
          </w:p>
          <w:p w14:paraId="01E8076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eax</w:t>
            </w:r>
          </w:p>
          <w:p w14:paraId="286215C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mainc, eax</w:t>
            </w:r>
          </w:p>
          <w:p w14:paraId="1FC1F4F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cx, L6</w:t>
            </w:r>
          </w:p>
          <w:p w14:paraId="29CFE04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mainb1, cx</w:t>
            </w:r>
          </w:p>
          <w:p w14:paraId="7651454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offset L7</w:t>
            </w:r>
          </w:p>
          <w:p w14:paraId="7F30540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PrintStroke</w:t>
            </w:r>
          </w:p>
          <w:p w14:paraId="0A45EC1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mainc</w:t>
            </w:r>
          </w:p>
          <w:p w14:paraId="0F5D5CE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mainb</w:t>
            </w:r>
          </w:p>
          <w:p w14:paraId="2F4DD8A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maina</w:t>
            </w:r>
          </w:p>
          <w:p w14:paraId="3B3976B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saul</w:t>
            </w:r>
          </w:p>
          <w:p w14:paraId="15D5656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eax</w:t>
            </w:r>
          </w:p>
          <w:p w14:paraId="4A4957B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mainresult, ea</w:t>
            </w:r>
          </w:p>
          <w:p w14:paraId="4F6587A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mainresult</w:t>
            </w:r>
          </w:p>
          <w:p w14:paraId="0CF69F67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PrintNumb</w:t>
            </w:r>
          </w:p>
          <w:p w14:paraId="6EDE8BC5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offset L8</w:t>
            </w:r>
          </w:p>
          <w:p w14:paraId="484CCE2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PrintStroke</w:t>
            </w:r>
          </w:p>
        </w:tc>
        <w:tc>
          <w:tcPr>
            <w:tcW w:w="5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065F3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L2</w:t>
            </w:r>
          </w:p>
          <w:p w14:paraId="527F7C1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L1</w:t>
            </w:r>
          </w:p>
          <w:p w14:paraId="1E36FA3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Remainder</w:t>
            </w:r>
          </w:p>
          <w:p w14:paraId="3AED512D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mainostatok, eax</w:t>
            </w:r>
          </w:p>
          <w:p w14:paraId="1CD4B28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mainostatok</w:t>
            </w:r>
          </w:p>
          <w:p w14:paraId="4FBD8F1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PrintNumb</w:t>
            </w:r>
          </w:p>
          <w:p w14:paraId="00E395F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offset L9</w:t>
            </w:r>
          </w:p>
          <w:p w14:paraId="1EB52B2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PrintStroke</w:t>
            </w:r>
          </w:p>
          <w:p w14:paraId="2F5E845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mainb</w:t>
            </w:r>
          </w:p>
          <w:p w14:paraId="4F206ECA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maina</w:t>
            </w:r>
          </w:p>
          <w:p w14:paraId="46E2548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goodman</w:t>
            </w:r>
          </w:p>
          <w:p w14:paraId="19923E11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eax</w:t>
            </w:r>
          </w:p>
          <w:p w14:paraId="535A0EAB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maink, eax</w:t>
            </w:r>
          </w:p>
          <w:p w14:paraId="0F2FE72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maink</w:t>
            </w:r>
          </w:p>
          <w:p w14:paraId="6AD68F5E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PrintNumb</w:t>
            </w:r>
          </w:p>
          <w:p w14:paraId="0097099F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 w14:paraId="301E71D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L10</w:t>
            </w:r>
          </w:p>
          <w:p w14:paraId="11ECA8F6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rand</w:t>
            </w:r>
          </w:p>
          <w:p w14:paraId="0EFB054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eax</w:t>
            </w:r>
          </w:p>
          <w:p w14:paraId="1AD913C3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mov mainran, eax</w:t>
            </w:r>
          </w:p>
          <w:p w14:paraId="6C18E0A4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offset L11</w:t>
            </w:r>
          </w:p>
          <w:p w14:paraId="495F9740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PrintStroke</w:t>
            </w:r>
          </w:p>
          <w:p w14:paraId="149D29E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mainran</w:t>
            </w:r>
          </w:p>
          <w:p w14:paraId="71E9EBB9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PrintNumb</w:t>
            </w:r>
          </w:p>
          <w:p w14:paraId="6689DA7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;------------------------------</w:t>
            </w:r>
          </w:p>
          <w:p w14:paraId="739885E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push 0</w:t>
            </w:r>
          </w:p>
          <w:p w14:paraId="4216BF92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call ExitProcess</w:t>
            </w:r>
          </w:p>
          <w:p w14:paraId="6FD585EC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main ENDP</w:t>
            </w:r>
          </w:p>
          <w:p w14:paraId="3436FDA8">
            <w:pPr>
              <w:spacing w:beforeLines="0" w:afterLines="0" w:line="240" w:lineRule="auto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end main</w:t>
            </w:r>
          </w:p>
          <w:p w14:paraId="15903479">
            <w:pPr>
              <w:spacing w:before="240" w:after="3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4CC14A2">
      <w:pPr>
        <w:spacing w:before="360" w:after="24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1 – Результат генерации кода контрольного примера в Ассемблер</w:t>
      </w:r>
    </w:p>
    <w:sectPr>
      <w:pgSz w:w="11906" w:h="16838"/>
      <w:pgMar w:top="1134" w:right="567" w:bottom="851" w:left="130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178A1"/>
    <w:multiLevelType w:val="multilevel"/>
    <w:tmpl w:val="14B178A1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8900919"/>
    <w:multiLevelType w:val="multilevel"/>
    <w:tmpl w:val="1890091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868B2"/>
    <w:multiLevelType w:val="multilevel"/>
    <w:tmpl w:val="2B1868B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F6EFE"/>
    <w:multiLevelType w:val="multilevel"/>
    <w:tmpl w:val="2E3F6EFE"/>
    <w:lvl w:ilvl="0" w:tentative="0">
      <w:start w:val="6"/>
      <w:numFmt w:val="bullet"/>
      <w:lvlText w:val="-"/>
      <w:lvlJc w:val="left"/>
      <w:pPr>
        <w:ind w:left="720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7F020F0"/>
    <w:multiLevelType w:val="multilevel"/>
    <w:tmpl w:val="37F020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eastAsia="Calibri" w:cs="+mn-cs"/>
      </w:rPr>
    </w:lvl>
    <w:lvl w:ilvl="1" w:tentative="0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5">
    <w:nsid w:val="520971BB"/>
    <w:multiLevelType w:val="multilevel"/>
    <w:tmpl w:val="520971BB"/>
    <w:lvl w:ilvl="0" w:tentative="0">
      <w:start w:val="6"/>
      <w:numFmt w:val="bullet"/>
      <w:lvlText w:val="-"/>
      <w:lvlJc w:val="left"/>
      <w:pPr>
        <w:ind w:left="792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6">
    <w:nsid w:val="5EDE2A86"/>
    <w:multiLevelType w:val="multilevel"/>
    <w:tmpl w:val="5EDE2A8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F805D87"/>
    <w:multiLevelType w:val="multilevel"/>
    <w:tmpl w:val="6F805D87"/>
    <w:lvl w:ilvl="0" w:tentative="0">
      <w:start w:val="6"/>
      <w:numFmt w:val="bullet"/>
      <w:lvlText w:val="-"/>
      <w:lvlJc w:val="left"/>
      <w:pPr>
        <w:ind w:left="792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8">
    <w:nsid w:val="72295F27"/>
    <w:multiLevelType w:val="multilevel"/>
    <w:tmpl w:val="72295F27"/>
    <w:lvl w:ilvl="0" w:tentative="0">
      <w:start w:val="1"/>
      <w:numFmt w:val="decimal"/>
      <w:lvlText w:val="%1."/>
      <w:lvlJc w:val="left"/>
      <w:pPr>
        <w:ind w:left="1224" w:hanging="360"/>
      </w:pPr>
    </w:lvl>
    <w:lvl w:ilvl="1" w:tentative="0">
      <w:start w:val="1"/>
      <w:numFmt w:val="lowerLetter"/>
      <w:lvlText w:val="%2."/>
      <w:lvlJc w:val="left"/>
      <w:pPr>
        <w:ind w:left="1944" w:hanging="360"/>
      </w:pPr>
    </w:lvl>
    <w:lvl w:ilvl="2" w:tentative="0">
      <w:start w:val="1"/>
      <w:numFmt w:val="lowerRoman"/>
      <w:lvlText w:val="%3."/>
      <w:lvlJc w:val="right"/>
      <w:pPr>
        <w:ind w:left="2664" w:hanging="180"/>
      </w:pPr>
    </w:lvl>
    <w:lvl w:ilvl="3" w:tentative="0">
      <w:start w:val="1"/>
      <w:numFmt w:val="decimal"/>
      <w:lvlText w:val="%4."/>
      <w:lvlJc w:val="left"/>
      <w:pPr>
        <w:ind w:left="3384" w:hanging="360"/>
      </w:pPr>
    </w:lvl>
    <w:lvl w:ilvl="4" w:tentative="0">
      <w:start w:val="1"/>
      <w:numFmt w:val="lowerLetter"/>
      <w:lvlText w:val="%5."/>
      <w:lvlJc w:val="left"/>
      <w:pPr>
        <w:ind w:left="4104" w:hanging="360"/>
      </w:pPr>
    </w:lvl>
    <w:lvl w:ilvl="5" w:tentative="0">
      <w:start w:val="1"/>
      <w:numFmt w:val="lowerRoman"/>
      <w:lvlText w:val="%6."/>
      <w:lvlJc w:val="right"/>
      <w:pPr>
        <w:ind w:left="4824" w:hanging="180"/>
      </w:pPr>
    </w:lvl>
    <w:lvl w:ilvl="6" w:tentative="0">
      <w:start w:val="1"/>
      <w:numFmt w:val="decimal"/>
      <w:lvlText w:val="%7."/>
      <w:lvlJc w:val="left"/>
      <w:pPr>
        <w:ind w:left="5544" w:hanging="360"/>
      </w:pPr>
    </w:lvl>
    <w:lvl w:ilvl="7" w:tentative="0">
      <w:start w:val="1"/>
      <w:numFmt w:val="lowerLetter"/>
      <w:lvlText w:val="%8."/>
      <w:lvlJc w:val="left"/>
      <w:pPr>
        <w:ind w:left="6264" w:hanging="360"/>
      </w:pPr>
    </w:lvl>
    <w:lvl w:ilvl="8" w:tentative="0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FC1"/>
    <w:rsid w:val="00074486"/>
    <w:rsid w:val="000E1FFB"/>
    <w:rsid w:val="000F5ADE"/>
    <w:rsid w:val="001146DB"/>
    <w:rsid w:val="00132851"/>
    <w:rsid w:val="00135765"/>
    <w:rsid w:val="00192D42"/>
    <w:rsid w:val="001A3216"/>
    <w:rsid w:val="001A3BF6"/>
    <w:rsid w:val="001E3D28"/>
    <w:rsid w:val="001E46E9"/>
    <w:rsid w:val="0025208D"/>
    <w:rsid w:val="00272D68"/>
    <w:rsid w:val="002B3065"/>
    <w:rsid w:val="002B3BBA"/>
    <w:rsid w:val="002E6B58"/>
    <w:rsid w:val="003074D6"/>
    <w:rsid w:val="00382ECD"/>
    <w:rsid w:val="003A666A"/>
    <w:rsid w:val="00422640"/>
    <w:rsid w:val="00426A8D"/>
    <w:rsid w:val="0044551A"/>
    <w:rsid w:val="004728AA"/>
    <w:rsid w:val="0047396E"/>
    <w:rsid w:val="0048662B"/>
    <w:rsid w:val="00494835"/>
    <w:rsid w:val="004E6671"/>
    <w:rsid w:val="00504BD9"/>
    <w:rsid w:val="00516135"/>
    <w:rsid w:val="00525DB4"/>
    <w:rsid w:val="005A4ABF"/>
    <w:rsid w:val="005B12BF"/>
    <w:rsid w:val="005E5172"/>
    <w:rsid w:val="006B066F"/>
    <w:rsid w:val="006B76BC"/>
    <w:rsid w:val="006C726C"/>
    <w:rsid w:val="006D417E"/>
    <w:rsid w:val="006F15D4"/>
    <w:rsid w:val="006F3D8A"/>
    <w:rsid w:val="00721F8D"/>
    <w:rsid w:val="00755D7B"/>
    <w:rsid w:val="0076706B"/>
    <w:rsid w:val="00770358"/>
    <w:rsid w:val="00780BEF"/>
    <w:rsid w:val="007A1206"/>
    <w:rsid w:val="007A2DCF"/>
    <w:rsid w:val="007E23DC"/>
    <w:rsid w:val="00815E2F"/>
    <w:rsid w:val="00831716"/>
    <w:rsid w:val="00846790"/>
    <w:rsid w:val="008604B7"/>
    <w:rsid w:val="008607C7"/>
    <w:rsid w:val="00865A9F"/>
    <w:rsid w:val="0088167D"/>
    <w:rsid w:val="008A3648"/>
    <w:rsid w:val="008A4320"/>
    <w:rsid w:val="008B683D"/>
    <w:rsid w:val="00940F9A"/>
    <w:rsid w:val="009A0B9C"/>
    <w:rsid w:val="009E3FF6"/>
    <w:rsid w:val="00A34A36"/>
    <w:rsid w:val="00AD0B64"/>
    <w:rsid w:val="00AE2D60"/>
    <w:rsid w:val="00B00531"/>
    <w:rsid w:val="00B27DAC"/>
    <w:rsid w:val="00BC1447"/>
    <w:rsid w:val="00BD74AE"/>
    <w:rsid w:val="00BF7622"/>
    <w:rsid w:val="00CB0A0F"/>
    <w:rsid w:val="00CB1248"/>
    <w:rsid w:val="00CC41C0"/>
    <w:rsid w:val="00D32C80"/>
    <w:rsid w:val="00D56A4E"/>
    <w:rsid w:val="00D60383"/>
    <w:rsid w:val="00DA1F18"/>
    <w:rsid w:val="00E234E1"/>
    <w:rsid w:val="00E96578"/>
    <w:rsid w:val="00E96A4A"/>
    <w:rsid w:val="00EB1439"/>
    <w:rsid w:val="00EB4B03"/>
    <w:rsid w:val="00ED6D84"/>
    <w:rsid w:val="00EE7248"/>
    <w:rsid w:val="00F24D0E"/>
    <w:rsid w:val="00F25900"/>
    <w:rsid w:val="00F272A4"/>
    <w:rsid w:val="00F41B3E"/>
    <w:rsid w:val="00F65878"/>
    <w:rsid w:val="00F67688"/>
    <w:rsid w:val="05580ED4"/>
    <w:rsid w:val="05FB5A07"/>
    <w:rsid w:val="08153110"/>
    <w:rsid w:val="0AFC3748"/>
    <w:rsid w:val="12F572A6"/>
    <w:rsid w:val="14D41D3A"/>
    <w:rsid w:val="1675771C"/>
    <w:rsid w:val="173A41F4"/>
    <w:rsid w:val="1883033E"/>
    <w:rsid w:val="1AB758C2"/>
    <w:rsid w:val="20787B3D"/>
    <w:rsid w:val="278602A5"/>
    <w:rsid w:val="29F657C2"/>
    <w:rsid w:val="2AF5272F"/>
    <w:rsid w:val="2C453F42"/>
    <w:rsid w:val="2CC75CBE"/>
    <w:rsid w:val="312746DB"/>
    <w:rsid w:val="35BE6BB5"/>
    <w:rsid w:val="385D6DB6"/>
    <w:rsid w:val="3F254B64"/>
    <w:rsid w:val="4205366B"/>
    <w:rsid w:val="47BD5A99"/>
    <w:rsid w:val="4D0914B0"/>
    <w:rsid w:val="544F6094"/>
    <w:rsid w:val="57CE7E1C"/>
    <w:rsid w:val="583F13D4"/>
    <w:rsid w:val="5A6E0B5C"/>
    <w:rsid w:val="5CAE321D"/>
    <w:rsid w:val="5D4C3BC4"/>
    <w:rsid w:val="5FBC4F8C"/>
    <w:rsid w:val="688A6187"/>
    <w:rsid w:val="6E57268E"/>
    <w:rsid w:val="713B7169"/>
    <w:rsid w:val="73CC6089"/>
    <w:rsid w:val="7830673B"/>
    <w:rsid w:val="7C4D755C"/>
    <w:rsid w:val="7D905636"/>
    <w:rsid w:val="7DA31DED"/>
    <w:rsid w:val="7F9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1"/>
    <w:link w:val="17"/>
    <w:qFormat/>
    <w:uiPriority w:val="0"/>
    <w:pPr>
      <w:spacing w:before="360" w:after="240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4">
    <w:name w:val="heading 2"/>
    <w:basedOn w:val="3"/>
    <w:next w:val="1"/>
    <w:link w:val="24"/>
    <w:unhideWhenUsed/>
    <w:qFormat/>
    <w:uiPriority w:val="0"/>
    <w:pPr>
      <w:spacing w:before="360" w:after="240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9">
    <w:name w:val="header"/>
    <w:basedOn w:val="1"/>
    <w:link w:val="23"/>
    <w:uiPriority w:val="99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link w:val="22"/>
    <w:qFormat/>
    <w:uiPriority w:val="0"/>
    <w:pPr>
      <w:widowControl w:val="0"/>
      <w:spacing w:before="240" w:after="0" w:line="240" w:lineRule="auto"/>
    </w:pPr>
    <w:rPr>
      <w:rFonts w:ascii="Times New Roman" w:hAnsi="Times New Roman" w:eastAsiaTheme="majorEastAsia" w:cstheme="majorBidi"/>
      <w:iCs/>
      <w:sz w:val="28"/>
      <w:szCs w:val="24"/>
      <w:lang w:eastAsia="ru-RU"/>
    </w:rPr>
  </w:style>
  <w:style w:type="table" w:styleId="13">
    <w:name w:val="Table Grid"/>
    <w:basedOn w:val="8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1"/>
    <w:next w:val="1"/>
    <w:link w:val="21"/>
    <w:qFormat/>
    <w:uiPriority w:val="0"/>
    <w:pPr>
      <w:widowControl w:val="0"/>
      <w:spacing w:before="280" w:after="280" w:line="240" w:lineRule="auto"/>
      <w:ind w:firstLine="709"/>
      <w:jc w:val="center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15">
    <w:name w:val="toc 1"/>
    <w:basedOn w:val="1"/>
    <w:next w:val="1"/>
    <w:autoRedefine/>
    <w:qFormat/>
    <w:uiPriority w:val="39"/>
    <w:pPr>
      <w:widowControl w:val="0"/>
      <w:tabs>
        <w:tab w:val="left" w:pos="567"/>
        <w:tab w:val="right" w:leader="dot" w:pos="10025"/>
      </w:tabs>
      <w:spacing w:after="0" w:line="240" w:lineRule="auto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16">
    <w:name w:val="toc 2"/>
    <w:basedOn w:val="1"/>
    <w:next w:val="1"/>
    <w:autoRedefine/>
    <w:qFormat/>
    <w:uiPriority w:val="39"/>
    <w:pPr>
      <w:widowControl w:val="0"/>
      <w:tabs>
        <w:tab w:val="right" w:leader="dot" w:pos="10025"/>
      </w:tabs>
      <w:spacing w:after="0" w:line="240" w:lineRule="auto"/>
      <w:ind w:firstLine="280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customStyle="1" w:styleId="17">
    <w:name w:val="Заголовок 1 Знак"/>
    <w:link w:val="2"/>
    <w:qFormat/>
    <w:uiPriority w:val="0"/>
    <w:rPr>
      <w:rFonts w:ascii="Times New Roman" w:hAnsi="Times New Roman" w:cs="Times New Roman" w:eastAsiaTheme="minorHAnsi"/>
      <w:b/>
      <w:sz w:val="28"/>
      <w:szCs w:val="28"/>
      <w:lang w:val="ru-RU" w:eastAsia="en-US" w:bidi="ar-SA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before="480"/>
      <w:ind w:left="708"/>
      <w:outlineLvl w:val="9"/>
    </w:pPr>
    <w:rPr>
      <w:rFonts w:ascii="Cambria" w:hAnsi="Cambria" w:eastAsia="Times New Roman" w:cs="Times New Roman"/>
      <w:bCs/>
      <w:color w:val="365F91"/>
      <w:sz w:val="28"/>
      <w:szCs w:val="28"/>
      <w:lang w:eastAsia="ru-RU"/>
    </w:rPr>
  </w:style>
  <w:style w:type="paragraph" w:styleId="19">
    <w:name w:val="List Paragraph"/>
    <w:basedOn w:val="1"/>
    <w:link w:val="20"/>
    <w:qFormat/>
    <w:uiPriority w:val="34"/>
    <w:pPr>
      <w:ind w:left="720"/>
      <w:contextualSpacing/>
    </w:pPr>
  </w:style>
  <w:style w:type="character" w:customStyle="1" w:styleId="20">
    <w:name w:val="Абзац списка Знак"/>
    <w:basedOn w:val="7"/>
    <w:link w:val="19"/>
    <w:qFormat/>
    <w:uiPriority w:val="34"/>
  </w:style>
  <w:style w:type="character" w:customStyle="1" w:styleId="21">
    <w:name w:val="Название Знак"/>
    <w:basedOn w:val="7"/>
    <w:link w:val="14"/>
    <w:qFormat/>
    <w:uiPriority w:val="0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customStyle="1" w:styleId="22">
    <w:name w:val="Подзаголовок Знак"/>
    <w:basedOn w:val="7"/>
    <w:link w:val="12"/>
    <w:qFormat/>
    <w:uiPriority w:val="0"/>
    <w:rPr>
      <w:rFonts w:ascii="Times New Roman" w:hAnsi="Times New Roman" w:eastAsiaTheme="majorEastAsia" w:cstheme="majorBidi"/>
      <w:iCs/>
      <w:sz w:val="28"/>
      <w:szCs w:val="24"/>
      <w:lang w:eastAsia="ru-RU"/>
    </w:rPr>
  </w:style>
  <w:style w:type="character" w:customStyle="1" w:styleId="23">
    <w:name w:val="Верхний колонтитул Знак"/>
    <w:basedOn w:val="7"/>
    <w:link w:val="9"/>
    <w:qFormat/>
    <w:uiPriority w:val="99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customStyle="1" w:styleId="24">
    <w:name w:val="Заголовок 2 Знак"/>
    <w:link w:val="4"/>
    <w:qFormat/>
    <w:uiPriority w:val="0"/>
    <w:rPr>
      <w:rFonts w:ascii="Times New Roman" w:hAnsi="Times New Roman" w:cs="Times New Roman" w:eastAsiaTheme="minorHAnsi"/>
      <w:b/>
      <w:sz w:val="28"/>
      <w:szCs w:val="28"/>
      <w:lang w:val="ru-RU" w:eastAsia="en-US" w:bidi="ar-SA"/>
    </w:rPr>
  </w:style>
  <w:style w:type="paragraph" w:customStyle="1" w:styleId="2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numbering" Target="numbering.xml"/><Relationship Id="rId50" Type="http://schemas.openxmlformats.org/officeDocument/2006/relationships/image" Target="media/image35.png"/><Relationship Id="rId5" Type="http://schemas.openxmlformats.org/officeDocument/2006/relationships/theme" Target="theme/theme1.xml"/><Relationship Id="rId49" Type="http://schemas.openxmlformats.org/officeDocument/2006/relationships/image" Target="media/image34.png"/><Relationship Id="rId48" Type="http://schemas.openxmlformats.org/officeDocument/2006/relationships/image" Target="media/image33.png"/><Relationship Id="rId47" Type="http://schemas.openxmlformats.org/officeDocument/2006/relationships/image" Target="media/image32.png"/><Relationship Id="rId46" Type="http://schemas.openxmlformats.org/officeDocument/2006/relationships/image" Target="media/image31.png"/><Relationship Id="rId45" Type="http://schemas.openxmlformats.org/officeDocument/2006/relationships/image" Target="media/image30.png"/><Relationship Id="rId44" Type="http://schemas.openxmlformats.org/officeDocument/2006/relationships/image" Target="media/image29.png"/><Relationship Id="rId43" Type="http://schemas.openxmlformats.org/officeDocument/2006/relationships/image" Target="media/image28.pn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endnotes" Target="endnotes.xml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footnotes" Target="footnotes.xml"/><Relationship Id="rId29" Type="http://schemas.openxmlformats.org/officeDocument/2006/relationships/image" Target="media/image14.png"/><Relationship Id="rId28" Type="http://schemas.openxmlformats.org/officeDocument/2006/relationships/image" Target="media/image13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2.wmf"/><Relationship Id="rId25" Type="http://schemas.openxmlformats.org/officeDocument/2006/relationships/oleObject" Target="embeddings/oleObject9.bin"/><Relationship Id="rId24" Type="http://schemas.openxmlformats.org/officeDocument/2006/relationships/image" Target="media/image11.wmf"/><Relationship Id="rId23" Type="http://schemas.openxmlformats.org/officeDocument/2006/relationships/oleObject" Target="embeddings/oleObject8.bin"/><Relationship Id="rId22" Type="http://schemas.openxmlformats.org/officeDocument/2006/relationships/image" Target="media/image10.wmf"/><Relationship Id="rId21" Type="http://schemas.openxmlformats.org/officeDocument/2006/relationships/oleObject" Target="embeddings/oleObject7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wmf"/><Relationship Id="rId17" Type="http://schemas.openxmlformats.org/officeDocument/2006/relationships/oleObject" Target="embeddings/oleObject5.bin"/><Relationship Id="rId16" Type="http://schemas.openxmlformats.org/officeDocument/2006/relationships/image" Target="media/image7.wmf"/><Relationship Id="rId15" Type="http://schemas.openxmlformats.org/officeDocument/2006/relationships/oleObject" Target="embeddings/oleObject4.bin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037BD-99BF-478A-9063-47C08FFAC5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60</Pages>
  <Words>7834</Words>
  <Characters>52577</Characters>
  <Lines>466</Lines>
  <Paragraphs>131</Paragraphs>
  <TotalTime>8</TotalTime>
  <ScaleCrop>false</ScaleCrop>
  <LinksUpToDate>false</LinksUpToDate>
  <CharactersWithSpaces>61354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2022-11-15T07:49:00Z</dcterms:created>
  <dc:creator>User</dc:creator>
  <cp:lastModifiedBy>khuta</cp:lastModifiedBy>
  <dcterms:modified xsi:type="dcterms:W3CDTF">2024-12-17T19:00:13Z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B3CA968874384FA3B74E6599BEAE4A0D_12</vt:lpwstr>
  </property>
</Properties>
</file>