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41247">
      <w:pPr>
        <w:jc w:val="center"/>
        <w:rPr>
          <w:rFonts w:ascii="黑体" w:eastAsia="黑体"/>
          <w:sz w:val="72"/>
          <w:szCs w:val="72"/>
        </w:rPr>
      </w:pPr>
      <w:r>
        <w:rPr>
          <w:rFonts w:hint="eastAsia" w:ascii="黑体" w:eastAsia="黑体"/>
          <w:sz w:val="72"/>
          <w:szCs w:val="72"/>
        </w:rPr>
        <w:t>20</w:t>
      </w:r>
      <w:r>
        <w:rPr>
          <w:rFonts w:hint="eastAsia" w:ascii="黑体" w:eastAsia="黑体"/>
          <w:sz w:val="72"/>
          <w:szCs w:val="72"/>
          <w:lang w:val="en-US" w:eastAsia="zh-CN"/>
        </w:rPr>
        <w:t>25</w:t>
      </w:r>
      <w:r>
        <w:rPr>
          <w:rFonts w:hint="eastAsia" w:ascii="黑体" w:eastAsia="黑体"/>
          <w:sz w:val="72"/>
          <w:szCs w:val="72"/>
        </w:rPr>
        <w:t>-20</w:t>
      </w:r>
      <w:r>
        <w:rPr>
          <w:rFonts w:hint="eastAsia" w:ascii="黑体" w:eastAsia="黑体"/>
          <w:sz w:val="72"/>
          <w:szCs w:val="72"/>
          <w:lang w:val="en-US" w:eastAsia="zh-CN"/>
        </w:rPr>
        <w:t>26</w:t>
      </w:r>
      <w:r>
        <w:rPr>
          <w:rFonts w:hint="eastAsia" w:ascii="黑体" w:eastAsia="黑体"/>
          <w:sz w:val="72"/>
          <w:szCs w:val="72"/>
        </w:rPr>
        <w:t xml:space="preserve"> 学年</w:t>
      </w:r>
    </w:p>
    <w:p w14:paraId="546E1C89">
      <w:pPr>
        <w:jc w:val="center"/>
        <w:rPr>
          <w:rFonts w:ascii="黑体" w:eastAsia="黑体"/>
          <w:w w:val="90"/>
          <w:sz w:val="72"/>
          <w:szCs w:val="72"/>
        </w:rPr>
      </w:pPr>
      <w:r>
        <w:rPr>
          <w:rFonts w:hint="eastAsia" w:ascii="黑体" w:eastAsia="黑体"/>
          <w:w w:val="90"/>
          <w:sz w:val="72"/>
          <w:szCs w:val="72"/>
        </w:rPr>
        <w:t>《计算机辅助制图》课程</w:t>
      </w:r>
    </w:p>
    <w:p w14:paraId="1F499F72">
      <w:pPr>
        <w:jc w:val="center"/>
        <w:rPr>
          <w:rFonts w:ascii="黑体" w:eastAsia="黑体"/>
          <w:w w:val="90"/>
          <w:sz w:val="72"/>
          <w:szCs w:val="72"/>
        </w:rPr>
      </w:pPr>
      <w:r>
        <w:rPr>
          <w:rFonts w:hint="eastAsia" w:ascii="黑体" w:eastAsia="黑体"/>
          <w:w w:val="90"/>
          <w:sz w:val="72"/>
          <w:szCs w:val="72"/>
        </w:rPr>
        <w:t>CAD期末设计</w:t>
      </w:r>
    </w:p>
    <w:p w14:paraId="66768C90"/>
    <w:p w14:paraId="6CFB5A55"/>
    <w:p w14:paraId="01C56FE9"/>
    <w:p w14:paraId="0E62E908"/>
    <w:p w14:paraId="039291E8">
      <w:pPr>
        <w:jc w:val="center"/>
        <w:rPr>
          <w:rFonts w:ascii="楷体_GB2312" w:eastAsia="楷体_GB2312"/>
          <w:b/>
          <w:sz w:val="52"/>
          <w:szCs w:val="52"/>
        </w:rPr>
      </w:pPr>
      <w:r>
        <w:rPr>
          <w:rFonts w:hint="eastAsia" w:ascii="楷体_GB2312" w:eastAsia="楷体_GB2312"/>
          <w:b/>
          <w:sz w:val="52"/>
          <w:szCs w:val="52"/>
        </w:rPr>
        <w:t>小区与别墅设计图</w:t>
      </w:r>
    </w:p>
    <w:p w14:paraId="28F42C07"/>
    <w:p w14:paraId="3A49CB9B"/>
    <w:p w14:paraId="3C14C297"/>
    <w:p w14:paraId="0379E710"/>
    <w:p w14:paraId="76A1F9DF"/>
    <w:p w14:paraId="3EFBCE88"/>
    <w:p w14:paraId="5D2F0E3F"/>
    <w:p w14:paraId="714274BB"/>
    <w:p w14:paraId="1D850EB7">
      <w:pPr>
        <w:rPr>
          <w:rFonts w:ascii="黑体" w:eastAsia="黑体"/>
          <w:sz w:val="36"/>
          <w:szCs w:val="36"/>
        </w:rPr>
      </w:pPr>
    </w:p>
    <w:p w14:paraId="149241CC">
      <w:pPr>
        <w:rPr>
          <w:rFonts w:ascii="黑体" w:eastAsia="黑体"/>
          <w:sz w:val="36"/>
          <w:szCs w:val="36"/>
        </w:rPr>
      </w:pPr>
    </w:p>
    <w:p w14:paraId="49F2F53E">
      <w:pPr>
        <w:rPr>
          <w:rFonts w:hint="default" w:ascii="黑体" w:eastAsia="黑体"/>
          <w:sz w:val="36"/>
          <w:szCs w:val="36"/>
          <w:lang w:val="en-US" w:eastAsia="zh-CN"/>
        </w:rPr>
      </w:pPr>
      <w:r>
        <w:rPr>
          <w:rFonts w:hint="eastAsia" w:ascii="黑体" w:eastAsia="黑体"/>
          <w:sz w:val="36"/>
          <w:szCs w:val="36"/>
        </w:rPr>
        <w:t>教师：</w:t>
      </w:r>
      <w:r>
        <w:rPr>
          <w:rFonts w:hint="eastAsia" w:ascii="黑体" w:eastAsia="黑体"/>
          <w:sz w:val="36"/>
          <w:szCs w:val="36"/>
          <w:lang w:val="en-US" w:eastAsia="zh-CN"/>
        </w:rPr>
        <w:t>江辉仙</w:t>
      </w:r>
    </w:p>
    <w:p w14:paraId="08B725F7">
      <w:pPr>
        <w:rPr>
          <w:rFonts w:hint="eastAsia" w:asciiTheme="minorEastAsia" w:hAnsiTheme="minorEastAsia" w:eastAsiaTheme="minorEastAsia"/>
          <w:szCs w:val="21"/>
        </w:rPr>
      </w:pPr>
    </w:p>
    <w:p w14:paraId="7538316B">
      <w:pPr>
        <w:rPr>
          <w:rFonts w:hint="default" w:ascii="黑体" w:eastAsia="楷体_GB2312"/>
          <w:sz w:val="36"/>
          <w:szCs w:val="36"/>
          <w:lang w:val="en-US" w:eastAsia="zh-CN"/>
        </w:rPr>
      </w:pPr>
      <w:r>
        <w:rPr>
          <w:rFonts w:hint="eastAsia" w:ascii="黑体" w:eastAsia="黑体"/>
          <w:sz w:val="36"/>
          <w:szCs w:val="36"/>
        </w:rPr>
        <w:t>学生</w:t>
      </w:r>
      <w:r>
        <w:rPr>
          <w:rFonts w:hint="eastAsia" w:ascii="黑体" w:eastAsia="黑体"/>
          <w:sz w:val="36"/>
          <w:szCs w:val="36"/>
          <w:lang w:val="en-US" w:eastAsia="zh-CN"/>
        </w:rPr>
        <w:t>：许愿</w:t>
      </w:r>
    </w:p>
    <w:p w14:paraId="07CCDB06"/>
    <w:p w14:paraId="58FB201D">
      <w:pPr>
        <w:rPr>
          <w:rFonts w:hint="default" w:ascii="黑体" w:eastAsia="黑体"/>
          <w:sz w:val="36"/>
          <w:szCs w:val="36"/>
          <w:lang w:val="en-US" w:eastAsia="zh-CN"/>
        </w:rPr>
      </w:pPr>
      <w:r>
        <w:rPr>
          <w:rFonts w:hint="eastAsia" w:ascii="黑体" w:eastAsia="黑体"/>
          <w:sz w:val="36"/>
          <w:szCs w:val="36"/>
        </w:rPr>
        <w:t>年级：</w:t>
      </w:r>
      <w:r>
        <w:rPr>
          <w:rFonts w:hint="eastAsia" w:ascii="黑体" w:eastAsia="黑体"/>
          <w:sz w:val="36"/>
          <w:szCs w:val="36"/>
          <w:lang w:val="en-US" w:eastAsia="zh-CN"/>
        </w:rPr>
        <w:t>2023级</w:t>
      </w:r>
    </w:p>
    <w:p w14:paraId="350BD572"/>
    <w:p w14:paraId="2208593F">
      <w:pPr>
        <w:rPr>
          <w:rFonts w:hint="default" w:ascii="楷体_GB2312" w:eastAsia="黑体"/>
          <w:b/>
          <w:sz w:val="36"/>
          <w:szCs w:val="36"/>
          <w:lang w:val="en-US" w:eastAsia="zh-CN"/>
        </w:rPr>
      </w:pPr>
      <w:r>
        <w:rPr>
          <w:rFonts w:hint="eastAsia" w:ascii="黑体" w:eastAsia="黑体"/>
          <w:sz w:val="36"/>
          <w:szCs w:val="36"/>
        </w:rPr>
        <w:t>专业：</w:t>
      </w:r>
      <w:r>
        <w:rPr>
          <w:rFonts w:hint="eastAsia" w:ascii="黑体" w:eastAsia="黑体"/>
          <w:sz w:val="36"/>
          <w:szCs w:val="36"/>
          <w:lang w:val="en-US" w:eastAsia="zh-CN"/>
        </w:rPr>
        <w:t>地理信息科学</w:t>
      </w:r>
    </w:p>
    <w:p w14:paraId="35548FC4">
      <w:pPr>
        <w:rPr>
          <w:rFonts w:ascii="楷体_GB2312" w:eastAsia="楷体_GB2312"/>
          <w:b/>
          <w:szCs w:val="21"/>
        </w:rPr>
      </w:pPr>
    </w:p>
    <w:p w14:paraId="081C2FCB">
      <w:pPr>
        <w:rPr>
          <w:rFonts w:hint="default" w:ascii="楷体_GB2312" w:eastAsia="黑体"/>
          <w:b/>
          <w:sz w:val="36"/>
          <w:szCs w:val="36"/>
          <w:lang w:val="en-US" w:eastAsia="zh-CN"/>
        </w:rPr>
      </w:pPr>
      <w:r>
        <w:rPr>
          <w:rFonts w:hint="eastAsia" w:ascii="黑体" w:eastAsia="黑体"/>
          <w:sz w:val="36"/>
          <w:szCs w:val="36"/>
        </w:rPr>
        <w:t>学号：</w:t>
      </w:r>
      <w:r>
        <w:rPr>
          <w:rFonts w:hint="eastAsia" w:ascii="黑体" w:eastAsia="黑体"/>
          <w:sz w:val="36"/>
          <w:szCs w:val="36"/>
          <w:lang w:val="en-US" w:eastAsia="zh-CN"/>
        </w:rPr>
        <w:t>109090000000</w:t>
      </w:r>
      <w:bookmarkStart w:id="23" w:name="_GoBack"/>
      <w:bookmarkEnd w:id="23"/>
    </w:p>
    <w:p w14:paraId="3C622D34">
      <w:pPr>
        <w:rPr>
          <w:rFonts w:hint="eastAsia" w:ascii="黑体" w:hAnsi="黑体" w:eastAsia="黑体"/>
          <w:sz w:val="28"/>
          <w:szCs w:val="28"/>
        </w:rPr>
      </w:pPr>
    </w:p>
    <w:sdt>
      <w:sdtPr>
        <w:rPr>
          <w:rFonts w:ascii="宋体" w:hAnsi="宋体" w:eastAsia="宋体" w:cs="Times New Roman"/>
          <w:b/>
          <w:bCs/>
          <w:kern w:val="2"/>
          <w:sz w:val="44"/>
          <w:szCs w:val="44"/>
          <w:lang w:val="en-US" w:eastAsia="zh-CN" w:bidi="ar-SA"/>
        </w:rPr>
        <w:id w:val="147460523"/>
        <w15:color w:val="DBDBDB"/>
        <w:docPartObj>
          <w:docPartGallery w:val="Table of Contents"/>
          <w:docPartUnique/>
        </w:docPartObj>
      </w:sdtPr>
      <w:sdtEndPr>
        <w:rPr>
          <w:rFonts w:ascii="宋体" w:hAnsi="宋体" w:eastAsia="宋体" w:cs="Times New Roman"/>
          <w:b/>
          <w:bCs/>
          <w:kern w:val="2"/>
          <w:sz w:val="44"/>
          <w:szCs w:val="44"/>
          <w:lang w:val="en-US" w:eastAsia="zh-CN" w:bidi="ar-SA"/>
        </w:rPr>
      </w:sdtEndPr>
      <w:sdtContent>
        <w:p w14:paraId="5F6D4A42">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目录</w:t>
          </w:r>
        </w:p>
        <w:p w14:paraId="1C8E7F4D">
          <w:pPr>
            <w:pStyle w:val="11"/>
            <w:tabs>
              <w:tab w:val="right" w:leader="dot" w:pos="8306"/>
            </w:tabs>
          </w:pPr>
          <w:r>
            <w:fldChar w:fldCharType="begin"/>
          </w:r>
          <w:r>
            <w:instrText xml:space="preserve">TOC \o "1-3" \h \u </w:instrText>
          </w:r>
          <w:r>
            <w:fldChar w:fldCharType="separate"/>
          </w:r>
          <w:r>
            <w:fldChar w:fldCharType="begin"/>
          </w:r>
          <w:r>
            <w:instrText xml:space="preserve"> HYPERLINK \l _Toc28750 </w:instrText>
          </w:r>
          <w:r>
            <w:fldChar w:fldCharType="separate"/>
          </w:r>
          <w:r>
            <w:rPr>
              <w:rFonts w:hint="eastAsia"/>
            </w:rPr>
            <w:t>一、 设计内容</w:t>
          </w:r>
          <w:r>
            <w:tab/>
          </w:r>
          <w:r>
            <w:fldChar w:fldCharType="begin"/>
          </w:r>
          <w:r>
            <w:instrText xml:space="preserve"> PAGEREF _Toc28750 \h </w:instrText>
          </w:r>
          <w:r>
            <w:fldChar w:fldCharType="separate"/>
          </w:r>
          <w:r>
            <w:t>3</w:t>
          </w:r>
          <w:r>
            <w:fldChar w:fldCharType="end"/>
          </w:r>
          <w:r>
            <w:fldChar w:fldCharType="end"/>
          </w:r>
        </w:p>
        <w:p w14:paraId="0279328B">
          <w:pPr>
            <w:pStyle w:val="12"/>
            <w:tabs>
              <w:tab w:val="right" w:leader="dot" w:pos="8306"/>
            </w:tabs>
          </w:pPr>
          <w:r>
            <w:fldChar w:fldCharType="begin"/>
          </w:r>
          <w:r>
            <w:instrText xml:space="preserve"> HYPERLINK \l _Toc9807 </w:instrText>
          </w:r>
          <w:r>
            <w:fldChar w:fldCharType="separate"/>
          </w:r>
          <w:r>
            <w:rPr>
              <w:rFonts w:hint="eastAsia"/>
            </w:rPr>
            <w:t>1. 构思并绘制小区周围环境</w:t>
          </w:r>
          <w:r>
            <w:tab/>
          </w:r>
          <w:r>
            <w:fldChar w:fldCharType="begin"/>
          </w:r>
          <w:r>
            <w:instrText xml:space="preserve"> PAGEREF _Toc9807 \h </w:instrText>
          </w:r>
          <w:r>
            <w:fldChar w:fldCharType="separate"/>
          </w:r>
          <w:r>
            <w:t>3</w:t>
          </w:r>
          <w:r>
            <w:fldChar w:fldCharType="end"/>
          </w:r>
          <w:r>
            <w:fldChar w:fldCharType="end"/>
          </w:r>
        </w:p>
        <w:p w14:paraId="775BE6E8">
          <w:pPr>
            <w:pStyle w:val="7"/>
            <w:tabs>
              <w:tab w:val="right" w:leader="dot" w:pos="8306"/>
            </w:tabs>
          </w:pPr>
          <w:r>
            <w:fldChar w:fldCharType="begin"/>
          </w:r>
          <w:r>
            <w:instrText xml:space="preserve"> HYPERLINK \l _Toc3086 </w:instrText>
          </w:r>
          <w:r>
            <w:fldChar w:fldCharType="separate"/>
          </w:r>
          <w:r>
            <w:rPr>
              <w:rFonts w:hint="eastAsia"/>
            </w:rPr>
            <w:t>1.1构思</w:t>
          </w:r>
          <w:r>
            <w:tab/>
          </w:r>
          <w:r>
            <w:fldChar w:fldCharType="begin"/>
          </w:r>
          <w:r>
            <w:instrText xml:space="preserve"> PAGEREF _Toc3086 \h </w:instrText>
          </w:r>
          <w:r>
            <w:fldChar w:fldCharType="separate"/>
          </w:r>
          <w:r>
            <w:t>3</w:t>
          </w:r>
          <w:r>
            <w:fldChar w:fldCharType="end"/>
          </w:r>
          <w:r>
            <w:fldChar w:fldCharType="end"/>
          </w:r>
        </w:p>
        <w:p w14:paraId="082AA9A9">
          <w:pPr>
            <w:pStyle w:val="7"/>
            <w:tabs>
              <w:tab w:val="right" w:leader="dot" w:pos="8306"/>
            </w:tabs>
          </w:pPr>
          <w:r>
            <w:fldChar w:fldCharType="begin"/>
          </w:r>
          <w:r>
            <w:instrText xml:space="preserve"> HYPERLINK \l _Toc5950 </w:instrText>
          </w:r>
          <w:r>
            <w:fldChar w:fldCharType="separate"/>
          </w:r>
          <w:r>
            <w:rPr>
              <w:rFonts w:hint="eastAsia"/>
            </w:rPr>
            <w:t>1.2绘制周围环境</w:t>
          </w:r>
          <w:r>
            <w:tab/>
          </w:r>
          <w:r>
            <w:fldChar w:fldCharType="begin"/>
          </w:r>
          <w:r>
            <w:instrText xml:space="preserve"> PAGEREF _Toc5950 \h </w:instrText>
          </w:r>
          <w:r>
            <w:fldChar w:fldCharType="separate"/>
          </w:r>
          <w:r>
            <w:t>3</w:t>
          </w:r>
          <w:r>
            <w:fldChar w:fldCharType="end"/>
          </w:r>
          <w:r>
            <w:fldChar w:fldCharType="end"/>
          </w:r>
        </w:p>
        <w:p w14:paraId="5C8014EF">
          <w:pPr>
            <w:pStyle w:val="12"/>
            <w:tabs>
              <w:tab w:val="right" w:leader="dot" w:pos="8306"/>
            </w:tabs>
          </w:pPr>
          <w:r>
            <w:fldChar w:fldCharType="begin"/>
          </w:r>
          <w:r>
            <w:instrText xml:space="preserve"> HYPERLINK \l _Toc1368 </w:instrText>
          </w:r>
          <w:r>
            <w:fldChar w:fldCharType="separate"/>
          </w:r>
          <w:r>
            <w:rPr>
              <w:rFonts w:hint="eastAsia"/>
            </w:rPr>
            <w:t>2. 绘制别墅总体、别墅一层及二层的平面图</w:t>
          </w:r>
          <w:r>
            <w:tab/>
          </w:r>
          <w:r>
            <w:fldChar w:fldCharType="begin"/>
          </w:r>
          <w:r>
            <w:instrText xml:space="preserve"> PAGEREF _Toc1368 \h </w:instrText>
          </w:r>
          <w:r>
            <w:fldChar w:fldCharType="separate"/>
          </w:r>
          <w:r>
            <w:t>3</w:t>
          </w:r>
          <w:r>
            <w:fldChar w:fldCharType="end"/>
          </w:r>
          <w:r>
            <w:fldChar w:fldCharType="end"/>
          </w:r>
        </w:p>
        <w:p w14:paraId="2F292EE8">
          <w:pPr>
            <w:pStyle w:val="12"/>
            <w:tabs>
              <w:tab w:val="right" w:leader="dot" w:pos="8306"/>
            </w:tabs>
          </w:pPr>
          <w:r>
            <w:fldChar w:fldCharType="begin"/>
          </w:r>
          <w:r>
            <w:instrText xml:space="preserve"> HYPERLINK \l _Toc32057 </w:instrText>
          </w:r>
          <w:r>
            <w:fldChar w:fldCharType="separate"/>
          </w:r>
          <w:r>
            <w:rPr>
              <w:rFonts w:hint="eastAsia"/>
            </w:rPr>
            <w:t>3. 绘制立体图</w:t>
          </w:r>
          <w:r>
            <w:tab/>
          </w:r>
          <w:r>
            <w:fldChar w:fldCharType="begin"/>
          </w:r>
          <w:r>
            <w:instrText xml:space="preserve"> PAGEREF _Toc32057 \h </w:instrText>
          </w:r>
          <w:r>
            <w:fldChar w:fldCharType="separate"/>
          </w:r>
          <w:r>
            <w:t>4</w:t>
          </w:r>
          <w:r>
            <w:fldChar w:fldCharType="end"/>
          </w:r>
          <w:r>
            <w:fldChar w:fldCharType="end"/>
          </w:r>
        </w:p>
        <w:p w14:paraId="533C85B0">
          <w:pPr>
            <w:pStyle w:val="7"/>
            <w:tabs>
              <w:tab w:val="right" w:leader="dot" w:pos="8306"/>
            </w:tabs>
          </w:pPr>
          <w:r>
            <w:fldChar w:fldCharType="begin"/>
          </w:r>
          <w:r>
            <w:instrText xml:space="preserve"> HYPERLINK \l _Toc15223 </w:instrText>
          </w:r>
          <w:r>
            <w:fldChar w:fldCharType="separate"/>
          </w:r>
          <w:r>
            <w:rPr>
              <w:rFonts w:hint="eastAsia"/>
            </w:rPr>
            <w:t>3.1 别墅立体图绘制步骤</w:t>
          </w:r>
          <w:r>
            <w:tab/>
          </w:r>
          <w:r>
            <w:fldChar w:fldCharType="begin"/>
          </w:r>
          <w:r>
            <w:instrText xml:space="preserve"> PAGEREF _Toc15223 \h </w:instrText>
          </w:r>
          <w:r>
            <w:fldChar w:fldCharType="separate"/>
          </w:r>
          <w:r>
            <w:t>4</w:t>
          </w:r>
          <w:r>
            <w:fldChar w:fldCharType="end"/>
          </w:r>
          <w:r>
            <w:fldChar w:fldCharType="end"/>
          </w:r>
        </w:p>
        <w:p w14:paraId="7200B961">
          <w:pPr>
            <w:pStyle w:val="7"/>
            <w:tabs>
              <w:tab w:val="right" w:leader="dot" w:pos="8306"/>
            </w:tabs>
          </w:pPr>
          <w:r>
            <w:fldChar w:fldCharType="begin"/>
          </w:r>
          <w:r>
            <w:instrText xml:space="preserve"> HYPERLINK \l _Toc2511 </w:instrText>
          </w:r>
          <w:r>
            <w:fldChar w:fldCharType="separate"/>
          </w:r>
          <w:r>
            <w:rPr>
              <w:rFonts w:hint="eastAsia"/>
            </w:rPr>
            <w:t>3.2 单个房间透视图绘制步骤</w:t>
          </w:r>
          <w:r>
            <w:tab/>
          </w:r>
          <w:r>
            <w:fldChar w:fldCharType="begin"/>
          </w:r>
          <w:r>
            <w:instrText xml:space="preserve"> PAGEREF _Toc2511 \h </w:instrText>
          </w:r>
          <w:r>
            <w:fldChar w:fldCharType="separate"/>
          </w:r>
          <w:r>
            <w:t>4</w:t>
          </w:r>
          <w:r>
            <w:fldChar w:fldCharType="end"/>
          </w:r>
          <w:r>
            <w:fldChar w:fldCharType="end"/>
          </w:r>
        </w:p>
        <w:p w14:paraId="065531F1">
          <w:pPr>
            <w:pStyle w:val="12"/>
            <w:tabs>
              <w:tab w:val="right" w:leader="dot" w:pos="8306"/>
            </w:tabs>
          </w:pPr>
          <w:r>
            <w:fldChar w:fldCharType="begin"/>
          </w:r>
          <w:r>
            <w:instrText xml:space="preserve"> HYPERLINK \l _Toc21373 </w:instrText>
          </w:r>
          <w:r>
            <w:fldChar w:fldCharType="separate"/>
          </w:r>
          <w:r>
            <w:rPr>
              <w:rFonts w:hint="eastAsia"/>
            </w:rPr>
            <w:t>4. 绘制侧视图</w:t>
          </w:r>
          <w:r>
            <w:tab/>
          </w:r>
          <w:r>
            <w:fldChar w:fldCharType="begin"/>
          </w:r>
          <w:r>
            <w:instrText xml:space="preserve"> PAGEREF _Toc21373 \h </w:instrText>
          </w:r>
          <w:r>
            <w:fldChar w:fldCharType="separate"/>
          </w:r>
          <w:r>
            <w:t>5</w:t>
          </w:r>
          <w:r>
            <w:fldChar w:fldCharType="end"/>
          </w:r>
          <w:r>
            <w:fldChar w:fldCharType="end"/>
          </w:r>
        </w:p>
        <w:p w14:paraId="4198808D">
          <w:pPr>
            <w:pStyle w:val="11"/>
            <w:tabs>
              <w:tab w:val="right" w:leader="dot" w:pos="8306"/>
            </w:tabs>
          </w:pPr>
          <w:r>
            <w:fldChar w:fldCharType="begin"/>
          </w:r>
          <w:r>
            <w:instrText xml:space="preserve"> HYPERLINK \l _Toc10369 </w:instrText>
          </w:r>
          <w:r>
            <w:fldChar w:fldCharType="separate"/>
          </w:r>
          <w:r>
            <w:rPr>
              <w:rFonts w:hint="eastAsia"/>
            </w:rPr>
            <w:t>二、 作品特色</w:t>
          </w:r>
          <w:r>
            <w:tab/>
          </w:r>
          <w:r>
            <w:fldChar w:fldCharType="begin"/>
          </w:r>
          <w:r>
            <w:instrText xml:space="preserve"> PAGEREF _Toc10369 \h </w:instrText>
          </w:r>
          <w:r>
            <w:fldChar w:fldCharType="separate"/>
          </w:r>
          <w:r>
            <w:t>5</w:t>
          </w:r>
          <w:r>
            <w:fldChar w:fldCharType="end"/>
          </w:r>
          <w:r>
            <w:fldChar w:fldCharType="end"/>
          </w:r>
        </w:p>
        <w:p w14:paraId="4065C1A9">
          <w:pPr>
            <w:pStyle w:val="11"/>
            <w:tabs>
              <w:tab w:val="right" w:leader="dot" w:pos="8306"/>
            </w:tabs>
          </w:pPr>
          <w:r>
            <w:fldChar w:fldCharType="begin"/>
          </w:r>
          <w:r>
            <w:instrText xml:space="preserve"> HYPERLINK \l _Toc25276 </w:instrText>
          </w:r>
          <w:r>
            <w:fldChar w:fldCharType="separate"/>
          </w:r>
          <w:r>
            <w:rPr>
              <w:rFonts w:hint="eastAsia"/>
            </w:rPr>
            <w:t>三、 心得体会</w:t>
          </w:r>
          <w:r>
            <w:tab/>
          </w:r>
          <w:r>
            <w:fldChar w:fldCharType="begin"/>
          </w:r>
          <w:r>
            <w:instrText xml:space="preserve"> PAGEREF _Toc25276 \h </w:instrText>
          </w:r>
          <w:r>
            <w:fldChar w:fldCharType="separate"/>
          </w:r>
          <w:r>
            <w:t>6</w:t>
          </w:r>
          <w:r>
            <w:fldChar w:fldCharType="end"/>
          </w:r>
          <w:r>
            <w:fldChar w:fldCharType="end"/>
          </w:r>
        </w:p>
        <w:p w14:paraId="70186BCB">
          <w:pPr>
            <w:pStyle w:val="11"/>
            <w:tabs>
              <w:tab w:val="right" w:leader="dot" w:pos="8306"/>
            </w:tabs>
          </w:pPr>
          <w:r>
            <w:fldChar w:fldCharType="begin"/>
          </w:r>
          <w:r>
            <w:instrText xml:space="preserve"> HYPERLINK \l _Toc23009 </w:instrText>
          </w:r>
          <w:r>
            <w:fldChar w:fldCharType="separate"/>
          </w:r>
          <w:r>
            <w:rPr>
              <w:rFonts w:hint="eastAsia"/>
            </w:rPr>
            <w:t>四、 作品评价</w:t>
          </w:r>
          <w:r>
            <w:tab/>
          </w:r>
          <w:r>
            <w:fldChar w:fldCharType="begin"/>
          </w:r>
          <w:r>
            <w:instrText xml:space="preserve"> PAGEREF _Toc23009 \h </w:instrText>
          </w:r>
          <w:r>
            <w:fldChar w:fldCharType="separate"/>
          </w:r>
          <w:r>
            <w:t>7</w:t>
          </w:r>
          <w:r>
            <w:fldChar w:fldCharType="end"/>
          </w:r>
          <w:r>
            <w:fldChar w:fldCharType="end"/>
          </w:r>
        </w:p>
        <w:p w14:paraId="215E32A0">
          <w:pPr>
            <w:pStyle w:val="11"/>
            <w:tabs>
              <w:tab w:val="right" w:leader="dot" w:pos="8306"/>
            </w:tabs>
          </w:pPr>
          <w:r>
            <w:fldChar w:fldCharType="begin"/>
          </w:r>
          <w:r>
            <w:instrText xml:space="preserve"> HYPERLINK \l _Toc19937 </w:instrText>
          </w:r>
          <w:r>
            <w:fldChar w:fldCharType="separate"/>
          </w:r>
          <w:r>
            <w:rPr>
              <w:rFonts w:hint="eastAsia"/>
            </w:rPr>
            <w:t>五、 附图</w:t>
          </w:r>
          <w:r>
            <w:tab/>
          </w:r>
          <w:r>
            <w:fldChar w:fldCharType="begin"/>
          </w:r>
          <w:r>
            <w:instrText xml:space="preserve"> PAGEREF _Toc19937 \h </w:instrText>
          </w:r>
          <w:r>
            <w:fldChar w:fldCharType="separate"/>
          </w:r>
          <w:r>
            <w:t>7</w:t>
          </w:r>
          <w:r>
            <w:fldChar w:fldCharType="end"/>
          </w:r>
          <w:r>
            <w:fldChar w:fldCharType="end"/>
          </w:r>
        </w:p>
        <w:p w14:paraId="4C7828D4">
          <w:pPr>
            <w:pStyle w:val="12"/>
            <w:tabs>
              <w:tab w:val="right" w:leader="dot" w:pos="8306"/>
            </w:tabs>
          </w:pPr>
          <w:r>
            <w:fldChar w:fldCharType="begin"/>
          </w:r>
          <w:r>
            <w:instrText xml:space="preserve"> HYPERLINK \l _Toc17606 </w:instrText>
          </w:r>
          <w:r>
            <w:fldChar w:fldCharType="separate"/>
          </w:r>
          <w:r>
            <w:rPr>
              <w:rFonts w:hint="eastAsia"/>
            </w:rPr>
            <w:t>1. 小区总体平面图</w:t>
          </w:r>
          <w:r>
            <w:tab/>
          </w:r>
          <w:r>
            <w:fldChar w:fldCharType="begin"/>
          </w:r>
          <w:r>
            <w:instrText xml:space="preserve"> PAGEREF _Toc17606 \h </w:instrText>
          </w:r>
          <w:r>
            <w:fldChar w:fldCharType="separate"/>
          </w:r>
          <w:r>
            <w:t>7</w:t>
          </w:r>
          <w:r>
            <w:fldChar w:fldCharType="end"/>
          </w:r>
          <w:r>
            <w:fldChar w:fldCharType="end"/>
          </w:r>
        </w:p>
        <w:p w14:paraId="6C2B8710">
          <w:pPr>
            <w:pStyle w:val="12"/>
            <w:tabs>
              <w:tab w:val="right" w:leader="dot" w:pos="8306"/>
            </w:tabs>
          </w:pPr>
          <w:r>
            <w:fldChar w:fldCharType="begin"/>
          </w:r>
          <w:r>
            <w:instrText xml:space="preserve"> HYPERLINK \l _Toc2519 </w:instrText>
          </w:r>
          <w:r>
            <w:fldChar w:fldCharType="separate"/>
          </w:r>
          <w:r>
            <w:rPr>
              <w:rFonts w:hint="eastAsia"/>
            </w:rPr>
            <w:t>2. 别墅平面图</w:t>
          </w:r>
          <w:r>
            <w:tab/>
          </w:r>
          <w:r>
            <w:fldChar w:fldCharType="begin"/>
          </w:r>
          <w:r>
            <w:instrText xml:space="preserve"> PAGEREF _Toc2519 \h </w:instrText>
          </w:r>
          <w:r>
            <w:fldChar w:fldCharType="separate"/>
          </w:r>
          <w:r>
            <w:t>8</w:t>
          </w:r>
          <w:r>
            <w:fldChar w:fldCharType="end"/>
          </w:r>
          <w:r>
            <w:fldChar w:fldCharType="end"/>
          </w:r>
        </w:p>
        <w:p w14:paraId="29352DDB">
          <w:pPr>
            <w:pStyle w:val="7"/>
            <w:tabs>
              <w:tab w:val="right" w:leader="dot" w:pos="8306"/>
            </w:tabs>
          </w:pPr>
          <w:r>
            <w:fldChar w:fldCharType="begin"/>
          </w:r>
          <w:r>
            <w:instrText xml:space="preserve"> HYPERLINK \l _Toc5658 </w:instrText>
          </w:r>
          <w:r>
            <w:fldChar w:fldCharType="separate"/>
          </w:r>
          <w:r>
            <w:rPr>
              <w:rFonts w:hint="eastAsia"/>
            </w:rPr>
            <w:t>2.1别墅总体平面图</w:t>
          </w:r>
          <w:r>
            <w:tab/>
          </w:r>
          <w:r>
            <w:fldChar w:fldCharType="begin"/>
          </w:r>
          <w:r>
            <w:instrText xml:space="preserve"> PAGEREF _Toc5658 \h </w:instrText>
          </w:r>
          <w:r>
            <w:fldChar w:fldCharType="separate"/>
          </w:r>
          <w:r>
            <w:t>8</w:t>
          </w:r>
          <w:r>
            <w:fldChar w:fldCharType="end"/>
          </w:r>
          <w:r>
            <w:fldChar w:fldCharType="end"/>
          </w:r>
        </w:p>
        <w:p w14:paraId="005EEE1B">
          <w:pPr>
            <w:pStyle w:val="7"/>
            <w:tabs>
              <w:tab w:val="right" w:leader="dot" w:pos="8306"/>
            </w:tabs>
          </w:pPr>
          <w:r>
            <w:fldChar w:fldCharType="begin"/>
          </w:r>
          <w:r>
            <w:instrText xml:space="preserve"> HYPERLINK \l _Toc5346 </w:instrText>
          </w:r>
          <w:r>
            <w:fldChar w:fldCharType="separate"/>
          </w:r>
          <w:r>
            <w:rPr>
              <w:rFonts w:hint="eastAsia"/>
            </w:rPr>
            <w:t>2.2别墅一层平面图</w:t>
          </w:r>
          <w:r>
            <w:tab/>
          </w:r>
          <w:r>
            <w:fldChar w:fldCharType="begin"/>
          </w:r>
          <w:r>
            <w:instrText xml:space="preserve"> PAGEREF _Toc5346 \h </w:instrText>
          </w:r>
          <w:r>
            <w:fldChar w:fldCharType="separate"/>
          </w:r>
          <w:r>
            <w:t>9</w:t>
          </w:r>
          <w:r>
            <w:fldChar w:fldCharType="end"/>
          </w:r>
          <w:r>
            <w:fldChar w:fldCharType="end"/>
          </w:r>
        </w:p>
        <w:p w14:paraId="41657238">
          <w:pPr>
            <w:pStyle w:val="7"/>
            <w:tabs>
              <w:tab w:val="right" w:leader="dot" w:pos="8306"/>
            </w:tabs>
          </w:pPr>
          <w:r>
            <w:fldChar w:fldCharType="begin"/>
          </w:r>
          <w:r>
            <w:instrText xml:space="preserve"> HYPERLINK \l _Toc19460 </w:instrText>
          </w:r>
          <w:r>
            <w:fldChar w:fldCharType="separate"/>
          </w:r>
          <w:r>
            <w:rPr>
              <w:rFonts w:hint="eastAsia"/>
            </w:rPr>
            <w:t>2.3别墅二层平面图</w:t>
          </w:r>
          <w:r>
            <w:tab/>
          </w:r>
          <w:r>
            <w:fldChar w:fldCharType="begin"/>
          </w:r>
          <w:r>
            <w:instrText xml:space="preserve"> PAGEREF _Toc19460 \h </w:instrText>
          </w:r>
          <w:r>
            <w:fldChar w:fldCharType="separate"/>
          </w:r>
          <w:r>
            <w:t>10</w:t>
          </w:r>
          <w:r>
            <w:fldChar w:fldCharType="end"/>
          </w:r>
          <w:r>
            <w:fldChar w:fldCharType="end"/>
          </w:r>
        </w:p>
        <w:p w14:paraId="16E7D78A">
          <w:pPr>
            <w:pStyle w:val="12"/>
            <w:tabs>
              <w:tab w:val="right" w:leader="dot" w:pos="8306"/>
            </w:tabs>
          </w:pPr>
          <w:r>
            <w:fldChar w:fldCharType="begin"/>
          </w:r>
          <w:r>
            <w:instrText xml:space="preserve"> HYPERLINK \l _Toc29085 </w:instrText>
          </w:r>
          <w:r>
            <w:fldChar w:fldCharType="separate"/>
          </w:r>
          <w:r>
            <w:rPr>
              <w:rFonts w:hint="eastAsia"/>
            </w:rPr>
            <w:t>4. 别墅立体图</w:t>
          </w:r>
          <w:r>
            <w:tab/>
          </w:r>
          <w:r>
            <w:fldChar w:fldCharType="begin"/>
          </w:r>
          <w:r>
            <w:instrText xml:space="preserve"> PAGEREF _Toc29085 \h </w:instrText>
          </w:r>
          <w:r>
            <w:fldChar w:fldCharType="separate"/>
          </w:r>
          <w:r>
            <w:t>11</w:t>
          </w:r>
          <w:r>
            <w:fldChar w:fldCharType="end"/>
          </w:r>
          <w:r>
            <w:fldChar w:fldCharType="end"/>
          </w:r>
        </w:p>
        <w:p w14:paraId="70B2CBBE">
          <w:pPr>
            <w:pStyle w:val="12"/>
            <w:tabs>
              <w:tab w:val="right" w:leader="dot" w:pos="8306"/>
            </w:tabs>
          </w:pPr>
          <w:r>
            <w:fldChar w:fldCharType="begin"/>
          </w:r>
          <w:r>
            <w:instrText xml:space="preserve"> HYPERLINK \l _Toc12163 </w:instrText>
          </w:r>
          <w:r>
            <w:fldChar w:fldCharType="separate"/>
          </w:r>
          <w:r>
            <w:rPr>
              <w:rFonts w:hint="eastAsia"/>
            </w:rPr>
            <w:t>5. 一个房间的透视图</w:t>
          </w:r>
          <w:r>
            <w:tab/>
          </w:r>
          <w:r>
            <w:fldChar w:fldCharType="begin"/>
          </w:r>
          <w:r>
            <w:instrText xml:space="preserve"> PAGEREF _Toc12163 \h </w:instrText>
          </w:r>
          <w:r>
            <w:fldChar w:fldCharType="separate"/>
          </w:r>
          <w:r>
            <w:t>13</w:t>
          </w:r>
          <w:r>
            <w:fldChar w:fldCharType="end"/>
          </w:r>
          <w:r>
            <w:fldChar w:fldCharType="end"/>
          </w:r>
        </w:p>
        <w:p w14:paraId="44132CE5">
          <w:pPr>
            <w:pStyle w:val="7"/>
            <w:tabs>
              <w:tab w:val="right" w:leader="dot" w:pos="8306"/>
            </w:tabs>
          </w:pPr>
          <w:r>
            <w:fldChar w:fldCharType="begin"/>
          </w:r>
          <w:r>
            <w:instrText xml:space="preserve"> HYPERLINK \l _Toc31411 </w:instrText>
          </w:r>
          <w:r>
            <w:fldChar w:fldCharType="separate"/>
          </w:r>
          <w:r>
            <w:rPr>
              <w:rFonts w:hint="eastAsia"/>
            </w:rPr>
            <w:t>5.1房间整体外观图</w:t>
          </w:r>
          <w:r>
            <w:tab/>
          </w:r>
          <w:r>
            <w:fldChar w:fldCharType="begin"/>
          </w:r>
          <w:r>
            <w:instrText xml:space="preserve"> PAGEREF _Toc31411 \h </w:instrText>
          </w:r>
          <w:r>
            <w:fldChar w:fldCharType="separate"/>
          </w:r>
          <w:r>
            <w:t>13</w:t>
          </w:r>
          <w:r>
            <w:fldChar w:fldCharType="end"/>
          </w:r>
          <w:r>
            <w:fldChar w:fldCharType="end"/>
          </w:r>
        </w:p>
        <w:p w14:paraId="36B32AB2">
          <w:pPr>
            <w:pStyle w:val="7"/>
            <w:tabs>
              <w:tab w:val="right" w:leader="dot" w:pos="8306"/>
            </w:tabs>
          </w:pPr>
          <w:r>
            <w:fldChar w:fldCharType="begin"/>
          </w:r>
          <w:r>
            <w:instrText xml:space="preserve"> HYPERLINK \l _Toc6062 </w:instrText>
          </w:r>
          <w:r>
            <w:fldChar w:fldCharType="separate"/>
          </w:r>
          <w:r>
            <w:rPr>
              <w:rFonts w:hint="eastAsia"/>
            </w:rPr>
            <w:t>5.2房间内部各方向</w:t>
          </w:r>
          <w:r>
            <w:rPr>
              <w:rFonts w:hint="eastAsia"/>
              <w:lang w:val="en-US" w:eastAsia="zh-CN"/>
            </w:rPr>
            <w:t>透视</w:t>
          </w:r>
          <w:r>
            <w:rPr>
              <w:rFonts w:hint="eastAsia"/>
            </w:rPr>
            <w:t>图</w:t>
          </w:r>
          <w:r>
            <w:tab/>
          </w:r>
          <w:r>
            <w:fldChar w:fldCharType="begin"/>
          </w:r>
          <w:r>
            <w:instrText xml:space="preserve"> PAGEREF _Toc6062 \h </w:instrText>
          </w:r>
          <w:r>
            <w:fldChar w:fldCharType="separate"/>
          </w:r>
          <w:r>
            <w:t>14</w:t>
          </w:r>
          <w:r>
            <w:fldChar w:fldCharType="end"/>
          </w:r>
          <w:r>
            <w:fldChar w:fldCharType="end"/>
          </w:r>
        </w:p>
        <w:p w14:paraId="673011EC">
          <w:pPr>
            <w:pStyle w:val="7"/>
            <w:tabs>
              <w:tab w:val="right" w:leader="dot" w:pos="8306"/>
            </w:tabs>
          </w:pPr>
          <w:r>
            <w:fldChar w:fldCharType="begin"/>
          </w:r>
          <w:r>
            <w:instrText xml:space="preserve"> HYPERLINK \l _Toc23946 </w:instrText>
          </w:r>
          <w:r>
            <w:fldChar w:fldCharType="separate"/>
          </w:r>
          <w:r>
            <w:rPr>
              <w:rFonts w:hint="eastAsia"/>
            </w:rPr>
            <w:t>5.3房间二维线框等轴图</w:t>
          </w:r>
          <w:r>
            <w:tab/>
          </w:r>
          <w:r>
            <w:fldChar w:fldCharType="begin"/>
          </w:r>
          <w:r>
            <w:instrText xml:space="preserve"> PAGEREF _Toc23946 \h </w:instrText>
          </w:r>
          <w:r>
            <w:fldChar w:fldCharType="separate"/>
          </w:r>
          <w:r>
            <w:t>16</w:t>
          </w:r>
          <w:r>
            <w:fldChar w:fldCharType="end"/>
          </w:r>
          <w:r>
            <w:fldChar w:fldCharType="end"/>
          </w:r>
        </w:p>
        <w:p w14:paraId="27B3AA1A">
          <w:r>
            <w:fldChar w:fldCharType="end"/>
          </w:r>
        </w:p>
        <w:p w14:paraId="76325262"/>
        <w:p w14:paraId="458BCD04"/>
        <w:p w14:paraId="014435BB"/>
        <w:p w14:paraId="7FAF2787"/>
        <w:p w14:paraId="1896B94B"/>
        <w:p w14:paraId="0A491B23"/>
        <w:p w14:paraId="22602ED2"/>
        <w:p w14:paraId="02E63EBA"/>
        <w:p w14:paraId="3F1B9A1F"/>
        <w:p w14:paraId="0E56FCD3"/>
        <w:p w14:paraId="0A413D88"/>
        <w:p w14:paraId="3B7AC269"/>
        <w:p w14:paraId="747C2E7C"/>
        <w:p w14:paraId="7CC87CA0"/>
        <w:p w14:paraId="55C38AB4"/>
        <w:p w14:paraId="476E2F49"/>
        <w:p w14:paraId="4F88F4E7"/>
        <w:p w14:paraId="0C2374F7"/>
        <w:p w14:paraId="3E837118"/>
      </w:sdtContent>
    </w:sdt>
    <w:p w14:paraId="1C7CE556">
      <w:pPr>
        <w:pStyle w:val="4"/>
        <w:bidi w:val="0"/>
        <w:outlineLvl w:val="0"/>
      </w:pPr>
      <w:bookmarkStart w:id="0" w:name="_Toc28750"/>
      <w:r>
        <w:rPr>
          <w:rFonts w:hint="eastAsia"/>
        </w:rPr>
        <w:t>一、 设计内容</w:t>
      </w:r>
      <w:bookmarkEnd w:id="0"/>
    </w:p>
    <w:p w14:paraId="7E76D02E">
      <w:pPr>
        <w:pStyle w:val="5"/>
        <w:bidi w:val="0"/>
        <w:outlineLvl w:val="1"/>
        <w:rPr>
          <w:rFonts w:hint="eastAsia"/>
        </w:rPr>
      </w:pPr>
      <w:bookmarkStart w:id="1" w:name="_Toc9807"/>
      <w:r>
        <w:rPr>
          <w:rFonts w:hint="eastAsia"/>
        </w:rPr>
        <w:t>1. 构思并绘制小区周围环境</w:t>
      </w:r>
      <w:bookmarkEnd w:id="1"/>
    </w:p>
    <w:p w14:paraId="2F1D80E7">
      <w:pPr>
        <w:pStyle w:val="6"/>
        <w:bidi w:val="0"/>
        <w:outlineLvl w:val="2"/>
      </w:pPr>
      <w:bookmarkStart w:id="2" w:name="_Toc3086"/>
      <w:r>
        <w:rPr>
          <w:rFonts w:hint="eastAsia"/>
        </w:rPr>
        <w:t>1.1构思</w:t>
      </w:r>
      <w:bookmarkEnd w:id="2"/>
    </w:p>
    <w:p w14:paraId="29C14B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对于小区，我的设计理念是打造一个功能分区明确、适合家庭居住的简约社区。考虑到居民的日常生活需求，我将小区命名为“和谐家园”。 在布局上，我着重考虑了居住区与公共活动区的平衡。小区内包含了居民楼作为主体居住区；为了方便适龄儿童上学，规划了配套幼儿园；小区中心位置设计了中心广场，作为居民日常社交和锻炼的场所；此外，还设置了景观水池，以增加小区的灵动感和观赏性。整体设计追求实用与简洁，旨在为居民提供一个便利的生活环境。</w:t>
      </w:r>
    </w:p>
    <w:p w14:paraId="4BE128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对于别墅，我偏向于现代简约风格。为了简化施工难度并体现现代几何感，别墅采用了平顶设计。别墅共分为两层，功能划分清晰：一层主要用于待客、餐饮和日常生活辅助，二层则专注于休息、学习和私密休闲。</w:t>
      </w:r>
    </w:p>
    <w:p w14:paraId="17EDDE82">
      <w:pPr>
        <w:pStyle w:val="6"/>
        <w:bidi w:val="0"/>
        <w:outlineLvl w:val="2"/>
        <w:rPr>
          <w:rFonts w:hint="eastAsia"/>
        </w:rPr>
      </w:pPr>
      <w:bookmarkStart w:id="3" w:name="_Toc5950"/>
      <w:r>
        <w:rPr>
          <w:rFonts w:hint="eastAsia"/>
        </w:rPr>
        <w:t>1.2绘制周围环境</w:t>
      </w:r>
      <w:bookmarkEnd w:id="3"/>
    </w:p>
    <w:p w14:paraId="31CA4D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textAlignment w:val="auto"/>
        <w:rPr>
          <w:rFonts w:hint="eastAsia"/>
          <w:b w:val="0"/>
          <w:bCs/>
        </w:rPr>
      </w:pPr>
      <w:r>
        <w:rPr>
          <w:rFonts w:hint="eastAsia"/>
          <w:b w:val="0"/>
          <w:bCs/>
        </w:rPr>
        <w:t>首先，在CAD软件中设定好绘图界限和单位，构思并绘制出小区的总体地块轮廓；</w:t>
      </w:r>
    </w:p>
    <w:p w14:paraId="6078C4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textAlignment w:val="auto"/>
        <w:rPr>
          <w:rFonts w:hint="eastAsia"/>
          <w:b w:val="0"/>
          <w:bCs/>
        </w:rPr>
      </w:pPr>
      <w:r>
        <w:rPr>
          <w:rFonts w:hint="eastAsia"/>
          <w:b w:val="0"/>
          <w:bCs/>
        </w:rPr>
        <w:t>然后，根据规划布局，使用矩形和多段线命令绘制出居民楼和幼儿园的平面轮廓；</w:t>
      </w:r>
    </w:p>
    <w:p w14:paraId="1DE1C1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textAlignment w:val="auto"/>
        <w:rPr>
          <w:rFonts w:hint="eastAsia"/>
          <w:b w:val="0"/>
          <w:bCs/>
        </w:rPr>
      </w:pPr>
      <w:r>
        <w:rPr>
          <w:rFonts w:hint="eastAsia"/>
          <w:b w:val="0"/>
          <w:bCs/>
        </w:rPr>
        <w:t>接着，在中心位置绘制中心广场，并利用样条曲线绘制景观水池的形状</w:t>
      </w:r>
      <w:r>
        <w:rPr>
          <w:rFonts w:hint="eastAsia"/>
          <w:b w:val="0"/>
          <w:bCs/>
          <w:lang w:eastAsia="zh-CN"/>
        </w:rPr>
        <w:t>；</w:t>
      </w:r>
    </w:p>
    <w:p w14:paraId="132A6E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textAlignment w:val="auto"/>
        <w:rPr>
          <w:rFonts w:hint="eastAsia"/>
          <w:b w:val="0"/>
          <w:bCs/>
        </w:rPr>
      </w:pPr>
      <w:r>
        <w:rPr>
          <w:rFonts w:hint="eastAsia"/>
          <w:b w:val="0"/>
          <w:bCs/>
        </w:rPr>
        <w:t>绘制连接各个区域的道路系统，并使用填充工具添加草坪等绿化示意；</w:t>
      </w:r>
    </w:p>
    <w:p w14:paraId="573DAA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textAlignment w:val="auto"/>
        <w:rPr>
          <w:rFonts w:hint="eastAsia"/>
          <w:b w:val="0"/>
          <w:bCs/>
        </w:rPr>
      </w:pPr>
      <w:r>
        <w:rPr>
          <w:rFonts w:hint="eastAsia"/>
          <w:b w:val="0"/>
          <w:bCs/>
        </w:rPr>
        <w:t>最后添加文字注记，完成小区总体平面图的绘制。</w:t>
      </w:r>
    </w:p>
    <w:p w14:paraId="6AB00829">
      <w:pPr>
        <w:pStyle w:val="5"/>
        <w:bidi w:val="0"/>
        <w:outlineLvl w:val="1"/>
        <w:rPr>
          <w:rFonts w:hint="eastAsia"/>
        </w:rPr>
      </w:pPr>
      <w:bookmarkStart w:id="4" w:name="_Toc1368"/>
      <w:r>
        <w:rPr>
          <w:rFonts w:hint="eastAsia"/>
        </w:rPr>
        <w:t>2. 绘制别墅总体、别墅一层及二层的平面图</w:t>
      </w:r>
      <w:bookmarkEnd w:id="4"/>
    </w:p>
    <w:p w14:paraId="638ECE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别墅外部：道路、景观水池、游泳池、绿化带。</w:t>
      </w:r>
    </w:p>
    <w:p w14:paraId="1F1F9F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一层布局：客厅、餐厅、客卧、车库、玄关、卫生间、工具间、观景平台以及室内的水池景观。</w:t>
      </w:r>
    </w:p>
    <w:p w14:paraId="75D10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二层布局：主卧、次卧、次次卧、茶厅、衣帽间、书房、卫生间以及阳台。</w:t>
      </w:r>
    </w:p>
    <w:p w14:paraId="47C35C7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建立绘图所需的图层（如墙体、门窗、家具、标注等），并设置好颜色和线型；</w:t>
      </w:r>
    </w:p>
    <w:p w14:paraId="10E568C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按照设计的尺寸，在CAD中画出轴网和辅助线；</w:t>
      </w:r>
    </w:p>
    <w:p w14:paraId="257263A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利用多线</w:t>
      </w:r>
      <w:r>
        <w:rPr>
          <w:rFonts w:hint="eastAsia"/>
          <w:lang w:eastAsia="zh-CN"/>
        </w:rPr>
        <w:t>、</w:t>
      </w:r>
      <w:r>
        <w:rPr>
          <w:rFonts w:hint="eastAsia"/>
        </w:rPr>
        <w:t>偏移命令绘制墙体，修剪多余线条；</w:t>
      </w:r>
    </w:p>
    <w:p w14:paraId="6329E09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在墙体上开出门窗洞口，插入绘制好的门窗图块；</w:t>
      </w:r>
    </w:p>
    <w:p w14:paraId="6564EFE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绘制楼梯、台阶；</w:t>
      </w:r>
    </w:p>
    <w:p w14:paraId="0DFA9DC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绘制室外的游泳池、道路及绿化范围；</w:t>
      </w:r>
    </w:p>
    <w:p w14:paraId="351D243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最后进行尺寸标注和功能区文字说明。</w:t>
      </w:r>
    </w:p>
    <w:p w14:paraId="6181A551">
      <w:pPr>
        <w:pStyle w:val="5"/>
        <w:bidi w:val="0"/>
        <w:outlineLvl w:val="1"/>
        <w:rPr>
          <w:rFonts w:hint="eastAsia"/>
        </w:rPr>
      </w:pPr>
      <w:bookmarkStart w:id="5" w:name="_Toc32057"/>
      <w:r>
        <w:rPr>
          <w:rFonts w:hint="eastAsia"/>
        </w:rPr>
        <w:t>3. 绘制立体图</w:t>
      </w:r>
      <w:bookmarkEnd w:id="5"/>
    </w:p>
    <w:p w14:paraId="45AFFC8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asciiTheme="minorEastAsia" w:hAnsiTheme="minorEastAsia" w:eastAsiaTheme="minorEastAsia"/>
          <w:szCs w:val="21"/>
        </w:rPr>
      </w:pPr>
      <w:r>
        <w:rPr>
          <w:rFonts w:hint="eastAsia" w:asciiTheme="minorEastAsia" w:hAnsiTheme="minorEastAsia" w:eastAsiaTheme="minorEastAsia"/>
          <w:szCs w:val="21"/>
        </w:rPr>
        <w:t>本次立体图绘制主要借助SketchUp软件完成。包括别墅整体立体图（东南、西南、东北、西北四个视角）以及一个房间的透视图。</w:t>
      </w:r>
    </w:p>
    <w:p w14:paraId="52EAA722">
      <w:pPr>
        <w:pStyle w:val="6"/>
        <w:bidi w:val="0"/>
        <w:outlineLvl w:val="2"/>
        <w:rPr>
          <w:rFonts w:hint="eastAsia"/>
        </w:rPr>
      </w:pPr>
      <w:bookmarkStart w:id="6" w:name="_Toc15223"/>
      <w:r>
        <w:rPr>
          <w:rFonts w:hint="eastAsia"/>
        </w:rPr>
        <w:t>3.1 别墅立体图绘制步骤</w:t>
      </w:r>
      <w:bookmarkEnd w:id="6"/>
    </w:p>
    <w:p w14:paraId="1E1E354C">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在CAD中整理好平面图，删除多余标注，仅保留墙体和门窗轮廓，导出为底图；</w:t>
      </w:r>
    </w:p>
    <w:p w14:paraId="4D42A72D">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将CAD底图导入SketchUp中，手动描边生成平面；</w:t>
      </w:r>
    </w:p>
    <w:p w14:paraId="31368B78">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使用“推拉”工具将一层的墙体拉升至指定高度</w:t>
      </w:r>
      <w:r>
        <w:rPr>
          <w:rFonts w:hint="eastAsia"/>
          <w:lang w:eastAsia="zh-CN"/>
        </w:rPr>
        <w:t>，</w:t>
      </w:r>
      <w:r>
        <w:rPr>
          <w:rFonts w:hint="eastAsia"/>
          <w:lang w:val="en-US" w:eastAsia="zh-CN"/>
        </w:rPr>
        <w:t>复制出二层</w:t>
      </w:r>
      <w:r>
        <w:rPr>
          <w:rFonts w:hint="eastAsia"/>
        </w:rPr>
        <w:t>；</w:t>
      </w:r>
    </w:p>
    <w:p w14:paraId="6824B67B">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在预留的洞口处，利用矩形工具和组件库，绘制并安装门窗模型；</w:t>
      </w:r>
    </w:p>
    <w:p w14:paraId="7E0A4FD4">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绘制楼板将一二层组合，并拉出观景平台和阳台的结构；</w:t>
      </w:r>
    </w:p>
    <w:p w14:paraId="4CAA0833">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直接封闭二层顶部并赋予混凝土材质，未做坡屋顶设计；</w:t>
      </w:r>
    </w:p>
    <w:p w14:paraId="17880C60">
      <w:pPr>
        <w:pStyle w:val="20"/>
        <w:keepNext w:val="0"/>
        <w:keepLines w:val="0"/>
        <w:pageBreakBefore w:val="0"/>
        <w:widowControl w:val="0"/>
        <w:numPr>
          <w:ilvl w:val="0"/>
          <w:numId w:val="3"/>
        </w:numPr>
        <w:kinsoku/>
        <w:wordWrap/>
        <w:overflowPunct/>
        <w:topLinePunct w:val="0"/>
        <w:autoSpaceDE/>
        <w:autoSpaceDN/>
        <w:bidi w:val="0"/>
        <w:adjustRightInd/>
        <w:snapToGrid/>
        <w:spacing w:line="360" w:lineRule="auto"/>
        <w:ind w:left="1005" w:leftChars="0" w:firstLineChars="0"/>
        <w:textAlignment w:val="auto"/>
      </w:pPr>
      <w:r>
        <w:rPr>
          <w:rFonts w:hint="eastAsia"/>
        </w:rPr>
        <w:t>导入景观树组件，布置在别墅周围，绘制游泳池水面材质，完成整体场景。</w:t>
      </w:r>
    </w:p>
    <w:p w14:paraId="0A89C036">
      <w:pPr>
        <w:pStyle w:val="6"/>
        <w:bidi w:val="0"/>
        <w:outlineLvl w:val="2"/>
        <w:rPr>
          <w:rFonts w:hint="eastAsia"/>
        </w:rPr>
      </w:pPr>
      <w:bookmarkStart w:id="7" w:name="_Toc2511"/>
      <w:r>
        <w:rPr>
          <w:rFonts w:hint="eastAsia"/>
        </w:rPr>
        <w:t>3.2 单个房间透视图绘制步骤</w:t>
      </w:r>
      <w:bookmarkEnd w:id="7"/>
    </w:p>
    <w:p w14:paraId="1ED4867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200"/>
        <w:textAlignment w:val="auto"/>
        <w:rPr>
          <w:rFonts w:hint="eastAsia"/>
          <w:b w:val="0"/>
          <w:bCs/>
        </w:rPr>
      </w:pPr>
      <w:r>
        <w:rPr>
          <w:rFonts w:hint="eastAsia"/>
          <w:b w:val="0"/>
          <w:bCs/>
        </w:rPr>
        <w:t>在SketchUp中画出一个矩形圈定地板范围，利用“偏移”工具做出墙厚，使用“推拉”工具拉高出墙面；</w:t>
      </w:r>
    </w:p>
    <w:p w14:paraId="688519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200"/>
        <w:textAlignment w:val="auto"/>
        <w:rPr>
          <w:rFonts w:hint="eastAsia"/>
          <w:b w:val="0"/>
          <w:bCs/>
        </w:rPr>
      </w:pPr>
      <w:r>
        <w:rPr>
          <w:rFonts w:hint="eastAsia"/>
          <w:b w:val="0"/>
          <w:bCs/>
        </w:rPr>
        <w:t>在墙面上定位出门和窗的大小，推拉开洞，从组件库中导入门窗模型进行放置；</w:t>
      </w:r>
    </w:p>
    <w:p w14:paraId="02E2BE2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200"/>
        <w:textAlignment w:val="auto"/>
        <w:rPr>
          <w:rFonts w:hint="eastAsia"/>
          <w:b w:val="0"/>
          <w:bCs/>
        </w:rPr>
      </w:pPr>
      <w:r>
        <w:rPr>
          <w:rFonts w:hint="eastAsia"/>
          <w:b w:val="0"/>
          <w:bCs/>
        </w:rPr>
        <w:t>从3D Warehouse中导入床</w:t>
      </w:r>
      <w:r>
        <w:rPr>
          <w:rFonts w:hint="eastAsia"/>
          <w:b w:val="0"/>
          <w:bCs/>
          <w:lang w:val="en-US" w:eastAsia="zh-CN"/>
        </w:rPr>
        <w:t>的</w:t>
      </w:r>
      <w:r>
        <w:rPr>
          <w:rFonts w:hint="eastAsia"/>
          <w:b w:val="0"/>
          <w:bCs/>
        </w:rPr>
        <w:t>家具模型，并调整位置和比例；</w:t>
      </w:r>
    </w:p>
    <w:p w14:paraId="7C72E3C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200"/>
        <w:textAlignment w:val="auto"/>
        <w:rPr>
          <w:rFonts w:hint="eastAsia"/>
          <w:b w:val="0"/>
          <w:bCs/>
        </w:rPr>
      </w:pPr>
      <w:r>
        <w:rPr>
          <w:rFonts w:hint="eastAsia"/>
          <w:b w:val="0"/>
          <w:bCs/>
        </w:rPr>
        <w:t>使用矩形工具封闭顶部，完成天花板绘制；</w:t>
      </w:r>
    </w:p>
    <w:p w14:paraId="52CD657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200"/>
        <w:textAlignment w:val="auto"/>
        <w:rPr>
          <w:rFonts w:hint="eastAsia"/>
          <w:b w:val="0"/>
          <w:bCs/>
        </w:rPr>
      </w:pPr>
      <w:r>
        <w:rPr>
          <w:rFonts w:hint="eastAsia"/>
          <w:b w:val="0"/>
          <w:bCs/>
        </w:rPr>
        <w:t>利用“定位相机”工具调整视角，分别截取外观、内部各方向透视及二维线框图。</w:t>
      </w:r>
    </w:p>
    <w:p w14:paraId="594F8AC7">
      <w:pPr>
        <w:pStyle w:val="5"/>
        <w:bidi w:val="0"/>
        <w:outlineLvl w:val="1"/>
        <w:rPr>
          <w:rFonts w:hint="eastAsia"/>
        </w:rPr>
      </w:pPr>
      <w:bookmarkStart w:id="8" w:name="_Toc21373"/>
      <w:r>
        <w:rPr>
          <w:rFonts w:hint="eastAsia"/>
        </w:rPr>
        <w:t>4. 绘制侧视图</w:t>
      </w:r>
      <w:bookmarkEnd w:id="8"/>
    </w:p>
    <w:p w14:paraId="638ADFD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根据CAD平面图的尺寸，利用辅助线确定别墅的高度、层高和面宽；</w:t>
      </w:r>
    </w:p>
    <w:p w14:paraId="2A92DF8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绘制出别墅侧面的外墙轮廓线；</w:t>
      </w:r>
    </w:p>
    <w:p w14:paraId="294F501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rPr>
          <w:rFonts w:hint="eastAsia"/>
        </w:rPr>
      </w:pPr>
      <w:r>
        <w:rPr>
          <w:rFonts w:hint="eastAsia"/>
        </w:rPr>
        <w:t>对应平面图位置，绘制出门窗的立面投影；</w:t>
      </w:r>
    </w:p>
    <w:p w14:paraId="4E990E1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pPr>
      <w:r>
        <w:rPr>
          <w:rFonts w:hint="eastAsia"/>
        </w:rPr>
        <w:t>添加平顶屋檐的线条以及阳台栏杆的细节；</w:t>
      </w:r>
    </w:p>
    <w:p w14:paraId="516CE97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pPr>
      <w:r>
        <w:rPr>
          <w:rFonts w:hint="eastAsia"/>
        </w:rPr>
        <w:t>填充墙面材质图案，添加标高标注和轴线号，完成侧视图。</w:t>
      </w:r>
    </w:p>
    <w:p w14:paraId="5A452277">
      <w:pPr>
        <w:pStyle w:val="4"/>
        <w:bidi w:val="0"/>
        <w:outlineLvl w:val="0"/>
      </w:pPr>
      <w:bookmarkStart w:id="9" w:name="_Toc10369"/>
      <w:r>
        <w:rPr>
          <w:rFonts w:hint="eastAsia"/>
        </w:rPr>
        <w:t>二、 作品特色</w:t>
      </w:r>
      <w:bookmarkEnd w:id="9"/>
    </w:p>
    <w:p w14:paraId="30EEDF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我所设计的小区名为“和谐家园”，其核心设计理念在于追求现代居住环境与自然景观的完美融合，力求在有限的空间内打造出既具备完善功能又拥有舒适氛围的宜居社区。在小区整体规划上，我摒弃了繁复的装饰堆砌，转而注重功能分区的实用性与逻辑性。考虑到不同年龄段居民的需求，我将中心广场设置在小区的核心地带，作为居民社交和健身的枢纽，同时配套了幼儿园和景观水池，使得教育资源与休闲景观相互呼应。通过合理的道路规划，将居住区、教育区和休闲区有机串联，形成了一个动静结合、层次分明的居住生态圈。</w:t>
      </w:r>
    </w:p>
    <w:p w14:paraId="049C87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在别墅单体的设计上，我采用了现代极简主义风格。外观上，我特意选择了平顶设计，这不仅是为了呼应现代建筑简洁硬朗的几何线条感，也是出于实用性和施工经济性的考量。别墅的立面没有过多的装饰线条，而是通过大面积的玻璃门窗与墙体的对比来营造通透感。室外配备的游泳池与周边的绿化带相互映衬，为硬朗的建筑增添了几分柔和与生机，形成了一个自给自足的微型生态庭院。</w:t>
      </w:r>
    </w:p>
    <w:p w14:paraId="4EAD0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zCs w:val="21"/>
        </w:rPr>
      </w:pPr>
      <w:r>
        <w:rPr>
          <w:rFonts w:hint="eastAsia"/>
          <w:szCs w:val="21"/>
        </w:rPr>
        <w:t>室内空间布局是我本次设计的另一个亮点，严格遵循了“动静分离”和“功能细化”的原则。一层作为主要的公共活动区域，集成了客卧、车库、玄关、卫生间以及工具间等实用功能，宽敞的客厅与餐厅相连，并延伸至室外的观景平台，极大地拓展了公共活动空间，非常适合家庭聚会或接待宾客。二层则是私密的休息空间，除了布置主卧、次卧和次次卧满足多人口居住需求外，我还设计了茶厅、书房和衣帽间。这种布局既保证了居住者的隐私，又提供了一个可以静心阅读或品茶的精神角落，尤其是二层阳台的设计，让居住者足不出户即可眺望</w:t>
      </w:r>
      <w:r>
        <w:rPr>
          <w:rFonts w:hint="eastAsia"/>
          <w:szCs w:val="21"/>
          <w:lang w:val="en-US" w:eastAsia="zh-CN"/>
        </w:rPr>
        <w:t>室外</w:t>
      </w:r>
      <w:r>
        <w:rPr>
          <w:rFonts w:hint="eastAsia"/>
          <w:szCs w:val="21"/>
        </w:rPr>
        <w:t>美景，提升了生活的品质感。</w:t>
      </w:r>
    </w:p>
    <w:p w14:paraId="5EB489B8">
      <w:pPr>
        <w:pStyle w:val="4"/>
        <w:bidi w:val="0"/>
        <w:outlineLvl w:val="0"/>
      </w:pPr>
      <w:bookmarkStart w:id="10" w:name="_Toc25276"/>
      <w:r>
        <w:rPr>
          <w:rFonts w:hint="eastAsia"/>
        </w:rPr>
        <w:t>三、 心得体会</w:t>
      </w:r>
      <w:bookmarkEnd w:id="10"/>
    </w:p>
    <w:p w14:paraId="6DB775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本学期《计算机辅助制图》课程的学习和期末大作业的完成，对我而言不仅是一次技能的磨练，更是一场从零开始的挑战与蜕变。起初，面对空白的CAD界面和繁杂的设计要求，我内心是充满迷茫和焦虑的。作为一名初学者，我既担心自己无法将脑海中构思的“和谐家园”转化为规范的图纸，也担心在软件操作上会遇到难以逾越的障碍。特别是刚开始绘制平面图时，图层的设置、线型的选择以及尺寸的标注，每一个细节都需要反复确认，过程虽然枯燥且充满挫折，但也正是这种反反复复的修改，让我深刻理解了工程制图严谨性的重要意义。</w:t>
      </w:r>
    </w:p>
    <w:p w14:paraId="1F0376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在从二维平面图转向三维立体图的绘制过程中，我经历了“柳暗花明”的惊喜。我选择使用SketchUp软件来完成建模工作，这对我来说是一个全新的尝试。相比于CAD的抽象线条，SketchUp的操作逻辑更加直观和符合直觉。当我将CAD底图导入，利用“推拉”工具将一面面墙体拉起，看着二维的线条瞬间变成三维的实体空间时，那种成就感是无以言表的。我依照自己的设计，一步步“装修”房子，从铺设地板到安装门窗，再到布置床铺、衣柜等家具，这个过程让我仿佛</w:t>
      </w:r>
      <w:r>
        <w:rPr>
          <w:rFonts w:hint="eastAsia"/>
          <w:szCs w:val="21"/>
          <w:lang w:val="en-US" w:eastAsia="zh-CN"/>
        </w:rPr>
        <w:t>真正</w:t>
      </w:r>
      <w:r>
        <w:rPr>
          <w:rFonts w:hint="eastAsia"/>
          <w:szCs w:val="21"/>
        </w:rPr>
        <w:t>成为了一名建筑师。同时，三维视图也让我发现了许多在二维设计中被忽视的问题</w:t>
      </w:r>
      <w:r>
        <w:rPr>
          <w:rFonts w:hint="eastAsia"/>
          <w:szCs w:val="21"/>
          <w:lang w:eastAsia="zh-CN"/>
        </w:rPr>
        <w:t>——</w:t>
      </w:r>
      <w:r>
        <w:rPr>
          <w:rFonts w:hint="eastAsia"/>
          <w:szCs w:val="21"/>
        </w:rPr>
        <w:t>门窗的位置是否合理、家具的尺寸是否协调，这种空间思维的锻炼是我在书本上学不到的宝贵经验。</w:t>
      </w:r>
    </w:p>
    <w:p w14:paraId="1A9B9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zCs w:val="21"/>
        </w:rPr>
      </w:pPr>
      <w:r>
        <w:rPr>
          <w:rFonts w:hint="eastAsia"/>
          <w:szCs w:val="21"/>
        </w:rPr>
        <w:t>当然，这次作业也让我认识到了设计工作的复杂性。我原本以为设计一栋别墅很简单，但实际操作中才发现，仅仅是确定一个房间的功能布局，就需要考虑采光、动线和实用性等诸多因素。虽然为了降低难度，我在屋顶设计上选择了较为简单的平顶，且在一些细节纹理的处理上还不够细腻，但这完整的一套流程走下来，我不仅掌握了AutoCAD和SketchUp的基本操作技能，更重要的是培养了耐心细致的学习态度和解决问题的能力。这次作业虽然算不上完美，但它是我努力的结晶，也是我通往更专业领域的一块基石。在未来的学习中，我会继续深入钻研，争取弥补本次作业中的遗憾，设计出更加成熟和优秀的作品。</w:t>
      </w:r>
    </w:p>
    <w:p w14:paraId="5DC64ED1">
      <w:pPr>
        <w:pStyle w:val="4"/>
        <w:bidi w:val="0"/>
        <w:outlineLvl w:val="0"/>
      </w:pPr>
      <w:bookmarkStart w:id="11" w:name="_Toc23009"/>
      <w:r>
        <w:rPr>
          <w:rFonts w:hint="eastAsia"/>
        </w:rPr>
        <w:t>四、 作品评价</w:t>
      </w:r>
      <w:bookmarkEnd w:id="11"/>
    </w:p>
    <w:p w14:paraId="050ACA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本次小区与别墅设计作业，我基本完成了课程要求的各项任务，涵盖了从总体规划到单体建筑设计的全过程。作品包括了小区总体平面图、别墅各层平面图、侧视图以及利用SketchUp制作的多角度三维立体图。在功能布局上，我努力做到了分区明确，别墅内部涵盖了从基础的起居室到提升生活品质的茶厅、衣帽间等多种功能房间，室外环境也包含了水池、绿化等要素，整体逻辑清晰，能够清楚地表达出我的设计意图和建筑结构。</w:t>
      </w:r>
    </w:p>
    <w:p w14:paraId="4550D1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Cs w:val="21"/>
        </w:rPr>
      </w:pPr>
      <w:r>
        <w:rPr>
          <w:rFonts w:hint="eastAsia"/>
          <w:szCs w:val="21"/>
        </w:rPr>
        <w:t>然而，审视最终成果，我也清醒地认识到作品中存在的明显不足。首先是设计深度有限，为了规避复杂的建模过程，我将别墅屋顶简化为平顶</w:t>
      </w:r>
      <w:r>
        <w:rPr>
          <w:rFonts w:hint="eastAsia"/>
          <w:szCs w:val="21"/>
          <w:lang w:eastAsia="zh-CN"/>
        </w:rPr>
        <w:t>，</w:t>
      </w:r>
      <w:r>
        <w:rPr>
          <w:rFonts w:hint="eastAsia"/>
          <w:szCs w:val="21"/>
          <w:lang w:val="en-US" w:eastAsia="zh-CN"/>
        </w:rPr>
        <w:t>留下了小区和别墅区平面图中大部分装饰要素的空白</w:t>
      </w:r>
      <w:r>
        <w:rPr>
          <w:rFonts w:hint="eastAsia"/>
          <w:szCs w:val="21"/>
        </w:rPr>
        <w:t>，导致建筑略显单调，缺乏视觉上的层次感和艺术美感；其次是细节刻画不够精致，</w:t>
      </w:r>
      <w:r>
        <w:rPr>
          <w:rFonts w:hint="eastAsia"/>
          <w:szCs w:val="21"/>
          <w:lang w:val="en-US" w:eastAsia="zh-CN"/>
        </w:rPr>
        <w:t>没有充分考虑房间内家具要素，因而</w:t>
      </w:r>
      <w:r>
        <w:rPr>
          <w:rFonts w:hint="eastAsia"/>
          <w:szCs w:val="21"/>
        </w:rPr>
        <w:t>没有达到理想的效果</w:t>
      </w:r>
      <w:r>
        <w:rPr>
          <w:rFonts w:hint="eastAsia"/>
          <w:szCs w:val="21"/>
          <w:lang w:eastAsia="zh-CN"/>
        </w:rPr>
        <w:t>。</w:t>
      </w:r>
      <w:r>
        <w:rPr>
          <w:rFonts w:hint="eastAsia"/>
          <w:szCs w:val="21"/>
        </w:rPr>
        <w:t>综上所述，这份作业虽然完整但略显稚嫩，</w:t>
      </w:r>
      <w:r>
        <w:rPr>
          <w:rFonts w:hint="eastAsia"/>
          <w:szCs w:val="21"/>
          <w:lang w:val="en-US" w:eastAsia="zh-CN"/>
        </w:rPr>
        <w:t>只能说</w:t>
      </w:r>
      <w:r>
        <w:rPr>
          <w:rFonts w:hint="eastAsia"/>
          <w:szCs w:val="21"/>
        </w:rPr>
        <w:t>基本达到了及格水平，因此我给出60分的自评，这既是对我完成</w:t>
      </w:r>
      <w:r>
        <w:rPr>
          <w:rFonts w:hint="eastAsia"/>
          <w:szCs w:val="21"/>
          <w:lang w:val="en-US" w:eastAsia="zh-CN"/>
        </w:rPr>
        <w:t>的</w:t>
      </w:r>
      <w:r>
        <w:rPr>
          <w:rFonts w:hint="eastAsia"/>
          <w:szCs w:val="21"/>
        </w:rPr>
        <w:t>工作量的认可，也是对未来提升空间的预留。</w:t>
      </w:r>
    </w:p>
    <w:p w14:paraId="488DE60A">
      <w:pPr>
        <w:pStyle w:val="4"/>
        <w:bidi w:val="0"/>
        <w:outlineLvl w:val="0"/>
      </w:pPr>
      <w:bookmarkStart w:id="12" w:name="_Toc19937"/>
      <w:r>
        <w:rPr>
          <w:rFonts w:hint="eastAsia"/>
        </w:rPr>
        <w:t>五、 附图</w:t>
      </w:r>
      <w:bookmarkEnd w:id="12"/>
    </w:p>
    <w:p w14:paraId="06BEE06F">
      <w:pPr>
        <w:pStyle w:val="5"/>
        <w:bidi w:val="0"/>
        <w:outlineLvl w:val="1"/>
        <w:rPr>
          <w:rFonts w:hint="eastAsia"/>
        </w:rPr>
      </w:pPr>
      <w:bookmarkStart w:id="13" w:name="_Toc17606"/>
      <w:r>
        <w:rPr>
          <w:rFonts w:hint="eastAsia"/>
        </w:rPr>
        <w:t>1. 小区总体平面图</w:t>
      </w:r>
      <w:bookmarkEnd w:id="13"/>
    </w:p>
    <w:p w14:paraId="63B4AAC9">
      <w:pPr>
        <w:ind w:firstLine="210" w:firstLineChars="100"/>
        <w:jc w:val="center"/>
        <w:rPr>
          <w:szCs w:val="21"/>
        </w:rPr>
      </w:pPr>
      <w:r>
        <w:drawing>
          <wp:inline distT="0" distB="0" distL="114300" distR="114300">
            <wp:extent cx="5008880" cy="3557270"/>
            <wp:effectExtent l="0" t="0" r="1270"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tretch>
                      <a:fillRect/>
                    </a:stretch>
                  </pic:blipFill>
                  <pic:spPr>
                    <a:xfrm>
                      <a:off x="0" y="0"/>
                      <a:ext cx="5008880" cy="3557270"/>
                    </a:xfrm>
                    <a:prstGeom prst="rect">
                      <a:avLst/>
                    </a:prstGeom>
                    <a:noFill/>
                    <a:ln>
                      <a:noFill/>
                    </a:ln>
                  </pic:spPr>
                </pic:pic>
              </a:graphicData>
            </a:graphic>
          </wp:inline>
        </w:drawing>
      </w:r>
    </w:p>
    <w:p w14:paraId="2508BE28">
      <w:pPr>
        <w:pStyle w:val="5"/>
        <w:bidi w:val="0"/>
        <w:outlineLvl w:val="1"/>
        <w:rPr>
          <w:rFonts w:hint="eastAsia"/>
        </w:rPr>
      </w:pPr>
      <w:bookmarkStart w:id="14" w:name="_Toc2519"/>
      <w:r>
        <w:rPr>
          <w:rFonts w:hint="eastAsia"/>
        </w:rPr>
        <w:t>2. 别墅平面图</w:t>
      </w:r>
      <w:bookmarkEnd w:id="14"/>
    </w:p>
    <w:p w14:paraId="5B73D5E7">
      <w:pPr>
        <w:pStyle w:val="6"/>
        <w:bidi w:val="0"/>
        <w:outlineLvl w:val="2"/>
      </w:pPr>
      <w:bookmarkStart w:id="15" w:name="_Toc5658"/>
      <w:r>
        <w:rPr>
          <w:rFonts w:hint="eastAsia"/>
        </w:rPr>
        <w:t>2.1别墅总体平面图</w:t>
      </w:r>
      <w:bookmarkEnd w:id="15"/>
    </w:p>
    <w:p w14:paraId="05E1E2CD">
      <w:pPr>
        <w:spacing w:before="312" w:beforeLines="100" w:after="156" w:afterLines="50"/>
        <w:jc w:val="center"/>
        <w:rPr>
          <w:rFonts w:hint="eastAsia" w:ascii="黑体" w:hAnsi="黑体" w:eastAsia="黑体"/>
          <w:sz w:val="24"/>
        </w:rPr>
      </w:pPr>
      <w:r>
        <w:drawing>
          <wp:inline distT="0" distB="0" distL="114300" distR="114300">
            <wp:extent cx="5661660" cy="4222115"/>
            <wp:effectExtent l="0" t="0" r="15240" b="698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tretch>
                      <a:fillRect/>
                    </a:stretch>
                  </pic:blipFill>
                  <pic:spPr>
                    <a:xfrm>
                      <a:off x="0" y="0"/>
                      <a:ext cx="5661660" cy="4222115"/>
                    </a:xfrm>
                    <a:prstGeom prst="rect">
                      <a:avLst/>
                    </a:prstGeom>
                    <a:noFill/>
                    <a:ln>
                      <a:noFill/>
                    </a:ln>
                  </pic:spPr>
                </pic:pic>
              </a:graphicData>
            </a:graphic>
          </wp:inline>
        </w:drawing>
      </w:r>
    </w:p>
    <w:p w14:paraId="45C68AD2">
      <w:pPr>
        <w:pStyle w:val="6"/>
        <w:bidi w:val="0"/>
        <w:outlineLvl w:val="2"/>
      </w:pPr>
      <w:bookmarkStart w:id="16" w:name="_Toc5346"/>
      <w:r>
        <w:rPr>
          <w:rFonts w:hint="eastAsia"/>
        </w:rPr>
        <w:t>2.2别墅一层平面图</w:t>
      </w:r>
      <w:bookmarkEnd w:id="16"/>
    </w:p>
    <w:p w14:paraId="6CC8648A">
      <w:pPr>
        <w:spacing w:before="312" w:beforeLines="100" w:after="156" w:afterLines="50"/>
        <w:jc w:val="center"/>
        <w:rPr>
          <w:rFonts w:hint="eastAsia" w:ascii="黑体" w:hAnsi="黑体" w:eastAsia="黑体"/>
          <w:sz w:val="24"/>
        </w:rPr>
      </w:pPr>
      <w:r>
        <w:drawing>
          <wp:inline distT="0" distB="0" distL="114300" distR="114300">
            <wp:extent cx="5487035" cy="6740525"/>
            <wp:effectExtent l="0" t="0" r="18415" b="317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7"/>
                    <a:stretch>
                      <a:fillRect/>
                    </a:stretch>
                  </pic:blipFill>
                  <pic:spPr>
                    <a:xfrm>
                      <a:off x="0" y="0"/>
                      <a:ext cx="5487035" cy="6740525"/>
                    </a:xfrm>
                    <a:prstGeom prst="rect">
                      <a:avLst/>
                    </a:prstGeom>
                    <a:noFill/>
                    <a:ln>
                      <a:noFill/>
                    </a:ln>
                  </pic:spPr>
                </pic:pic>
              </a:graphicData>
            </a:graphic>
          </wp:inline>
        </w:drawing>
      </w:r>
    </w:p>
    <w:p w14:paraId="5EC6028F">
      <w:pPr>
        <w:pStyle w:val="6"/>
        <w:bidi w:val="0"/>
        <w:outlineLvl w:val="2"/>
      </w:pPr>
      <w:bookmarkStart w:id="17" w:name="_Toc19460"/>
      <w:r>
        <w:rPr>
          <w:rFonts w:hint="eastAsia"/>
        </w:rPr>
        <w:t>2.3别墅二层平面图</w:t>
      </w:r>
      <w:bookmarkEnd w:id="17"/>
    </w:p>
    <w:p w14:paraId="3FF55BFC">
      <w:pPr>
        <w:spacing w:before="312" w:beforeLines="100" w:after="156" w:afterLines="50"/>
        <w:jc w:val="center"/>
      </w:pPr>
      <w:r>
        <w:drawing>
          <wp:inline distT="0" distB="0" distL="114300" distR="114300">
            <wp:extent cx="5271135" cy="6336030"/>
            <wp:effectExtent l="0" t="0" r="5715" b="762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8"/>
                    <a:stretch>
                      <a:fillRect/>
                    </a:stretch>
                  </pic:blipFill>
                  <pic:spPr>
                    <a:xfrm>
                      <a:off x="0" y="0"/>
                      <a:ext cx="5271135" cy="6336030"/>
                    </a:xfrm>
                    <a:prstGeom prst="rect">
                      <a:avLst/>
                    </a:prstGeom>
                    <a:noFill/>
                    <a:ln>
                      <a:noFill/>
                    </a:ln>
                  </pic:spPr>
                </pic:pic>
              </a:graphicData>
            </a:graphic>
          </wp:inline>
        </w:drawing>
      </w:r>
    </w:p>
    <w:p w14:paraId="2608DDD0">
      <w:pPr>
        <w:spacing w:before="312" w:beforeLines="100" w:after="156" w:afterLines="50"/>
        <w:rPr>
          <w:rStyle w:val="23"/>
          <w:rFonts w:hint="eastAsia"/>
        </w:rPr>
      </w:pPr>
      <w:r>
        <w:rPr>
          <w:rStyle w:val="23"/>
          <w:rFonts w:hint="eastAsia"/>
        </w:rPr>
        <w:t>3. 别墅侧视图</w:t>
      </w:r>
    </w:p>
    <w:p w14:paraId="3D323BD2">
      <w:pPr>
        <w:spacing w:before="312" w:beforeLines="100" w:after="156" w:afterLines="50"/>
        <w:jc w:val="center"/>
        <w:rPr>
          <w:rFonts w:hint="eastAsia" w:ascii="黑体" w:hAnsi="黑体" w:eastAsia="黑体"/>
          <w:sz w:val="24"/>
        </w:rPr>
      </w:pPr>
      <w:r>
        <w:drawing>
          <wp:inline distT="0" distB="0" distL="114300" distR="114300">
            <wp:extent cx="5267960" cy="2665095"/>
            <wp:effectExtent l="0" t="0" r="8890" b="190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9"/>
                    <a:stretch>
                      <a:fillRect/>
                    </a:stretch>
                  </pic:blipFill>
                  <pic:spPr>
                    <a:xfrm>
                      <a:off x="0" y="0"/>
                      <a:ext cx="5267960" cy="2665095"/>
                    </a:xfrm>
                    <a:prstGeom prst="rect">
                      <a:avLst/>
                    </a:prstGeom>
                    <a:noFill/>
                    <a:ln>
                      <a:noFill/>
                    </a:ln>
                  </pic:spPr>
                </pic:pic>
              </a:graphicData>
            </a:graphic>
          </wp:inline>
        </w:drawing>
      </w:r>
    </w:p>
    <w:p w14:paraId="4B2DB72A">
      <w:pPr>
        <w:pStyle w:val="5"/>
        <w:bidi w:val="0"/>
        <w:outlineLvl w:val="1"/>
        <w:rPr>
          <w:rFonts w:hint="eastAsia"/>
        </w:rPr>
      </w:pPr>
      <w:bookmarkStart w:id="18" w:name="_Toc29085"/>
      <w:r>
        <w:rPr>
          <w:rFonts w:hint="eastAsia"/>
        </w:rPr>
        <w:t>4. 别墅立体图</w:t>
      </w:r>
      <w:bookmarkEnd w:id="18"/>
    </w:p>
    <w:p w14:paraId="33D891DD">
      <w:pPr>
        <w:pStyle w:val="6"/>
        <w:bidi w:val="0"/>
        <w:outlineLvl w:val="9"/>
      </w:pPr>
      <w:r>
        <w:rPr>
          <w:rFonts w:hint="eastAsia"/>
        </w:rPr>
        <w:t>4.1别墅东南等轴图</w:t>
      </w:r>
    </w:p>
    <w:p w14:paraId="16608954">
      <w:pPr>
        <w:spacing w:before="312" w:beforeLines="100" w:after="156" w:afterLines="50"/>
        <w:jc w:val="center"/>
        <w:rPr>
          <w:rFonts w:hint="eastAsia" w:ascii="黑体" w:hAnsi="黑体" w:eastAsia="黑体"/>
          <w:sz w:val="24"/>
        </w:rPr>
      </w:pPr>
      <w:r>
        <w:drawing>
          <wp:inline distT="0" distB="0" distL="114300" distR="114300">
            <wp:extent cx="5266690" cy="3533775"/>
            <wp:effectExtent l="0" t="0" r="10160" b="952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0"/>
                    <a:stretch>
                      <a:fillRect/>
                    </a:stretch>
                  </pic:blipFill>
                  <pic:spPr>
                    <a:xfrm>
                      <a:off x="0" y="0"/>
                      <a:ext cx="5266690" cy="3533775"/>
                    </a:xfrm>
                    <a:prstGeom prst="rect">
                      <a:avLst/>
                    </a:prstGeom>
                    <a:noFill/>
                    <a:ln>
                      <a:noFill/>
                    </a:ln>
                  </pic:spPr>
                </pic:pic>
              </a:graphicData>
            </a:graphic>
          </wp:inline>
        </w:drawing>
      </w:r>
    </w:p>
    <w:p w14:paraId="10811E48">
      <w:pPr>
        <w:pStyle w:val="6"/>
        <w:bidi w:val="0"/>
        <w:outlineLvl w:val="9"/>
      </w:pPr>
      <w:r>
        <w:rPr>
          <w:rFonts w:hint="eastAsia"/>
        </w:rPr>
        <w:t>4.2别墅西南等轴图</w:t>
      </w:r>
    </w:p>
    <w:p w14:paraId="44735D90">
      <w:pPr>
        <w:spacing w:before="312" w:beforeLines="100" w:after="156" w:afterLines="50"/>
        <w:jc w:val="center"/>
        <w:rPr>
          <w:rFonts w:hint="eastAsia" w:ascii="黑体" w:hAnsi="黑体" w:eastAsia="黑体"/>
          <w:sz w:val="24"/>
        </w:rPr>
      </w:pPr>
      <w:r>
        <w:drawing>
          <wp:inline distT="0" distB="0" distL="114300" distR="114300">
            <wp:extent cx="4407535" cy="3199130"/>
            <wp:effectExtent l="0" t="0" r="1206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11"/>
                    <a:stretch>
                      <a:fillRect/>
                    </a:stretch>
                  </pic:blipFill>
                  <pic:spPr>
                    <a:xfrm>
                      <a:off x="0" y="0"/>
                      <a:ext cx="4407535" cy="3199130"/>
                    </a:xfrm>
                    <a:prstGeom prst="rect">
                      <a:avLst/>
                    </a:prstGeom>
                    <a:noFill/>
                    <a:ln>
                      <a:noFill/>
                    </a:ln>
                  </pic:spPr>
                </pic:pic>
              </a:graphicData>
            </a:graphic>
          </wp:inline>
        </w:drawing>
      </w:r>
    </w:p>
    <w:p w14:paraId="18D93A00">
      <w:pPr>
        <w:pStyle w:val="6"/>
        <w:bidi w:val="0"/>
        <w:outlineLvl w:val="9"/>
      </w:pPr>
      <w:r>
        <w:rPr>
          <w:rFonts w:hint="eastAsia"/>
        </w:rPr>
        <w:t>4.3别墅东北等轴图</w:t>
      </w:r>
    </w:p>
    <w:p w14:paraId="6092DFEC">
      <w:pPr>
        <w:spacing w:before="312" w:beforeLines="100" w:after="156" w:afterLines="50"/>
        <w:jc w:val="center"/>
        <w:rPr>
          <w:rFonts w:hint="eastAsia" w:ascii="黑体" w:hAnsi="黑体" w:eastAsia="黑体"/>
          <w:sz w:val="24"/>
        </w:rPr>
      </w:pPr>
      <w:r>
        <w:drawing>
          <wp:inline distT="0" distB="0" distL="114300" distR="114300">
            <wp:extent cx="4394835" cy="3352800"/>
            <wp:effectExtent l="0" t="0" r="5715" b="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12"/>
                    <a:stretch>
                      <a:fillRect/>
                    </a:stretch>
                  </pic:blipFill>
                  <pic:spPr>
                    <a:xfrm>
                      <a:off x="0" y="0"/>
                      <a:ext cx="4394835" cy="3352800"/>
                    </a:xfrm>
                    <a:prstGeom prst="rect">
                      <a:avLst/>
                    </a:prstGeom>
                    <a:noFill/>
                    <a:ln>
                      <a:noFill/>
                    </a:ln>
                  </pic:spPr>
                </pic:pic>
              </a:graphicData>
            </a:graphic>
          </wp:inline>
        </w:drawing>
      </w:r>
    </w:p>
    <w:p w14:paraId="7DA55D56">
      <w:pPr>
        <w:pStyle w:val="6"/>
        <w:bidi w:val="0"/>
        <w:outlineLvl w:val="9"/>
      </w:pPr>
      <w:r>
        <w:rPr>
          <w:rFonts w:hint="eastAsia"/>
        </w:rPr>
        <w:t>4.4别墅西北等轴图</w:t>
      </w:r>
    </w:p>
    <w:p w14:paraId="4BFAAF11">
      <w:pPr>
        <w:spacing w:before="312" w:beforeLines="100" w:after="156" w:afterLines="50"/>
        <w:jc w:val="center"/>
        <w:rPr>
          <w:rFonts w:hint="eastAsia" w:ascii="黑体" w:hAnsi="黑体" w:eastAsia="黑体"/>
          <w:sz w:val="24"/>
        </w:rPr>
      </w:pPr>
      <w:r>
        <w:drawing>
          <wp:inline distT="0" distB="0" distL="114300" distR="114300">
            <wp:extent cx="4537075" cy="3201670"/>
            <wp:effectExtent l="0" t="0" r="15875" b="1778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13"/>
                    <a:stretch>
                      <a:fillRect/>
                    </a:stretch>
                  </pic:blipFill>
                  <pic:spPr>
                    <a:xfrm>
                      <a:off x="0" y="0"/>
                      <a:ext cx="4537075" cy="3201670"/>
                    </a:xfrm>
                    <a:prstGeom prst="rect">
                      <a:avLst/>
                    </a:prstGeom>
                    <a:noFill/>
                    <a:ln>
                      <a:noFill/>
                    </a:ln>
                  </pic:spPr>
                </pic:pic>
              </a:graphicData>
            </a:graphic>
          </wp:inline>
        </w:drawing>
      </w:r>
    </w:p>
    <w:p w14:paraId="6B1AFEB5">
      <w:pPr>
        <w:pStyle w:val="5"/>
        <w:bidi w:val="0"/>
        <w:outlineLvl w:val="1"/>
        <w:rPr>
          <w:rFonts w:hint="eastAsia"/>
        </w:rPr>
      </w:pPr>
      <w:bookmarkStart w:id="19" w:name="_Toc12163"/>
      <w:r>
        <w:rPr>
          <w:rFonts w:hint="eastAsia"/>
        </w:rPr>
        <w:t>5. 一个房间的透视图</w:t>
      </w:r>
      <w:bookmarkEnd w:id="19"/>
    </w:p>
    <w:p w14:paraId="05AA564D">
      <w:pPr>
        <w:pStyle w:val="6"/>
        <w:bidi w:val="0"/>
        <w:outlineLvl w:val="2"/>
      </w:pPr>
      <w:bookmarkStart w:id="20" w:name="_Toc31411"/>
      <w:r>
        <w:rPr>
          <w:rFonts w:hint="eastAsia"/>
        </w:rPr>
        <w:t>5.1房间整体外观图</w:t>
      </w:r>
      <w:bookmarkEnd w:id="20"/>
    </w:p>
    <w:p w14:paraId="72BD74DA">
      <w:pPr>
        <w:spacing w:before="312" w:beforeLines="100" w:after="156" w:afterLines="50"/>
        <w:jc w:val="center"/>
        <w:rPr>
          <w:rFonts w:hint="eastAsia" w:ascii="黑体" w:hAnsi="黑体" w:eastAsia="黑体"/>
          <w:sz w:val="24"/>
        </w:rPr>
      </w:pPr>
      <w:r>
        <w:drawing>
          <wp:inline distT="0" distB="0" distL="114300" distR="114300">
            <wp:extent cx="4534535" cy="3066415"/>
            <wp:effectExtent l="0" t="0" r="18415" b="63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14"/>
                    <a:stretch>
                      <a:fillRect/>
                    </a:stretch>
                  </pic:blipFill>
                  <pic:spPr>
                    <a:xfrm>
                      <a:off x="0" y="0"/>
                      <a:ext cx="4534535" cy="3066415"/>
                    </a:xfrm>
                    <a:prstGeom prst="rect">
                      <a:avLst/>
                    </a:prstGeom>
                    <a:noFill/>
                    <a:ln>
                      <a:noFill/>
                    </a:ln>
                  </pic:spPr>
                </pic:pic>
              </a:graphicData>
            </a:graphic>
          </wp:inline>
        </w:drawing>
      </w:r>
      <w:r>
        <w:drawing>
          <wp:inline distT="0" distB="0" distL="114300" distR="114300">
            <wp:extent cx="4556125" cy="3328670"/>
            <wp:effectExtent l="0" t="0" r="15875" b="508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15"/>
                    <a:stretch>
                      <a:fillRect/>
                    </a:stretch>
                  </pic:blipFill>
                  <pic:spPr>
                    <a:xfrm>
                      <a:off x="0" y="0"/>
                      <a:ext cx="4556125" cy="3328670"/>
                    </a:xfrm>
                    <a:prstGeom prst="rect">
                      <a:avLst/>
                    </a:prstGeom>
                    <a:noFill/>
                    <a:ln>
                      <a:noFill/>
                    </a:ln>
                  </pic:spPr>
                </pic:pic>
              </a:graphicData>
            </a:graphic>
          </wp:inline>
        </w:drawing>
      </w:r>
    </w:p>
    <w:p w14:paraId="6938C7D4">
      <w:pPr>
        <w:pStyle w:val="6"/>
        <w:bidi w:val="0"/>
        <w:outlineLvl w:val="2"/>
      </w:pPr>
      <w:bookmarkStart w:id="21" w:name="_Toc6062"/>
      <w:r>
        <w:rPr>
          <w:rFonts w:hint="eastAsia"/>
        </w:rPr>
        <w:t>5.2房间内部各方向</w:t>
      </w:r>
      <w:r>
        <w:rPr>
          <w:rFonts w:hint="eastAsia"/>
          <w:lang w:val="en-US" w:eastAsia="zh-CN"/>
        </w:rPr>
        <w:t>透视</w:t>
      </w:r>
      <w:r>
        <w:rPr>
          <w:rFonts w:hint="eastAsia"/>
        </w:rPr>
        <w:t>图</w:t>
      </w:r>
      <w:bookmarkEnd w:id="21"/>
    </w:p>
    <w:p w14:paraId="7C0B531B">
      <w:pPr>
        <w:spacing w:before="312" w:beforeLines="100" w:after="156" w:afterLines="50"/>
        <w:jc w:val="center"/>
        <w:rPr>
          <w:rFonts w:hint="eastAsia" w:ascii="黑体" w:hAnsi="黑体" w:eastAsia="黑体"/>
          <w:sz w:val="24"/>
        </w:rPr>
      </w:pPr>
      <w:r>
        <w:drawing>
          <wp:inline distT="0" distB="0" distL="114300" distR="114300">
            <wp:extent cx="4511675" cy="3187700"/>
            <wp:effectExtent l="0" t="0" r="3175" b="1270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16"/>
                    <a:stretch>
                      <a:fillRect/>
                    </a:stretch>
                  </pic:blipFill>
                  <pic:spPr>
                    <a:xfrm>
                      <a:off x="0" y="0"/>
                      <a:ext cx="4511675" cy="3187700"/>
                    </a:xfrm>
                    <a:prstGeom prst="rect">
                      <a:avLst/>
                    </a:prstGeom>
                    <a:noFill/>
                    <a:ln>
                      <a:noFill/>
                    </a:ln>
                  </pic:spPr>
                </pic:pic>
              </a:graphicData>
            </a:graphic>
          </wp:inline>
        </w:drawing>
      </w:r>
      <w:r>
        <w:drawing>
          <wp:inline distT="0" distB="0" distL="114300" distR="114300">
            <wp:extent cx="4206240" cy="2689225"/>
            <wp:effectExtent l="0" t="0" r="3810" b="1587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7"/>
                    <a:stretch>
                      <a:fillRect/>
                    </a:stretch>
                  </pic:blipFill>
                  <pic:spPr>
                    <a:xfrm>
                      <a:off x="0" y="0"/>
                      <a:ext cx="4206240" cy="2689225"/>
                    </a:xfrm>
                    <a:prstGeom prst="rect">
                      <a:avLst/>
                    </a:prstGeom>
                    <a:noFill/>
                    <a:ln>
                      <a:noFill/>
                    </a:ln>
                  </pic:spPr>
                </pic:pic>
              </a:graphicData>
            </a:graphic>
          </wp:inline>
        </w:drawing>
      </w:r>
      <w:r>
        <w:drawing>
          <wp:inline distT="0" distB="0" distL="114300" distR="114300">
            <wp:extent cx="4224020" cy="2938780"/>
            <wp:effectExtent l="0" t="0" r="5080" b="1397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18"/>
                    <a:stretch>
                      <a:fillRect/>
                    </a:stretch>
                  </pic:blipFill>
                  <pic:spPr>
                    <a:xfrm>
                      <a:off x="0" y="0"/>
                      <a:ext cx="4224020" cy="2938780"/>
                    </a:xfrm>
                    <a:prstGeom prst="rect">
                      <a:avLst/>
                    </a:prstGeom>
                    <a:noFill/>
                    <a:ln>
                      <a:noFill/>
                    </a:ln>
                  </pic:spPr>
                </pic:pic>
              </a:graphicData>
            </a:graphic>
          </wp:inline>
        </w:drawing>
      </w:r>
      <w:r>
        <w:drawing>
          <wp:inline distT="0" distB="0" distL="114300" distR="114300">
            <wp:extent cx="4216400" cy="2708275"/>
            <wp:effectExtent l="0" t="0" r="12700" b="1587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19"/>
                    <a:stretch>
                      <a:fillRect/>
                    </a:stretch>
                  </pic:blipFill>
                  <pic:spPr>
                    <a:xfrm>
                      <a:off x="0" y="0"/>
                      <a:ext cx="4216400" cy="2708275"/>
                    </a:xfrm>
                    <a:prstGeom prst="rect">
                      <a:avLst/>
                    </a:prstGeom>
                    <a:noFill/>
                    <a:ln>
                      <a:noFill/>
                    </a:ln>
                  </pic:spPr>
                </pic:pic>
              </a:graphicData>
            </a:graphic>
          </wp:inline>
        </w:drawing>
      </w:r>
    </w:p>
    <w:p w14:paraId="5980279F">
      <w:pPr>
        <w:pStyle w:val="6"/>
        <w:bidi w:val="0"/>
        <w:outlineLvl w:val="2"/>
      </w:pPr>
      <w:bookmarkStart w:id="22" w:name="_Toc23946"/>
      <w:r>
        <w:rPr>
          <w:rFonts w:hint="eastAsia"/>
        </w:rPr>
        <w:t>5.3房间二维线框等轴图</w:t>
      </w:r>
      <w:bookmarkEnd w:id="22"/>
    </w:p>
    <w:p w14:paraId="247CDF7F">
      <w:pPr>
        <w:spacing w:before="312" w:beforeLines="100" w:after="156" w:afterLines="50"/>
        <w:jc w:val="center"/>
        <w:rPr>
          <w:rFonts w:hint="eastAsia" w:ascii="黑体" w:hAnsi="黑体" w:eastAsia="黑体"/>
          <w:sz w:val="24"/>
        </w:rPr>
      </w:pPr>
      <w:r>
        <w:drawing>
          <wp:inline distT="0" distB="0" distL="114300" distR="114300">
            <wp:extent cx="4512945" cy="3882390"/>
            <wp:effectExtent l="0" t="0" r="1905" b="381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20"/>
                    <a:stretch>
                      <a:fillRect/>
                    </a:stretch>
                  </pic:blipFill>
                  <pic:spPr>
                    <a:xfrm>
                      <a:off x="0" y="0"/>
                      <a:ext cx="4512945" cy="3882390"/>
                    </a:xfrm>
                    <a:prstGeom prst="rect">
                      <a:avLst/>
                    </a:prstGeom>
                    <a:noFill/>
                    <a:ln>
                      <a:noFill/>
                    </a:ln>
                  </pic:spPr>
                </pic:pic>
              </a:graphicData>
            </a:graphic>
          </wp:inline>
        </w:drawing>
      </w:r>
    </w:p>
    <w:p w14:paraId="6596D1B8">
      <w:pPr>
        <w:spacing w:before="312" w:beforeLines="100" w:after="156" w:afterLines="50"/>
        <w:jc w:val="center"/>
        <w:rPr>
          <w:rFonts w:hint="eastAsia" w:ascii="黑体" w:hAnsi="黑体" w:eastAsia="黑体"/>
          <w:sz w:val="24"/>
        </w:rPr>
      </w:pPr>
      <w:r>
        <w:drawing>
          <wp:inline distT="0" distB="0" distL="114300" distR="114300">
            <wp:extent cx="4976495" cy="3900170"/>
            <wp:effectExtent l="0" t="0" r="14605" b="508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21"/>
                    <a:stretch>
                      <a:fillRect/>
                    </a:stretch>
                  </pic:blipFill>
                  <pic:spPr>
                    <a:xfrm>
                      <a:off x="0" y="0"/>
                      <a:ext cx="4976495" cy="3900170"/>
                    </a:xfrm>
                    <a:prstGeom prst="rect">
                      <a:avLst/>
                    </a:prstGeom>
                    <a:noFill/>
                    <a:ln>
                      <a:noFill/>
                    </a:ln>
                  </pic:spPr>
                </pic:pic>
              </a:graphicData>
            </a:graphic>
          </wp:inline>
        </w:drawing>
      </w:r>
    </w:p>
    <w:p w14:paraId="65F85DBA">
      <w:pPr>
        <w:spacing w:before="312" w:beforeLines="100" w:after="156" w:afterLines="50"/>
        <w:jc w:val="center"/>
        <w:rPr>
          <w:rFonts w:hint="eastAsia" w:ascii="黑体" w:hAnsi="黑体" w:eastAsia="黑体"/>
          <w:sz w:val="24"/>
        </w:rPr>
      </w:pPr>
      <w:r>
        <w:drawing>
          <wp:inline distT="0" distB="0" distL="114300" distR="114300">
            <wp:extent cx="4874895" cy="4093210"/>
            <wp:effectExtent l="0" t="0" r="1905" b="254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22"/>
                    <a:stretch>
                      <a:fillRect/>
                    </a:stretch>
                  </pic:blipFill>
                  <pic:spPr>
                    <a:xfrm>
                      <a:off x="0" y="0"/>
                      <a:ext cx="4874895" cy="4093210"/>
                    </a:xfrm>
                    <a:prstGeom prst="rect">
                      <a:avLst/>
                    </a:prstGeom>
                    <a:noFill/>
                    <a:ln>
                      <a:noFill/>
                    </a:ln>
                  </pic:spPr>
                </pic:pic>
              </a:graphicData>
            </a:graphic>
          </wp:inline>
        </w:drawing>
      </w:r>
    </w:p>
    <w:p w14:paraId="04309944">
      <w:pPr>
        <w:spacing w:before="312" w:beforeLines="100" w:after="156" w:afterLines="50"/>
        <w:rPr>
          <w:rFonts w:hint="eastAsia" w:ascii="黑体" w:hAnsi="黑体" w:eastAsia="黑体"/>
          <w:sz w:val="24"/>
        </w:rPr>
      </w:pPr>
      <w:r>
        <w:drawing>
          <wp:inline distT="0" distB="0" distL="114300" distR="114300">
            <wp:extent cx="5272405" cy="4168775"/>
            <wp:effectExtent l="0" t="0" r="4445" b="317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23"/>
                    <a:stretch>
                      <a:fillRect/>
                    </a:stretch>
                  </pic:blipFill>
                  <pic:spPr>
                    <a:xfrm>
                      <a:off x="0" y="0"/>
                      <a:ext cx="5272405" cy="4168775"/>
                    </a:xfrm>
                    <a:prstGeom prst="rect">
                      <a:avLst/>
                    </a:prstGeom>
                    <a:noFill/>
                    <a:ln>
                      <a:noFill/>
                    </a:ln>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0498774"/>
      <w:docPartObj>
        <w:docPartGallery w:val="autotext"/>
      </w:docPartObj>
    </w:sdtPr>
    <w:sdtContent>
      <w:p w14:paraId="4E2C84AB">
        <w:pPr>
          <w:pStyle w:val="9"/>
        </w:pPr>
      </w:p>
      <w:p w14:paraId="1CEA84F7">
        <w:pPr>
          <w:pStyle w:val="9"/>
          <w:jc w:val="center"/>
        </w:pPr>
        <w:r>
          <w:fldChar w:fldCharType="begin"/>
        </w:r>
        <w:r>
          <w:instrText xml:space="preserve">PAGE   \* MERGEFORMAT</w:instrText>
        </w:r>
        <w:r>
          <w:fldChar w:fldCharType="separate"/>
        </w:r>
        <w:r>
          <w:rPr>
            <w:lang w:val="zh-CN"/>
          </w:rPr>
          <w:t>11</w:t>
        </w:r>
        <w:r>
          <w:fldChar w:fldCharType="end"/>
        </w:r>
      </w:p>
    </w:sdtContent>
  </w:sdt>
  <w:p w14:paraId="6BFBC055">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D6BA3"/>
    <w:multiLevelType w:val="singleLevel"/>
    <w:tmpl w:val="869D6BA3"/>
    <w:lvl w:ilvl="0" w:tentative="0">
      <w:start w:val="1"/>
      <w:numFmt w:val="decimalEnclosedCircleChinese"/>
      <w:suff w:val="space"/>
      <w:lvlText w:val="%1"/>
      <w:lvlJc w:val="left"/>
      <w:pPr>
        <w:ind w:left="420"/>
      </w:pPr>
      <w:rPr>
        <w:rFonts w:hint="eastAsia"/>
      </w:rPr>
    </w:lvl>
  </w:abstractNum>
  <w:abstractNum w:abstractNumId="1">
    <w:nsid w:val="12578F19"/>
    <w:multiLevelType w:val="singleLevel"/>
    <w:tmpl w:val="12578F19"/>
    <w:lvl w:ilvl="0" w:tentative="0">
      <w:start w:val="1"/>
      <w:numFmt w:val="decimalEnclosedCircleChinese"/>
      <w:suff w:val="nothing"/>
      <w:lvlText w:val="%1　"/>
      <w:lvlJc w:val="left"/>
      <w:pPr>
        <w:ind w:left="0" w:firstLine="400"/>
      </w:pPr>
      <w:rPr>
        <w:rFonts w:hint="eastAsia"/>
      </w:rPr>
    </w:lvl>
  </w:abstractNum>
  <w:abstractNum w:abstractNumId="2">
    <w:nsid w:val="1E57A2A6"/>
    <w:multiLevelType w:val="singleLevel"/>
    <w:tmpl w:val="1E57A2A6"/>
    <w:lvl w:ilvl="0" w:tentative="0">
      <w:start w:val="1"/>
      <w:numFmt w:val="decimalEnclosedCircleChinese"/>
      <w:suff w:val="space"/>
      <w:lvlText w:val="%1"/>
      <w:lvlJc w:val="left"/>
      <w:pPr>
        <w:ind w:left="420"/>
      </w:pPr>
      <w:rPr>
        <w:rFonts w:hint="eastAsia"/>
      </w:rPr>
    </w:lvl>
  </w:abstractNum>
  <w:abstractNum w:abstractNumId="3">
    <w:nsid w:val="21764D7F"/>
    <w:multiLevelType w:val="singleLevel"/>
    <w:tmpl w:val="21764D7F"/>
    <w:lvl w:ilvl="0" w:tentative="0">
      <w:start w:val="1"/>
      <w:numFmt w:val="decimalEnclosedCircleChinese"/>
      <w:suff w:val="nothing"/>
      <w:lvlText w:val="%1　"/>
      <w:lvlJc w:val="left"/>
      <w:pPr>
        <w:ind w:left="0" w:firstLine="400"/>
      </w:pPr>
      <w:rPr>
        <w:rFonts w:hint="eastAsia"/>
      </w:rPr>
    </w:lvl>
  </w:abstractNum>
  <w:abstractNum w:abstractNumId="4">
    <w:nsid w:val="500101A5"/>
    <w:multiLevelType w:val="multilevel"/>
    <w:tmpl w:val="500101A5"/>
    <w:lvl w:ilvl="0" w:tentative="0">
      <w:start w:val="1"/>
      <w:numFmt w:val="decimalEnclosedCircle"/>
      <w:lvlText w:val="%1"/>
      <w:lvlJc w:val="left"/>
      <w:pPr>
        <w:tabs>
          <w:tab w:val="left" w:pos="420"/>
        </w:tabs>
        <w:ind w:left="1005" w:hanging="360"/>
      </w:pPr>
      <w:rPr>
        <w:rFonts w:hint="default"/>
      </w:rPr>
    </w:lvl>
    <w:lvl w:ilvl="1" w:tentative="0">
      <w:start w:val="1"/>
      <w:numFmt w:val="lowerLetter"/>
      <w:lvlText w:val="%2)"/>
      <w:lvlJc w:val="left"/>
      <w:pPr>
        <w:tabs>
          <w:tab w:val="left" w:pos="420"/>
        </w:tabs>
        <w:ind w:left="1485" w:hanging="420"/>
      </w:pPr>
    </w:lvl>
    <w:lvl w:ilvl="2" w:tentative="0">
      <w:start w:val="1"/>
      <w:numFmt w:val="lowerRoman"/>
      <w:lvlText w:val="%3."/>
      <w:lvlJc w:val="right"/>
      <w:pPr>
        <w:tabs>
          <w:tab w:val="left" w:pos="420"/>
        </w:tabs>
        <w:ind w:left="1905" w:hanging="420"/>
      </w:pPr>
    </w:lvl>
    <w:lvl w:ilvl="3" w:tentative="0">
      <w:start w:val="1"/>
      <w:numFmt w:val="decimal"/>
      <w:lvlText w:val="%4."/>
      <w:lvlJc w:val="left"/>
      <w:pPr>
        <w:tabs>
          <w:tab w:val="left" w:pos="420"/>
        </w:tabs>
        <w:ind w:left="2325" w:hanging="420"/>
      </w:pPr>
    </w:lvl>
    <w:lvl w:ilvl="4" w:tentative="0">
      <w:start w:val="1"/>
      <w:numFmt w:val="lowerLetter"/>
      <w:lvlText w:val="%5)"/>
      <w:lvlJc w:val="left"/>
      <w:pPr>
        <w:tabs>
          <w:tab w:val="left" w:pos="420"/>
        </w:tabs>
        <w:ind w:left="2745" w:hanging="420"/>
      </w:pPr>
    </w:lvl>
    <w:lvl w:ilvl="5" w:tentative="0">
      <w:start w:val="1"/>
      <w:numFmt w:val="lowerRoman"/>
      <w:lvlText w:val="%6."/>
      <w:lvlJc w:val="right"/>
      <w:pPr>
        <w:tabs>
          <w:tab w:val="left" w:pos="420"/>
        </w:tabs>
        <w:ind w:left="3165" w:hanging="420"/>
      </w:pPr>
    </w:lvl>
    <w:lvl w:ilvl="6" w:tentative="0">
      <w:start w:val="1"/>
      <w:numFmt w:val="decimal"/>
      <w:lvlText w:val="%7."/>
      <w:lvlJc w:val="left"/>
      <w:pPr>
        <w:tabs>
          <w:tab w:val="left" w:pos="420"/>
        </w:tabs>
        <w:ind w:left="3585" w:hanging="420"/>
      </w:pPr>
    </w:lvl>
    <w:lvl w:ilvl="7" w:tentative="0">
      <w:start w:val="1"/>
      <w:numFmt w:val="lowerLetter"/>
      <w:lvlText w:val="%8)"/>
      <w:lvlJc w:val="left"/>
      <w:pPr>
        <w:tabs>
          <w:tab w:val="left" w:pos="420"/>
        </w:tabs>
        <w:ind w:left="4005" w:hanging="420"/>
      </w:pPr>
    </w:lvl>
    <w:lvl w:ilvl="8" w:tentative="0">
      <w:start w:val="1"/>
      <w:numFmt w:val="lowerRoman"/>
      <w:lvlText w:val="%9."/>
      <w:lvlJc w:val="right"/>
      <w:pPr>
        <w:tabs>
          <w:tab w:val="left" w:pos="420"/>
        </w:tabs>
        <w:ind w:left="4425"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2FC"/>
    <w:rsid w:val="00035ADE"/>
    <w:rsid w:val="000769A5"/>
    <w:rsid w:val="000B57D8"/>
    <w:rsid w:val="000D422F"/>
    <w:rsid w:val="000E08AE"/>
    <w:rsid w:val="00115889"/>
    <w:rsid w:val="0016560A"/>
    <w:rsid w:val="001A286A"/>
    <w:rsid w:val="00222916"/>
    <w:rsid w:val="0025227F"/>
    <w:rsid w:val="00267559"/>
    <w:rsid w:val="002A3D54"/>
    <w:rsid w:val="002E1170"/>
    <w:rsid w:val="00354326"/>
    <w:rsid w:val="003904A5"/>
    <w:rsid w:val="003B49D1"/>
    <w:rsid w:val="003D7F99"/>
    <w:rsid w:val="003E029F"/>
    <w:rsid w:val="004141AB"/>
    <w:rsid w:val="00425AD9"/>
    <w:rsid w:val="00443614"/>
    <w:rsid w:val="00454CC8"/>
    <w:rsid w:val="004A2BE5"/>
    <w:rsid w:val="004B176C"/>
    <w:rsid w:val="004C6DF1"/>
    <w:rsid w:val="004D0666"/>
    <w:rsid w:val="004D68C1"/>
    <w:rsid w:val="004E50FC"/>
    <w:rsid w:val="004E7CF5"/>
    <w:rsid w:val="00536C3E"/>
    <w:rsid w:val="0057528D"/>
    <w:rsid w:val="005D3D1B"/>
    <w:rsid w:val="005E35F0"/>
    <w:rsid w:val="00606982"/>
    <w:rsid w:val="00646624"/>
    <w:rsid w:val="00686F08"/>
    <w:rsid w:val="006932F1"/>
    <w:rsid w:val="006E76E0"/>
    <w:rsid w:val="00793832"/>
    <w:rsid w:val="007A217C"/>
    <w:rsid w:val="007D15AD"/>
    <w:rsid w:val="00800494"/>
    <w:rsid w:val="0081480F"/>
    <w:rsid w:val="008167ED"/>
    <w:rsid w:val="00817841"/>
    <w:rsid w:val="008356C1"/>
    <w:rsid w:val="00847380"/>
    <w:rsid w:val="008662D9"/>
    <w:rsid w:val="008A074C"/>
    <w:rsid w:val="009752DE"/>
    <w:rsid w:val="00985BF1"/>
    <w:rsid w:val="009C2FE0"/>
    <w:rsid w:val="00A22403"/>
    <w:rsid w:val="00A5009E"/>
    <w:rsid w:val="00A71FDC"/>
    <w:rsid w:val="00B16A86"/>
    <w:rsid w:val="00B36108"/>
    <w:rsid w:val="00B60B77"/>
    <w:rsid w:val="00B62222"/>
    <w:rsid w:val="00B7150F"/>
    <w:rsid w:val="00B82001"/>
    <w:rsid w:val="00BB02D8"/>
    <w:rsid w:val="00BD22FC"/>
    <w:rsid w:val="00C01872"/>
    <w:rsid w:val="00C2780C"/>
    <w:rsid w:val="00C27916"/>
    <w:rsid w:val="00C4628B"/>
    <w:rsid w:val="00C466A6"/>
    <w:rsid w:val="00C834F4"/>
    <w:rsid w:val="00C957D5"/>
    <w:rsid w:val="00CA4250"/>
    <w:rsid w:val="00CB70A3"/>
    <w:rsid w:val="00CE37BA"/>
    <w:rsid w:val="00D9225D"/>
    <w:rsid w:val="00E51825"/>
    <w:rsid w:val="00E72CB7"/>
    <w:rsid w:val="00EC0CD2"/>
    <w:rsid w:val="00ED4F32"/>
    <w:rsid w:val="00ED72E3"/>
    <w:rsid w:val="00F00218"/>
    <w:rsid w:val="00FA47FC"/>
    <w:rsid w:val="00FD6103"/>
    <w:rsid w:val="00FE04F5"/>
    <w:rsid w:val="16421697"/>
    <w:rsid w:val="1FA86760"/>
    <w:rsid w:val="2130305C"/>
    <w:rsid w:val="223F4539"/>
    <w:rsid w:val="3C097203"/>
    <w:rsid w:val="46A7129B"/>
    <w:rsid w:val="504654DB"/>
    <w:rsid w:val="56FC56D7"/>
    <w:rsid w:val="66262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3"/>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22"/>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semiHidden/>
    <w:unhideWhenUsed/>
    <w:qFormat/>
    <w:uiPriority w:val="39"/>
    <w:pPr>
      <w:ind w:left="840" w:leftChars="40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autoRedefine/>
    <w:unhideWhenUsed/>
    <w:qFormat/>
    <w:uiPriority w:val="39"/>
    <w:rPr>
      <w:rFonts w:ascii="Calibri" w:hAnsi="Calibri"/>
      <w:szCs w:val="22"/>
    </w:rPr>
  </w:style>
  <w:style w:type="paragraph" w:styleId="12">
    <w:name w:val="toc 2"/>
    <w:basedOn w:val="1"/>
    <w:next w:val="1"/>
    <w:autoRedefine/>
    <w:unhideWhenUsed/>
    <w:qFormat/>
    <w:uiPriority w:val="39"/>
    <w:pPr>
      <w:ind w:left="420" w:leftChars="200"/>
    </w:pPr>
    <w:rPr>
      <w:rFonts w:ascii="Calibri" w:hAnsi="Calibri"/>
      <w:szCs w:val="22"/>
    </w:rPr>
  </w:style>
  <w:style w:type="character" w:styleId="15">
    <w:name w:val="Hyperlink"/>
    <w:unhideWhenUsed/>
    <w:qFormat/>
    <w:uiPriority w:val="99"/>
    <w:rPr>
      <w:color w:val="0000FF"/>
      <w:u w:val="single"/>
    </w:rPr>
  </w:style>
  <w:style w:type="character" w:customStyle="1" w:styleId="16">
    <w:name w:val="页眉 字符"/>
    <w:basedOn w:val="14"/>
    <w:link w:val="10"/>
    <w:qFormat/>
    <w:uiPriority w:val="99"/>
    <w:rPr>
      <w:sz w:val="18"/>
      <w:szCs w:val="18"/>
    </w:rPr>
  </w:style>
  <w:style w:type="character" w:customStyle="1" w:styleId="17">
    <w:name w:val="页脚 字符"/>
    <w:basedOn w:val="14"/>
    <w:link w:val="9"/>
    <w:qFormat/>
    <w:uiPriority w:val="99"/>
    <w:rPr>
      <w:sz w:val="18"/>
      <w:szCs w:val="18"/>
    </w:rPr>
  </w:style>
  <w:style w:type="character" w:customStyle="1" w:styleId="18">
    <w:name w:val="标题 1 字符"/>
    <w:basedOn w:val="14"/>
    <w:link w:val="2"/>
    <w:qFormat/>
    <w:uiPriority w:val="9"/>
    <w:rPr>
      <w:rFonts w:ascii="Times New Roman" w:hAnsi="Times New Roman" w:eastAsia="宋体" w:cs="Times New Roman"/>
      <w:b/>
      <w:bCs/>
      <w:kern w:val="44"/>
      <w:sz w:val="44"/>
      <w:szCs w:val="44"/>
    </w:rPr>
  </w:style>
  <w:style w:type="paragraph" w:customStyle="1" w:styleId="19">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20">
    <w:name w:val="List Paragraph"/>
    <w:basedOn w:val="1"/>
    <w:qFormat/>
    <w:uiPriority w:val="34"/>
    <w:pPr>
      <w:ind w:firstLine="420" w:firstLineChars="200"/>
    </w:pPr>
  </w:style>
  <w:style w:type="character" w:customStyle="1" w:styleId="21">
    <w:name w:val="批注框文本 字符"/>
    <w:basedOn w:val="14"/>
    <w:link w:val="8"/>
    <w:semiHidden/>
    <w:qFormat/>
    <w:uiPriority w:val="99"/>
    <w:rPr>
      <w:rFonts w:ascii="Times New Roman" w:hAnsi="Times New Roman" w:eastAsia="宋体" w:cs="Times New Roman"/>
      <w:sz w:val="18"/>
      <w:szCs w:val="18"/>
    </w:rPr>
  </w:style>
  <w:style w:type="character" w:customStyle="1" w:styleId="22">
    <w:name w:val="标题 5 Char"/>
    <w:link w:val="6"/>
    <w:qFormat/>
    <w:uiPriority w:val="0"/>
    <w:rPr>
      <w:b/>
      <w:sz w:val="28"/>
    </w:rPr>
  </w:style>
  <w:style w:type="character" w:customStyle="1" w:styleId="23">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EBCCF-D0DA-443E-A6E1-BF0D2A1E5EDF}">
  <ds:schemaRefs/>
</ds:datastoreItem>
</file>

<file path=docProps/app.xml><?xml version="1.0" encoding="utf-8"?>
<Properties xmlns="http://schemas.openxmlformats.org/officeDocument/2006/extended-properties" xmlns:vt="http://schemas.openxmlformats.org/officeDocument/2006/docPropsVTypes">
  <Template>Normal</Template>
  <Pages>17</Pages>
  <Words>1963</Words>
  <Characters>2073</Characters>
  <Lines>95</Lines>
  <Paragraphs>87</Paragraphs>
  <TotalTime>4</TotalTime>
  <ScaleCrop>false</ScaleCrop>
  <LinksUpToDate>false</LinksUpToDate>
  <CharactersWithSpaces>2168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2015-12-29T05:08:00Z</dcterms:created>
  <dc:creator>Xuan</dc:creator>
  <cp:lastModifiedBy>许愿</cp:lastModifiedBy>
  <dcterms:modified xsi:type="dcterms:W3CDTF">2026-02-15T11:00:38Z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2052-12.1.0.25225</vt:lpwstr>
  </property>
  <property fmtid="{D5CDD505-2E9C-101B-9397-08002B2CF9AE}" pid="4" name="ICV">
    <vt:lpwstr>D73AD8046B4F405BB1DB6055C5D102E0_13</vt:lpwstr>
  </property>
</Properties>
</file>