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79F79">
      <w:pPr>
        <w:pStyle w:val="2"/>
        <w:jc w:val="center"/>
        <w:rPr>
          <w:rFonts w:hint="eastAsia" w:ascii="宋体" w:hAnsi="宋体" w:eastAsia="宋体"/>
          <w:bCs w:val="0"/>
        </w:rPr>
      </w:pPr>
      <w:bookmarkStart w:id="0" w:name="_Toc132294336"/>
      <w:r>
        <w:rPr>
          <w:rFonts w:hint="eastAsia" w:ascii="宋体" w:hAnsi="宋体" w:eastAsia="宋体"/>
          <w:szCs w:val="44"/>
        </w:rPr>
        <w:t>实验二 ASP.NET网站应用系统界面开发</w:t>
      </w:r>
      <w:bookmarkEnd w:id="0"/>
    </w:p>
    <w:p w14:paraId="11EC9153">
      <w:pPr>
        <w:spacing w:line="360" w:lineRule="auto"/>
        <w:ind w:left="294" w:right="-624" w:rightChars="-297" w:hanging="294" w:hangingChars="92"/>
        <w:rPr>
          <w:rFonts w:hint="eastAsia" w:ascii="宋体" w:hAnsi="宋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 xml:space="preserve">                       </w:t>
      </w:r>
      <w:r>
        <w:rPr>
          <w:rFonts w:hint="eastAsia" w:ascii="宋体" w:hAnsi="宋体"/>
          <w:sz w:val="32"/>
          <w:szCs w:val="32"/>
        </w:rPr>
        <w:t>实验报告</w:t>
      </w:r>
    </w:p>
    <w:p w14:paraId="1BCD1E6B">
      <w:pPr>
        <w:spacing w:line="360" w:lineRule="auto"/>
        <w:ind w:left="193" w:right="-624" w:rightChars="-297" w:hanging="193" w:hangingChars="92"/>
        <w:rPr>
          <w:rFonts w:hint="eastAsia"/>
        </w:rPr>
      </w:pPr>
      <w:r>
        <w:rPr>
          <w:rFonts w:hint="eastAsia"/>
        </w:rPr>
        <w:t>日期：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>班级：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姓名：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>学号：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3"/>
        <w:tblW w:w="89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253"/>
        <w:gridCol w:w="896"/>
        <w:gridCol w:w="2131"/>
      </w:tblGrid>
      <w:tr w14:paraId="2B63B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1" w:type="dxa"/>
            <w:noWrap w:val="0"/>
            <w:vAlign w:val="top"/>
          </w:tcPr>
          <w:p w14:paraId="4A9F8F7D">
            <w:pPr>
              <w:spacing w:line="360" w:lineRule="auto"/>
              <w:ind w:right="-624" w:rightChars="-297"/>
              <w:rPr>
                <w:rFonts w:hint="eastAsia"/>
              </w:rPr>
            </w:pPr>
            <w:r>
              <w:rPr>
                <w:rFonts w:hint="eastAsia"/>
              </w:rPr>
              <w:t>实验项目</w:t>
            </w:r>
          </w:p>
        </w:tc>
        <w:tc>
          <w:tcPr>
            <w:tcW w:w="4253" w:type="dxa"/>
            <w:noWrap w:val="0"/>
            <w:vAlign w:val="top"/>
          </w:tcPr>
          <w:p w14:paraId="0B6A9DBE">
            <w:pPr>
              <w:spacing w:line="360" w:lineRule="auto"/>
              <w:ind w:right="-624" w:rightChars="-297"/>
              <w:rPr>
                <w:rFonts w:hint="eastAsia"/>
                <w:b/>
              </w:rPr>
            </w:pPr>
          </w:p>
        </w:tc>
        <w:tc>
          <w:tcPr>
            <w:tcW w:w="896" w:type="dxa"/>
            <w:noWrap w:val="0"/>
            <w:vAlign w:val="top"/>
          </w:tcPr>
          <w:p w14:paraId="34E2E1F1">
            <w:pPr>
              <w:spacing w:line="360" w:lineRule="auto"/>
              <w:ind w:right="-624" w:rightChars="-297"/>
              <w:rPr>
                <w:rFonts w:hint="eastAsia"/>
              </w:rPr>
            </w:pPr>
            <w:r>
              <w:rPr>
                <w:rFonts w:hint="eastAsia"/>
              </w:rPr>
              <w:t>成绩</w:t>
            </w:r>
          </w:p>
        </w:tc>
        <w:tc>
          <w:tcPr>
            <w:tcW w:w="2131" w:type="dxa"/>
            <w:noWrap w:val="0"/>
            <w:vAlign w:val="top"/>
          </w:tcPr>
          <w:p w14:paraId="533AC4F6">
            <w:pPr>
              <w:spacing w:line="360" w:lineRule="auto"/>
              <w:ind w:right="-624" w:rightChars="-297"/>
              <w:rPr>
                <w:rFonts w:hint="eastAsia"/>
              </w:rPr>
            </w:pPr>
          </w:p>
        </w:tc>
      </w:tr>
      <w:tr w14:paraId="22BF9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</w:trPr>
        <w:tc>
          <w:tcPr>
            <w:tcW w:w="1701" w:type="dxa"/>
            <w:noWrap w:val="0"/>
            <w:vAlign w:val="center"/>
          </w:tcPr>
          <w:p w14:paraId="19AF7C8C">
            <w:pPr>
              <w:spacing w:line="360" w:lineRule="auto"/>
              <w:ind w:right="-107" w:rightChars="-51"/>
              <w:rPr>
                <w:rFonts w:hint="eastAsia"/>
              </w:rPr>
            </w:pPr>
            <w:r>
              <w:rPr>
                <w:rFonts w:hint="eastAsia"/>
              </w:rPr>
              <w:t>实验目的</w:t>
            </w:r>
          </w:p>
        </w:tc>
        <w:tc>
          <w:tcPr>
            <w:tcW w:w="7280" w:type="dxa"/>
            <w:gridSpan w:val="3"/>
            <w:noWrap w:val="0"/>
            <w:vAlign w:val="top"/>
          </w:tcPr>
          <w:p w14:paraId="517EE382">
            <w:pPr>
              <w:spacing w:line="360" w:lineRule="auto"/>
              <w:ind w:right="-57" w:rightChars="-27"/>
              <w:rPr>
                <w:rFonts w:hint="eastAsia"/>
              </w:rPr>
            </w:pPr>
          </w:p>
        </w:tc>
      </w:tr>
      <w:tr w14:paraId="3CFAB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701" w:type="dxa"/>
            <w:noWrap w:val="0"/>
            <w:vAlign w:val="center"/>
          </w:tcPr>
          <w:p w14:paraId="46E6C7F2">
            <w:pPr>
              <w:spacing w:line="360" w:lineRule="auto"/>
              <w:ind w:right="-107" w:rightChars="-51"/>
              <w:rPr>
                <w:rFonts w:hint="eastAsia"/>
              </w:rPr>
            </w:pPr>
            <w:r>
              <w:rPr>
                <w:rFonts w:hint="eastAsia"/>
              </w:rPr>
              <w:t>主要仪器及软件</w:t>
            </w:r>
          </w:p>
        </w:tc>
        <w:tc>
          <w:tcPr>
            <w:tcW w:w="7280" w:type="dxa"/>
            <w:gridSpan w:val="3"/>
            <w:noWrap w:val="0"/>
            <w:vAlign w:val="top"/>
          </w:tcPr>
          <w:p w14:paraId="201333F7">
            <w:pPr>
              <w:spacing w:line="360" w:lineRule="auto"/>
              <w:ind w:right="-57" w:rightChars="-27"/>
              <w:rPr>
                <w:rFonts w:hint="eastAsia"/>
              </w:rPr>
            </w:pPr>
          </w:p>
        </w:tc>
      </w:tr>
      <w:tr w14:paraId="7BB8C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5" w:hRule="atLeast"/>
        </w:trPr>
        <w:tc>
          <w:tcPr>
            <w:tcW w:w="1701" w:type="dxa"/>
            <w:noWrap w:val="0"/>
            <w:vAlign w:val="center"/>
          </w:tcPr>
          <w:p w14:paraId="3C953676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</w:t>
            </w:r>
          </w:p>
          <w:p w14:paraId="1444C0FE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验</w:t>
            </w:r>
          </w:p>
          <w:p w14:paraId="2677EEC7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内</w:t>
            </w:r>
          </w:p>
          <w:p w14:paraId="06332281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容</w:t>
            </w:r>
          </w:p>
          <w:p w14:paraId="5516AFE5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</w:p>
        </w:tc>
        <w:tc>
          <w:tcPr>
            <w:tcW w:w="7280" w:type="dxa"/>
            <w:gridSpan w:val="3"/>
            <w:noWrap w:val="0"/>
            <w:vAlign w:val="top"/>
          </w:tcPr>
          <w:p w14:paraId="5F283AF3">
            <w:pPr>
              <w:spacing w:line="360" w:lineRule="auto"/>
              <w:ind w:right="-57" w:rightChars="-27"/>
              <w:rPr>
                <w:rFonts w:hint="eastAsia"/>
              </w:rPr>
            </w:pPr>
          </w:p>
        </w:tc>
      </w:tr>
      <w:tr w14:paraId="397D1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0" w:hRule="atLeast"/>
        </w:trPr>
        <w:tc>
          <w:tcPr>
            <w:tcW w:w="1701" w:type="dxa"/>
            <w:noWrap w:val="0"/>
            <w:vAlign w:val="center"/>
          </w:tcPr>
          <w:p w14:paraId="360F9857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</w:t>
            </w:r>
          </w:p>
          <w:p w14:paraId="36970C90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验</w:t>
            </w:r>
          </w:p>
          <w:p w14:paraId="52751C7C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步</w:t>
            </w:r>
          </w:p>
          <w:p w14:paraId="3663507D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骤</w:t>
            </w:r>
          </w:p>
          <w:p w14:paraId="4740BAD6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或</w:t>
            </w:r>
          </w:p>
          <w:p w14:paraId="15275401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调</w:t>
            </w:r>
          </w:p>
          <w:p w14:paraId="575E5759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试</w:t>
            </w:r>
          </w:p>
          <w:p w14:paraId="4D1FB69F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步</w:t>
            </w:r>
          </w:p>
          <w:p w14:paraId="5731CE9F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骤</w:t>
            </w:r>
          </w:p>
        </w:tc>
        <w:tc>
          <w:tcPr>
            <w:tcW w:w="7280" w:type="dxa"/>
            <w:gridSpan w:val="3"/>
            <w:noWrap w:val="0"/>
            <w:vAlign w:val="top"/>
          </w:tcPr>
          <w:p w14:paraId="6CBCA865">
            <w:pPr>
              <w:spacing w:line="360" w:lineRule="auto"/>
              <w:ind w:right="-57" w:rightChars="-27"/>
              <w:rPr>
                <w:rFonts w:hint="eastAsia"/>
              </w:rPr>
            </w:pPr>
          </w:p>
        </w:tc>
      </w:tr>
      <w:tr w14:paraId="1BCF7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75" w:hRule="atLeast"/>
        </w:trPr>
        <w:tc>
          <w:tcPr>
            <w:tcW w:w="1701" w:type="dxa"/>
            <w:noWrap w:val="0"/>
            <w:vAlign w:val="center"/>
          </w:tcPr>
          <w:p w14:paraId="7B123AAC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</w:t>
            </w:r>
          </w:p>
          <w:p w14:paraId="0BC66BF5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验</w:t>
            </w:r>
          </w:p>
          <w:p w14:paraId="22EFCD46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程</w:t>
            </w:r>
          </w:p>
          <w:p w14:paraId="159562CB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</w:t>
            </w:r>
          </w:p>
          <w:p w14:paraId="0A4DDE9C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要</w:t>
            </w:r>
          </w:p>
          <w:p w14:paraId="62BA8927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点</w:t>
            </w:r>
          </w:p>
        </w:tc>
        <w:tc>
          <w:tcPr>
            <w:tcW w:w="7280" w:type="dxa"/>
            <w:gridSpan w:val="3"/>
            <w:noWrap w:val="0"/>
            <w:vAlign w:val="top"/>
          </w:tcPr>
          <w:p w14:paraId="594E98EC">
            <w:pPr>
              <w:spacing w:line="360" w:lineRule="auto"/>
              <w:ind w:right="-57" w:rightChars="-27"/>
              <w:rPr>
                <w:rFonts w:hint="eastAsia"/>
              </w:rPr>
            </w:pPr>
          </w:p>
        </w:tc>
      </w:tr>
      <w:tr w14:paraId="55417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0" w:hRule="atLeast"/>
        </w:trPr>
        <w:tc>
          <w:tcPr>
            <w:tcW w:w="1701" w:type="dxa"/>
            <w:noWrap w:val="0"/>
            <w:vAlign w:val="center"/>
          </w:tcPr>
          <w:p w14:paraId="7BB3AD1A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运</w:t>
            </w:r>
          </w:p>
          <w:p w14:paraId="2036A830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行</w:t>
            </w:r>
          </w:p>
          <w:p w14:paraId="2F69BBE2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结</w:t>
            </w:r>
          </w:p>
          <w:p w14:paraId="09F54A3A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果</w:t>
            </w:r>
          </w:p>
          <w:p w14:paraId="0691448D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与</w:t>
            </w:r>
          </w:p>
          <w:p w14:paraId="26E4979F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分</w:t>
            </w:r>
          </w:p>
          <w:p w14:paraId="2CF02C7F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析</w:t>
            </w:r>
          </w:p>
        </w:tc>
        <w:tc>
          <w:tcPr>
            <w:tcW w:w="7280" w:type="dxa"/>
            <w:gridSpan w:val="3"/>
            <w:noWrap w:val="0"/>
            <w:vAlign w:val="top"/>
          </w:tcPr>
          <w:p w14:paraId="5A25BD9B">
            <w:pPr>
              <w:spacing w:line="360" w:lineRule="auto"/>
              <w:ind w:right="-57" w:rightChars="-27"/>
              <w:rPr>
                <w:rFonts w:hint="eastAsia"/>
              </w:rPr>
            </w:pPr>
          </w:p>
        </w:tc>
      </w:tr>
    </w:tbl>
    <w:p w14:paraId="45D207E4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B7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2025-10-17T05:57:13Z</dcterms:created>
  <dc:creator>Xuan</dc:creator>
  <cp:lastModifiedBy>许愿</cp:lastModifiedBy>
  <dcterms:modified xsi:type="dcterms:W3CDTF">2025-10-17T05:57:22Z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eyJoZGlkIjoiYTBmYjcwZTEwNGE2ZjUzN2UyYWZlNTlhNmRjNWUzYjUiLCJ1c2VySWQiOiI2MTM2Nzk2MDYifQ==</vt:lpwstr>
  </property>
  <property fmtid="{D5CDD505-2E9C-101B-9397-08002B2CF9AE}" pid="4" name="ICV">
    <vt:lpwstr>14DBAA41057C4D3185A272448DDB12D9_12</vt:lpwstr>
  </property>
</Properties>
</file>