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DDD8B"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同志们：</w:t>
      </w:r>
    </w:p>
    <w:p w14:paraId="332917EE"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现在，我代表第十九届中央委员会向大会作报告。</w:t>
      </w:r>
    </w:p>
    <w:p w14:paraId="4A87D7CF"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中国共产党第二十次全国代表大会，是在全党全国各族人民迈上全面建设社会主义现代化国家新征程、向第二个百年奋斗目标进军的关键时刻召开的一次十分重要的大会。</w:t>
      </w:r>
    </w:p>
    <w:p w14:paraId="586EEB93"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大会的主题是：高举中国特色社会主义伟大旗帜，全面贯彻新时代中国特色社会主义思想，弘扬伟大建党精神，自信自强、守正创新，踔厉奋发、勇毅前行，为全面建设社会主义现代化国家、全面推进中华民族伟大复兴而团结奋斗。</w:t>
      </w:r>
    </w:p>
    <w:p w14:paraId="32505C44"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中国共产党已走过百年奋斗历程。我们党立志于中华民族千秋伟业，致力于人类和平与发展崇高事业，责任无比重大，使命无上光荣。全党同志务必不忘初心、牢记使命，务必谦虚谨慎、艰苦奋斗，务必敢于斗争、善于斗争，坚定历史自信，增强历史主动，谱写新时代中国特色社会主义更加绚丽的华章。</w:t>
      </w:r>
    </w:p>
    <w:p w14:paraId="4FF06BD4"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b/>
          <w:bCs/>
          <w:color w:val="222222"/>
          <w:spacing w:val="15"/>
          <w:kern w:val="0"/>
          <w:sz w:val="27"/>
          <w:szCs w:val="27"/>
          <w:bdr w:val="none" w:sz="0" w:space="0" w:color="auto" w:frame="1"/>
        </w:rPr>
        <w:t>一、过去五年的工作和新时代十年的伟大变革</w:t>
      </w:r>
    </w:p>
    <w:p w14:paraId="556576A9"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十九大以来的五年，是极不寻常、极不平凡的五年。党中央统筹中华民族伟大复兴战略全局和世界百年未有之大变局，就党和国家事业发展作出重大战略部署，团结带领全党全军全国各族人民有效应对严峻复杂的国际形势和接踵而至的巨大风险挑战，以奋发有为的精神把新时代中国特色社会主义不断推向前进。</w:t>
      </w:r>
    </w:p>
    <w:p w14:paraId="308618A6"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五年来，我们坚持加强党的全面领导和党中央集中统一领导，全力推进全面建成小康社会进程，完整、准确、全面贯彻新发展理</w:t>
      </w:r>
      <w:r w:rsidRPr="008C3BD7">
        <w:rPr>
          <w:rFonts w:ascii="微软雅黑" w:eastAsia="微软雅黑" w:hAnsi="微软雅黑" w:cs="宋体" w:hint="eastAsia"/>
          <w:color w:val="222222"/>
          <w:spacing w:val="15"/>
          <w:kern w:val="0"/>
          <w:sz w:val="27"/>
          <w:szCs w:val="27"/>
          <w:bdr w:val="none" w:sz="0" w:space="0" w:color="auto" w:frame="1"/>
        </w:rPr>
        <w:lastRenderedPageBreak/>
        <w:t>念，着力推动高质量发展，主动构建新发展格局，蹄疾步稳推进改革，扎实推进全过程人民民主，全面推进依法治国，积极发展社会主义先进文化，突出保障和改善民生，集中力量实施脱贫攻坚战，大力推进生态文明建设，坚决维护国家安全，防范化解重大风险，保持社会大局稳定，大力度推进国防和军队现代化建设，全方位开展中国特色大国外交，全面推进党的建设新的伟大工程。我们隆重庆祝中国共产党成立一百周年、中华人民共和国成立七十周年，制定第三个历史决议，在全党开展党史学习教育，号召全党学习和践行伟大建党精神。特别是面对突如其来的新冠肺炎疫情，我们坚持人民至上、生命至上，坚持动态清零不动摇，开展抗击疫情人民战争、总体战、阻击战，最大限度保护了人民生命安全和身体健康，统筹疫情防控和经济社会发展取得重大积极成果。面对香港局势动荡变化，我们依照宪法和基本法有效实施对特别行政区的全面管治权，落实“爱国者治港”原则，香港局势实现由乱到治的重大转折。面对“台独”势力分裂活动和外部势力干涉台湾事务的严重挑衅，我们坚决开展反分裂、反干涉重大斗争，展示了我们维护国家主权和领土完整、反对“台独”的坚强决心和强大能力。面对国际局势急剧变化，我们保持战略定力，发扬斗争精神，在斗争中维护国家尊严和核心利益，牢牢掌握了我国发展和安全主动权。五年来，我们党团结带领人民，攻克了许多长期没有解决的难题，办成了许多事关长远的大事要事，推动党和国家事业取得举世瞩目的重大成就。</w:t>
      </w:r>
    </w:p>
    <w:p w14:paraId="236C5752"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lastRenderedPageBreak/>
        <w:t>同志们！十八大召开至今已经十年了。十年来，我们经历了对党和人民事业具有重大现实意义和深远历史意义的三件大事：一是迎来中国共产党成立一百周年，二是中国特色社会主义进入新时代，三是完成脱贫攻坚、全面建成小康社会的历史任务，实现第一个百年奋斗目标。这是中国共产党和中国人民团结奋斗赢得的历史性胜利，是彪炳中华民族发展史册的历史性胜利，也是对世界具有深远影响的历史性胜利。</w:t>
      </w:r>
    </w:p>
    <w:p w14:paraId="0E5EB56A"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十年前，我们面对的形势是，改革开放和社会主义现代化建设取得巨大成就，党的建设新的伟大工程取得显著成效，为我们继续前进奠定了坚实基础、创造了良好条件、提供了重要保障，同时一系列长期积累及新出现的突出矛盾和问题亟待解决。面对这些影响党长期执政、国家长治久安、人民幸福安康的突出矛盾和问题，党中央审时度势、果敢抉择，锐意进取、攻坚克难，团结带领全党全军全国各族人民撸起袖子加油干、风雨无阻向前行，义无反顾进行具有许多新的历史特点的伟大斗争。</w:t>
      </w:r>
    </w:p>
    <w:p w14:paraId="62626811"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十年来，我们坚持马克思列宁主义、毛泽东思想、邓小平理论、“三个代表”重要思想、科学发展观，全面贯彻新时代中国特色社会主义思想，全面贯彻党的基本路线、基本方略，采取一系列战略性举措，推进一系列变革性实践，实现一系列突破性进展，取得一系列标志性成果，经受住了来自政治、经济、意识形态、自然界等方面的风险挑战考验，党和国家事业取得历史性成就、</w:t>
      </w:r>
      <w:r w:rsidRPr="008C3BD7">
        <w:rPr>
          <w:rFonts w:ascii="微软雅黑" w:eastAsia="微软雅黑" w:hAnsi="微软雅黑" w:cs="宋体" w:hint="eastAsia"/>
          <w:color w:val="222222"/>
          <w:spacing w:val="15"/>
          <w:kern w:val="0"/>
          <w:sz w:val="27"/>
          <w:szCs w:val="27"/>
          <w:bdr w:val="none" w:sz="0" w:space="0" w:color="auto" w:frame="1"/>
        </w:rPr>
        <w:lastRenderedPageBreak/>
        <w:t>发生历史性变革，推动我国迈上全面建设社会主义现代化国家新征程。</w:t>
      </w:r>
    </w:p>
    <w:p w14:paraId="743F35BB"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——我们创立了新时代中国特色社会主义思想，明确坚持和发展中国特色社会主义的基本方略，提出一系列治国理政新理念新思想新战略，实现了马克思主义中国化时代化新的飞跃。</w:t>
      </w:r>
    </w:p>
    <w:p w14:paraId="37FD33CE"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——我们全面加强党的领导，确保党中央权威和集中统一领导，确保党发挥总揽全局、协调各方的领导核心作用，我们这个拥有九千六百多万名党员的马克思主义政党更加团结统一。</w:t>
      </w:r>
    </w:p>
    <w:p w14:paraId="07B93CD5"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——我们经过接续奋斗，实现了小康这个中华民族的千年梦想，打赢了人类历史上规模最大的脱贫攻坚战，历史性地解决了绝对贫困问题，为全球减贫事业作出了重大贡献。</w:t>
      </w:r>
    </w:p>
    <w:p w14:paraId="685F666F"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我们对新时代党和国家事业发展作出科学完整的战略部署，提出实现中华民族伟大复兴的中国梦，统揽伟大斗争、伟大工程、伟大事业、伟大梦想，明确“五位一体”总体布局和“四个全面”战略布局，确定稳中求进工作总基调，统筹发展和安全，明确我国社会主要矛盾是人民日益增长的美好生活需要和不平衡不充分的发展之间的矛盾，并紧紧围绕这个社会主要矛盾推进各项工作，不断丰富和发展人类文明新形态。</w:t>
      </w:r>
    </w:p>
    <w:p w14:paraId="2EE98CDD"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我们提出并贯彻新发展理念，着力推进高质量发展，推动构建新发展格局，实施供给侧结构性改革，制定一系列具有全局性意义的区域重大战略，我国经济实力实现历史性跃升，国内生产总值从五十四万亿元增长到一百一十四万亿元，我国经济总量占</w:t>
      </w:r>
      <w:r w:rsidRPr="008C3BD7">
        <w:rPr>
          <w:rFonts w:ascii="微软雅黑" w:eastAsia="微软雅黑" w:hAnsi="微软雅黑" w:cs="宋体" w:hint="eastAsia"/>
          <w:color w:val="222222"/>
          <w:spacing w:val="15"/>
          <w:kern w:val="0"/>
          <w:sz w:val="27"/>
          <w:szCs w:val="27"/>
          <w:bdr w:val="none" w:sz="0" w:space="0" w:color="auto" w:frame="1"/>
        </w:rPr>
        <w:lastRenderedPageBreak/>
        <w:t>世界经济的比重达百分之十八点五，提高七点二个百分点，稳居世界第二位；人均国内生产总值从三万九千八百元增加到八万一千元。谷物总产量稳居世界首位，制造业规模、外汇储备稳居世界第一。一些关键核心技术实现突破，战略性新兴产业发展壮大，载人航天、探月探火、深海深地探测、超级计算机、卫星导航、量子信息、核电技术、大飞机制造、生物医药等取得重大成果，进入创新型国家行列。</w:t>
      </w:r>
    </w:p>
    <w:p w14:paraId="50CDBA46"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——我们以巨大的政治勇气全面深化改革，许多领域实现历史性变革、系统性重塑、整体性重构，中国特色社会主义制度更加成熟更加定型，国家治理体系和治理能力现代化水平明显提高。</w:t>
      </w:r>
    </w:p>
    <w:p w14:paraId="7F6FEDE9"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我们实行更加积极主动的开放战略，共建“一带一路”成为深受欢迎的国际公共产品和国际合作平台，我国成为一百四十多个国家和地区的主要贸易伙伴，货物贸易总额居世界第一，吸引外资和对外投资居世界前列，形成更大范围、更宽领域、更深层次对外开放格局。</w:t>
      </w:r>
    </w:p>
    <w:p w14:paraId="040705B9"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——我们坚持走中国特色社会主义政治发展道路，全面发展全过程人民民主，社会主义民主政治制度化、规范化、程序化全面推进，人民当家作主更为扎实，全面依法治国总体格局基本形成。</w:t>
      </w:r>
    </w:p>
    <w:p w14:paraId="1C734A46"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我们确立和坚持马克思主义在意识形态领域指导地位的根本制度，社会主义核心价值观广泛传播，中华优秀传统文化得到创造性转化、创新性发展，文化事业日益繁荣，网络生态持续向好，意识形态领域形势发生全局性、根本性转变。</w:t>
      </w:r>
    </w:p>
    <w:p w14:paraId="0DF51E86"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lastRenderedPageBreak/>
        <w:t>——我们深入贯彻以人民为中心的发展思想，在幼有所育、学有所教、劳有所得、病有所医、老有所养、住有所居、弱有所扶上持续用力，建成世界上规模最大的教育体系、社会保障体系、医疗卫生体系，人民群众获得感、幸福感、安全感更加充实、更有保障、更可持续，共同富裕取得新成效。</w:t>
      </w:r>
    </w:p>
    <w:p w14:paraId="0FA0ABE9"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——我们坚持绿水青山就是金山银山的理念，坚持山水林田湖草沙一体化保护和系统治理，生态文明制度体系更加健全，生态环境保护发生历史性、转折性、全局性变化，我们的祖国天更蓝、山更绿、水更清。</w:t>
      </w:r>
    </w:p>
    <w:p w14:paraId="21EFCA16"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——我们贯彻总体国家安全观，以坚定的意志品质维护国家主权、安全、发展利益，国家安全得到全面加强，扫黑除恶专项斗争取得阶段性成果，有力应对一系列重大自然灾害，平安中国建设迈向更高水平。</w:t>
      </w:r>
    </w:p>
    <w:p w14:paraId="07286990"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我们确立党在新时代的强军目标，贯彻新时代党的强军思想，贯彻新时代军事战略方针，坚持党对人民军队的绝对领导，统筹加强各方向各领域军事斗争，大刀阔斧深化国防和军队改革，人民军队体制一新、结构一新、格局一新、面貌一新。</w:t>
      </w:r>
    </w:p>
    <w:p w14:paraId="34667C4D"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我们全面准确推进“一国两制”实践，坚持“一国两制”、“港人治港”、“澳人治澳”、高度自治的方针，推动香港进入由乱到治走向由治及兴的新阶段，香港、澳门保持长期稳定发展良好态势。我们提出新时代解决台湾问题的总体方略，促进两岸</w:t>
      </w:r>
      <w:r w:rsidRPr="008C3BD7">
        <w:rPr>
          <w:rFonts w:ascii="微软雅黑" w:eastAsia="微软雅黑" w:hAnsi="微软雅黑" w:cs="宋体" w:hint="eastAsia"/>
          <w:color w:val="222222"/>
          <w:spacing w:val="15"/>
          <w:kern w:val="0"/>
          <w:sz w:val="27"/>
          <w:szCs w:val="27"/>
          <w:bdr w:val="none" w:sz="0" w:space="0" w:color="auto" w:frame="1"/>
        </w:rPr>
        <w:lastRenderedPageBreak/>
        <w:t>交流合作，坚决反对“台独”分裂行径，坚决反对外部势力干涉，牢牢把握两岸关系主导权和主动权。</w:t>
      </w:r>
    </w:p>
    <w:p w14:paraId="5ABB5848"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我们全面推进中国特色大国外交，推动构建人类命运共同体，坚定维护国际公平正义，倡导践行真正的多边主义，旗帜鲜明反对一切霸权主义和强权政治，毫不动摇反对任何单边主义、保护主义、霸凌行径。我们推动构建新型国际关系，积极参与全球治理体系改革和建设，全面开展抗击新冠肺炎疫情国际合作，赢得广泛国际赞誉，我国国际影响力、感召力、塑造力显著提升。</w:t>
      </w:r>
    </w:p>
    <w:p w14:paraId="6036B8D7"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我们深入推进全面从严治党，坚持打铁必须自身硬，提出和落实新时代党的建设总要求，以党的政治建设统领党的建设各项工作。我们以钉钉子精神纠治“四风”，反对特权思想和特权现象，刹住了一些长期没有刹住的歪风，纠治了一些多年未除的顽瘴痼疾。我们开展了史无前例的反腐败斗争，以“得罪千百人、不负十四亿”的使命担当祛疴治乱，“打虎”、“拍蝇”、“猎狐”多管齐下，反腐败斗争取得压倒性胜利并全面巩固，消除了党、国家、军队内部存在的严重隐患。经过不懈努力，党找到了自我革命这一跳出治乱兴衰历史周期率的第二个答案，确保党永远不变质、不变色、不变味。</w:t>
      </w:r>
    </w:p>
    <w:p w14:paraId="2E5E0585"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在充分肯定党和国家事业取得举世瞩目成就的同时，必须清醒看到，我们的工作还存在一些不足，面临不少困难和问题。对这些问题，我们已经采取一系列措施加以解决，今后必须加大工作力度。</w:t>
      </w:r>
    </w:p>
    <w:p w14:paraId="68068AFE"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lastRenderedPageBreak/>
        <w:t>同志们！新时代的伟大成就是党和人民一道拼出来、干出来、奋斗出来的！在这里，我代表中共中央，向全体中国共产党员，向全国各族人民，向各民主党派、各人民团体和各界爱国人士，向香港特别行政区同胞、澳门特别行政区同胞和台湾同胞以及广大侨胞，向关心和支持中国现代化建设的各国朋友，表示衷心的感谢！</w:t>
      </w:r>
    </w:p>
    <w:p w14:paraId="5E0F1DA5"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新时代十年的伟大变革，在党史、新中国史、改革开放史、社会主义发展史、中华民族发展史上具有里程碑意义。走过百年奋斗历程的中国共产党在革命性锻造中更加坚强有力，在坚持和发展中国特色社会主义的历史进程中始终成为坚强领导核心。中国人民的前进动力更加强大、奋斗精神更加昂扬、必胜信念更加坚定，中国共产党和中国人民正信心百倍推进中华民族从站起来、富起来到强起来的伟大飞跃。改革开放和社会主义现代化建设深入推进，实现中华民族伟大复兴进入了不可逆转的历史进程。科学社会主义在二十一世纪的中国焕发出新的蓬勃生机，中国式现代化为人类实现现代化提供了新的选择，中国共产党和中国人民为解决人类面临的共同问题提供更多更好的中国智慧、中国方案、中国力量，为人类和平与发展崇高事业作出新的更大的贡献！</w:t>
      </w:r>
    </w:p>
    <w:p w14:paraId="49976F9D"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b/>
          <w:bCs/>
          <w:color w:val="222222"/>
          <w:spacing w:val="15"/>
          <w:kern w:val="0"/>
          <w:sz w:val="27"/>
          <w:szCs w:val="27"/>
          <w:bdr w:val="none" w:sz="0" w:space="0" w:color="auto" w:frame="1"/>
        </w:rPr>
        <w:t>二、开辟马克思主义中国化时代化新境界</w:t>
      </w:r>
    </w:p>
    <w:p w14:paraId="51A1B9B8"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马克思主义是我们立党立国、兴党兴国的根本指导思想。实践告诉我们，中国共产党为什么能，中国特色社会主义为什么好，归根到底是马克思主义行，是中国化时代化的马克思主义行。拥有</w:t>
      </w:r>
      <w:r w:rsidRPr="008C3BD7">
        <w:rPr>
          <w:rFonts w:ascii="微软雅黑" w:eastAsia="微软雅黑" w:hAnsi="微软雅黑" w:cs="宋体" w:hint="eastAsia"/>
          <w:color w:val="222222"/>
          <w:spacing w:val="15"/>
          <w:kern w:val="0"/>
          <w:sz w:val="27"/>
          <w:szCs w:val="27"/>
          <w:bdr w:val="none" w:sz="0" w:space="0" w:color="auto" w:frame="1"/>
        </w:rPr>
        <w:lastRenderedPageBreak/>
        <w:t>马克思主义科学理论指导是我们党坚定信仰信念、把握历史主动的根本所在。</w:t>
      </w:r>
    </w:p>
    <w:p w14:paraId="445E9FF6"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十八大以来，我们党勇于进行理论探索和创新，以全新的视野深化对共产党执政规律、社会主义建设规律、人类社会发展规律的认识，取得重大理论创新成果，集中体现为新时代中国特色社会主义思想。十九大、十九届六中全会提出的“十个明确”、“十四个坚持”、“十三个方面成就”概括了这一思想的主要内容，必须长期坚持并不断丰富发展。</w:t>
      </w:r>
    </w:p>
    <w:p w14:paraId="7D2B6B38"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中国共产党人深刻认识到，只有把马克思主义基本原理同中国具体实际相结合、同中华优秀传统文化相结合，坚持运用辩证唯物主义和历史唯物主义，才能正确回答时代和实践提出的重大问题，才能始终保持马克思主义的蓬勃生机和旺盛活力。</w:t>
      </w:r>
    </w:p>
    <w:p w14:paraId="05BD2ECB"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实践没有止境，理论创新也没有止境。不断谱写马克思主义中国化时代化新篇章，是当代中国共产党人的庄严历史责任。继续推进实践基础上的理论创新，首先要把握好新时代中国特色社会主义思想的世界观和方法论，坚持好、运用好贯穿其中的立场观点方法。必须坚持人民至上，坚持自信自立，坚持守正创新，坚持问题导向，坚持系统观念，坚持胸怀天下，站稳人民立场、把握人民愿望、尊重人民创造、集中人民智慧，坚持对马克思主义的坚定信仰、对中国特色社会主义的坚定信念，坚定道路自信、理论自信、制度自信、文化自信，不断提出真正解决问题的新理念</w:t>
      </w:r>
      <w:r w:rsidRPr="008C3BD7">
        <w:rPr>
          <w:rFonts w:ascii="微软雅黑" w:eastAsia="微软雅黑" w:hAnsi="微软雅黑" w:cs="宋体" w:hint="eastAsia"/>
          <w:color w:val="222222"/>
          <w:spacing w:val="15"/>
          <w:kern w:val="0"/>
          <w:sz w:val="27"/>
          <w:szCs w:val="27"/>
          <w:bdr w:val="none" w:sz="0" w:space="0" w:color="auto" w:frame="1"/>
        </w:rPr>
        <w:lastRenderedPageBreak/>
        <w:t>新思路新办法，为前瞻性思考、全局性谋划、整体性推进党和国家各项事业提供科学思想方法。</w:t>
      </w:r>
    </w:p>
    <w:p w14:paraId="45B8E781"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b/>
          <w:bCs/>
          <w:color w:val="222222"/>
          <w:spacing w:val="15"/>
          <w:kern w:val="0"/>
          <w:sz w:val="27"/>
          <w:szCs w:val="27"/>
          <w:bdr w:val="none" w:sz="0" w:space="0" w:color="auto" w:frame="1"/>
        </w:rPr>
        <w:t>三、新时代新征程中国共产党的使命任务</w:t>
      </w:r>
    </w:p>
    <w:p w14:paraId="61961DD2"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从现在起，中国共产党的中心任务就是团结带领全国各族人民全面建成社会主义现代化强国、实现第二个百年奋斗目标，以中国式现代化全面推进中华民族伟大复兴。</w:t>
      </w:r>
    </w:p>
    <w:p w14:paraId="5702F8F3"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中国式现代化，是中国共产党领导的社会主义现代化，既有各国现代化的共同特征，更有基于自己国情的中国特色。中国式现代化是人口规模巨大的现代化，是全体人民共同富裕的现代化，是物质文明和精神文明相协调的现代化，是人与自然和谐共生的现代化，是走和平发展道路的现代化。</w:t>
      </w:r>
    </w:p>
    <w:p w14:paraId="28155F31"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中国式现代化的本质要求是：坚持中国共产党领导，坚持中国特色社会主义，实现高质量发展，发展全过程人民民主，丰富人民精神世界，实现全体人民共同富裕，促进人与自然和谐共生，推动构建人类命运共同体，创造人类文明新形态。</w:t>
      </w:r>
    </w:p>
    <w:p w14:paraId="56F19744"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全面建成社会主义现代化强国，总的战略安排是分两步走：从二〇二〇年到二〇三五年基本实现社会主义现代化；从二〇三五年到本世纪中叶把我国建成富强民主文明和谐美丽的社会主义现代化强国。未来五年是全面建设社会主义现代化国家开局起步的关键时期。</w:t>
      </w:r>
    </w:p>
    <w:p w14:paraId="64571351" w14:textId="01182E4B" w:rsidR="008C3BD7" w:rsidRPr="008C3BD7" w:rsidRDefault="008C3BD7" w:rsidP="00080B3E">
      <w:pPr>
        <w:widowControl/>
        <w:shd w:val="clear" w:color="auto" w:fill="FFFFFF"/>
        <w:rPr>
          <w:rFonts w:ascii="微软雅黑" w:eastAsia="微软雅黑" w:hAnsi="微软雅黑" w:cs="宋体" w:hint="eastAsia"/>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全面建设社会主义现代化国家，是一项伟大而艰巨的事业，前途光明，任重道远。我们必须增强忧患意识，坚持底线思维，做到</w:t>
      </w:r>
      <w:r w:rsidRPr="008C3BD7">
        <w:rPr>
          <w:rFonts w:ascii="微软雅黑" w:eastAsia="微软雅黑" w:hAnsi="微软雅黑" w:cs="宋体" w:hint="eastAsia"/>
          <w:color w:val="222222"/>
          <w:spacing w:val="15"/>
          <w:kern w:val="0"/>
          <w:sz w:val="27"/>
          <w:szCs w:val="27"/>
          <w:bdr w:val="none" w:sz="0" w:space="0" w:color="auto" w:frame="1"/>
        </w:rPr>
        <w:lastRenderedPageBreak/>
        <w:t>居安思危、未雨绸缪，准备经受风高浪急甚至惊涛骇浪的重大考验。前进道路上，必须牢牢把握以下重大原则：坚持和加强党的全面领导，坚持中国特色社会主义道路，坚持以人民为中心的发展思想，坚持深化改革开放，坚持发扬斗争精神。要增强全党全国各族人民的志气、骨气、底气，不信邪、不怕鬼、不怕压，知难而进、迎难而上，统筹发展和安全，全力战胜前进道路上各种困难和挑战，依靠顽强斗争打开事业发展新天地。</w:t>
      </w:r>
    </w:p>
    <w:p w14:paraId="7B8CFBF0"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b/>
          <w:bCs/>
          <w:color w:val="222222"/>
          <w:spacing w:val="15"/>
          <w:kern w:val="0"/>
          <w:sz w:val="27"/>
          <w:szCs w:val="27"/>
          <w:bdr w:val="none" w:sz="0" w:space="0" w:color="auto" w:frame="1"/>
        </w:rPr>
        <w:t>四、加快构建新发展格局，着力推动高质量发展</w:t>
      </w:r>
    </w:p>
    <w:p w14:paraId="6AAA2D81"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高质量发展是全面建设社会主义现代化国家的首要任务。发展是党执政兴国的第一要务。没有坚实的物质技术基础，就不可能全面建成社会主义现代化强国。必须完整、准确、全面贯彻新发展理念，坚持社会主义市场经济改革方向，坚持高水平对外开放，加快构建以国内大循环为主体、国内国际双循环相互促进的新发展格局。</w:t>
      </w:r>
    </w:p>
    <w:p w14:paraId="1DA0AFDE"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我们要坚持</w:t>
      </w:r>
      <w:r w:rsidRPr="00080B3E">
        <w:rPr>
          <w:rFonts w:ascii="微软雅黑" w:eastAsia="微软雅黑" w:hAnsi="微软雅黑" w:cs="宋体" w:hint="eastAsia"/>
          <w:color w:val="222222"/>
          <w:spacing w:val="15"/>
          <w:kern w:val="0"/>
          <w:sz w:val="27"/>
          <w:szCs w:val="27"/>
          <w:highlight w:val="yellow"/>
          <w:bdr w:val="none" w:sz="0" w:space="0" w:color="auto" w:frame="1"/>
        </w:rPr>
        <w:t>以推动高质量发展为主题，把实施扩大内需战略同深化供给侧结构性改革有机结合起来，增强国内大循环内生动力和可靠性，提升国际循环质量和水平，加快建设现代化经济体系，着力提高全要素生产率，着力提升产业链供应链韧性和安全水平，着力推进城乡融合和区域协调发展</w:t>
      </w:r>
      <w:r w:rsidRPr="008C3BD7">
        <w:rPr>
          <w:rFonts w:ascii="微软雅黑" w:eastAsia="微软雅黑" w:hAnsi="微软雅黑" w:cs="宋体" w:hint="eastAsia"/>
          <w:color w:val="222222"/>
          <w:spacing w:val="15"/>
          <w:kern w:val="0"/>
          <w:sz w:val="27"/>
          <w:szCs w:val="27"/>
          <w:bdr w:val="none" w:sz="0" w:space="0" w:color="auto" w:frame="1"/>
        </w:rPr>
        <w:t>，推动经济实现质的有效提升和量的合理增长。</w:t>
      </w:r>
    </w:p>
    <w:p w14:paraId="388790BF"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我们要构建高水平社会主义市场经济体制，坚持和完善社会主义基本经济制度，毫不动摇巩固和发展公有制经济，毫不动摇鼓励、</w:t>
      </w:r>
      <w:r w:rsidRPr="008C3BD7">
        <w:rPr>
          <w:rFonts w:ascii="微软雅黑" w:eastAsia="微软雅黑" w:hAnsi="微软雅黑" w:cs="宋体" w:hint="eastAsia"/>
          <w:color w:val="222222"/>
          <w:spacing w:val="15"/>
          <w:kern w:val="0"/>
          <w:sz w:val="27"/>
          <w:szCs w:val="27"/>
          <w:bdr w:val="none" w:sz="0" w:space="0" w:color="auto" w:frame="1"/>
        </w:rPr>
        <w:lastRenderedPageBreak/>
        <w:t>支持、引导非公有制经济发展，充分发挥市场在资源配置中的决定性作用，更好发挥政府作用。建设现代化产业体系，坚持把发展经济的着力点放在实体经济上，推进新型工业化，加快建设制造强国、质量强国、航天强国、交通强国、网络强国、数字中国。全面推进乡村振兴，坚持农业农村优先发展，巩固拓展脱贫攻坚成果，加快建设农业强国，扎实推动乡村产业、人才、文化、生态、组织振兴，全方位夯实粮食安全根基，牢牢守住十八亿亩耕地红线，确保中国人的饭碗牢牢端在自己手中。促进区域协调发展，深入实施区域协调发展战略、区域重大战略、主体功能区战略、新型城镇化战略，优化重大生产力布局，构建优势互补、高质量发展的区域经济布局和国土空间体系。推进高水平对外开放，稳步扩大规则、规制、管理、标准等制度型开放，加快建设贸易强国，推动共建“一带一路”高质量发展，维护多元稳定的国际经济格局和经贸关系。</w:t>
      </w:r>
    </w:p>
    <w:p w14:paraId="43C8B299"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b/>
          <w:bCs/>
          <w:color w:val="222222"/>
          <w:spacing w:val="15"/>
          <w:kern w:val="0"/>
          <w:sz w:val="27"/>
          <w:szCs w:val="27"/>
          <w:bdr w:val="none" w:sz="0" w:space="0" w:color="auto" w:frame="1"/>
        </w:rPr>
        <w:t>五、实施科教兴国战略，强化现代化建设人才支撑</w:t>
      </w:r>
    </w:p>
    <w:p w14:paraId="05786ECD"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教育、科技、人才是全面建设社会主义现代化国家的基础性、战略性支撑。必须坚持科技是第一生产力、人才是第一资源、创新是第一动力，深入实施科教兴国战略、人才强国战略、创新驱动发展战略，开辟发展新领域新赛道，不断塑造发展新动能新优势。</w:t>
      </w:r>
    </w:p>
    <w:p w14:paraId="783F726E"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我们要坚持教育优先发展、科技自立自强、人才引领驱动，加快建设教育强国、科技强国、人才强国，坚持为党育人、为国育才，</w:t>
      </w:r>
      <w:r w:rsidRPr="008C3BD7">
        <w:rPr>
          <w:rFonts w:ascii="微软雅黑" w:eastAsia="微软雅黑" w:hAnsi="微软雅黑" w:cs="宋体" w:hint="eastAsia"/>
          <w:color w:val="222222"/>
          <w:spacing w:val="15"/>
          <w:kern w:val="0"/>
          <w:sz w:val="27"/>
          <w:szCs w:val="27"/>
          <w:bdr w:val="none" w:sz="0" w:space="0" w:color="auto" w:frame="1"/>
        </w:rPr>
        <w:lastRenderedPageBreak/>
        <w:t>全面提高人才自主培养质量，着力造就拔尖创新人才，聚天下英才而用之。</w:t>
      </w:r>
    </w:p>
    <w:p w14:paraId="3515DC80"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我们要办好人民满意的教育，全面贯彻党的教育方针，落实立德树人根本任务，培养德智体美劳全面发展的社会主义建设者和接班人，加快建设高质量教育体系，发展素质教育，促进教育公平。完善科技创新体系，坚持创新在我国现代化建设全局中的核心地位，健全新型举国体制，强化国家战略科技力量，提升国家创新体系整体效能，形成具有全球竞争力的开放创新生态。加快实施创新驱动发展战略，加快实现高水平科技自立自强，以国家战略需求为导向，集聚力量进行原创性引领性科技攻关，坚决打赢关键核心技术攻坚战，加快实施一批具有战略性全局性前瞻性的国家重大科技项目，增强自主创新能力。深入实施人才强国战略，坚持尊重劳动、尊重知识、尊重人才、尊重创造，完善人才战略布局，加快建设世界重要人才中心和创新高地，着力形成人才国际竞争的比较优势，把各方面优秀人才集聚到党和人民事业中来。</w:t>
      </w:r>
    </w:p>
    <w:p w14:paraId="22B8DBC4"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b/>
          <w:bCs/>
          <w:color w:val="222222"/>
          <w:spacing w:val="15"/>
          <w:kern w:val="0"/>
          <w:sz w:val="27"/>
          <w:szCs w:val="27"/>
          <w:bdr w:val="none" w:sz="0" w:space="0" w:color="auto" w:frame="1"/>
        </w:rPr>
        <w:t>六、发展全过程人民民主，保障人民当家作主</w:t>
      </w:r>
    </w:p>
    <w:p w14:paraId="28D3A9B3"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我国是工人阶级领导的、以工农联盟为基础的人民民主专政的社会主义国家，国家一切权力属于人民。人民民主是社会主义的生命，是全面建设社会主义现代化国家的应有之义。全过程人民民主是社会主义民主政治的本质属性，是最广泛、最真实、最管用的民主。必须坚定不移走中国特色社会主义政治发展道路，坚持</w:t>
      </w:r>
      <w:r w:rsidRPr="008C3BD7">
        <w:rPr>
          <w:rFonts w:ascii="微软雅黑" w:eastAsia="微软雅黑" w:hAnsi="微软雅黑" w:cs="宋体" w:hint="eastAsia"/>
          <w:color w:val="222222"/>
          <w:spacing w:val="15"/>
          <w:kern w:val="0"/>
          <w:sz w:val="27"/>
          <w:szCs w:val="27"/>
          <w:bdr w:val="none" w:sz="0" w:space="0" w:color="auto" w:frame="1"/>
        </w:rPr>
        <w:lastRenderedPageBreak/>
        <w:t>党的领导、人民当家作主、依法治国有机统一，坚持人民主体地位，充分体现人民意志、保障人民权益、激发人民创造活力。</w:t>
      </w:r>
    </w:p>
    <w:p w14:paraId="5B21F40B"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我们要健全人民当家作主制度体系，扩大人民有序政治参与，保证人民依法实行民主选举、民主协商、民主决策、民主管理、民主监督，发挥人民群众积极性、主动性、创造性，巩固和发展生动活泼、安定团结的政治局面。</w:t>
      </w:r>
    </w:p>
    <w:p w14:paraId="409C36CB"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我们要加强人民当家作主制度保障，坚持和完善我国根本政治制度、基本政治制度、重要政治制度，拓展民主渠道，丰富民主形式，支持和保证人民通过人民代表大会行使国家权力。深化工会、共青团、妇联等群团组织改革和建设，有效发挥桥梁纽带作用。坚持走中国人权发展道路，推动人权事业全面发展。全面发展协商民主，推进协商民主广泛多层制度化发展，坚持和完善中国共产党领导的多党合作和政治协商制度，完善人民政协民主监督和委员联系界别群众制度机制。积极发展基层民主，健全基层党组织领导的基层群众自治机制，完善基层直接民主制度体系和工作体系。全心全意依靠工人阶级，维护职工合法权益。巩固和发展最广泛的爱国统一战线，完善大统战工作格局，坚持大团结大联合，动员全体中华儿女围绕实现中华民族伟大复兴中国梦一起来想、一起来干。加强同民主党派和无党派人士的团结合作。以铸牢中华民族共同体意识为主线，加强和改进党的民族工作。坚持我国宗教中国化方向，积极引导宗教与社会主义社会相适应。加强和改进侨务工作，形成共同致力民族复兴的强大力量。</w:t>
      </w:r>
    </w:p>
    <w:p w14:paraId="43EED9B2"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b/>
          <w:bCs/>
          <w:color w:val="222222"/>
          <w:spacing w:val="15"/>
          <w:kern w:val="0"/>
          <w:sz w:val="27"/>
          <w:szCs w:val="27"/>
          <w:bdr w:val="none" w:sz="0" w:space="0" w:color="auto" w:frame="1"/>
        </w:rPr>
        <w:lastRenderedPageBreak/>
        <w:t>七、坚持全面依法治国，推进法治中国建设</w:t>
      </w:r>
    </w:p>
    <w:p w14:paraId="3D22543C"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全面依法治国是国家治理的一场深刻革命，关系党执政兴国，关系人民幸福安康，关系党和国家长治久安。必须更好发挥法治固根本、稳预期、利长远的保障作用，在法治轨道上全面建设社会主义现代化国家。</w:t>
      </w:r>
    </w:p>
    <w:p w14:paraId="69066214"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我们要坚持走中国特色社会主义法治道路，建设中国特色社会主义法治体系、建设社会主义法治国家，围绕保障和促进社会公平正义，坚持依法治国、依法执政、依法行政共同推进，坚持法治国家、法治政府、法治社会一体建设，全面推进科学立法、严格执法、公正司法、全民守法，全面推进国家各方面工作法治化。</w:t>
      </w:r>
    </w:p>
    <w:p w14:paraId="34ED82C4"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我们要完善以宪法为核心的中国特色社会主义法律体系，加强宪法实施和监督，加强重点领域、新兴领域、涉外领域立法，推进科学立法、民主立法、依法立法。扎实推进依法行政，转变政府职能，优化政府职责体系和组织结构，提高行政效率和公信力，全面推进严格规范公正文明执法。严格公正司法，深化司法体制综合配套改革，全面准确落实司法责任制，加快建设公正高效权威的社会主义司法制度，努力让人民群众在每一个司法案件中感受到公平正义。加快建设法治社会，弘扬社会主义法治精神，传承中华优秀传统法律文化，引导全体人民做社会主义法治的忠实崇尚者、自觉遵守者、坚定捍卫者，努力使尊法学法守法用法在全社会蔚然成风。</w:t>
      </w:r>
    </w:p>
    <w:p w14:paraId="16BE6974"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b/>
          <w:bCs/>
          <w:color w:val="222222"/>
          <w:spacing w:val="15"/>
          <w:kern w:val="0"/>
          <w:sz w:val="27"/>
          <w:szCs w:val="27"/>
          <w:bdr w:val="none" w:sz="0" w:space="0" w:color="auto" w:frame="1"/>
        </w:rPr>
        <w:t>八、推进文化自信自强，铸就社会主义文化新辉煌</w:t>
      </w:r>
    </w:p>
    <w:p w14:paraId="21E04F39"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lastRenderedPageBreak/>
        <w:t>全面建设社会主义现代化国家，必须坚持中国特色社会主义文化发展道路，增强文化自信，围绕举旗帜、聚民心、育新人、兴文化、展形象建设社会主义文化强国，发展面向现代化、面向世界、面向未来的，民族的科学的大众的社会主义文化，激发全民族文化创新创造活力，增强实现中华民族伟大复兴的精神力量。</w:t>
      </w:r>
    </w:p>
    <w:p w14:paraId="354C0D82"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我们要坚持马克思主义在意识形态领域指导地位的根本制度，坚持为人民服务、为社会主义服务，坚持百花齐放、百家争鸣，坚持创造性转化、创新性发展，以社会主义核心价值观为引领，发展社会主义先进文化，弘扬革命文化，传承中华优秀传统文化，满足人民日益增长的精神文化需求，巩固全党全国各族人民团结奋斗的共同思想基础，不断提升国家文化软实力和中华文化影响力。</w:t>
      </w:r>
    </w:p>
    <w:p w14:paraId="41AEF8DC"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我们要建设具有强大凝聚力和引领力的社会主义意识形态，牢牢掌握党对意识形态工作领导权，全面落实意识形态工作责任制，巩固壮大奋进新时代的主流思想舆论，加强全媒体传播体系建设，推动形成良好网络生态。广泛践行社会主义核心价值观，弘扬以伟大建党精神为源头的中国共产党人精神谱系，深入开展社会主义核心价值观宣传教育，深化爱国主义、集体主义、社会主义教育，着力培养担当民族复兴大任的时代新人。提高全社会文明程度，实施公民道德建设工程，弘扬中华传统美德，加强家庭家教家风建设，推动明大德、守公德、严私德，提高人民道德水准和文明素养，在全社会弘扬劳动精神、奋斗精神、奉献精神、创造</w:t>
      </w:r>
      <w:r w:rsidRPr="008C3BD7">
        <w:rPr>
          <w:rFonts w:ascii="微软雅黑" w:eastAsia="微软雅黑" w:hAnsi="微软雅黑" w:cs="宋体" w:hint="eastAsia"/>
          <w:color w:val="222222"/>
          <w:spacing w:val="15"/>
          <w:kern w:val="0"/>
          <w:sz w:val="27"/>
          <w:szCs w:val="27"/>
          <w:bdr w:val="none" w:sz="0" w:space="0" w:color="auto" w:frame="1"/>
        </w:rPr>
        <w:lastRenderedPageBreak/>
        <w:t>精神、勤俭节约精神。繁荣发展文化事业和文化产业，坚持以人民为中心的创作导向，推出更多增强人民精神力量的优秀作品，健全现代公共文化服务体系，实施重大文化产业项目带动战略。促进群众体育和竞技体育全面发展，加快建设体育强国。增强中华文明传播力影响力，坚守中华文化立场，讲好中国故事、传播好中国声音，展现可信、可爱、可敬的中国形象，推动中华文化更好走向世界。</w:t>
      </w:r>
    </w:p>
    <w:p w14:paraId="708DF872"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b/>
          <w:bCs/>
          <w:color w:val="222222"/>
          <w:spacing w:val="15"/>
          <w:kern w:val="0"/>
          <w:sz w:val="27"/>
          <w:szCs w:val="27"/>
          <w:bdr w:val="none" w:sz="0" w:space="0" w:color="auto" w:frame="1"/>
        </w:rPr>
        <w:t>九、增进民生福祉，提高人民生活品质</w:t>
      </w:r>
    </w:p>
    <w:p w14:paraId="1181162B"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江山就是人民，人民就是江山。中国共产党领导人民打江山、守江山，守的是人民的心。治国有常，利民为本。为民造福是立党为公、执政为民的本质要求。必须坚持在发展中保障和改善民生，鼓励共同奋斗创造美好生活，不断实现人民对美好生活的向往。</w:t>
      </w:r>
    </w:p>
    <w:p w14:paraId="203C20B4"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我们要实现好、维护好、发展好最广大人民根本利益，紧紧抓住人民最关心最直接最现实的利益问题，坚持尽力而为、量力而行，深入群众、深入基层，采取更多惠民生、暖民心举措，着力解决好人民群众急难愁盼问题，健全基本公共服务体系，提高公共服务水平，增强均衡性和可及性，扎实推进共同富裕。</w:t>
      </w:r>
    </w:p>
    <w:p w14:paraId="3DBF4BE5"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我们要完善分配制度，坚持按劳分配为主体、多种分配方式并存，坚持多劳多得，鼓励勤劳致富，促进机会公平，增加低收入者收入，扩大中等收入群体，规范收入分配秩序，规范财富积累机制。实施就业优先战略，强化就业优先政策，健全就业公共服务体系，加强困难群体就业兜底帮扶，消除影响平等就业的不合理限制和</w:t>
      </w:r>
      <w:r w:rsidRPr="008C3BD7">
        <w:rPr>
          <w:rFonts w:ascii="微软雅黑" w:eastAsia="微软雅黑" w:hAnsi="微软雅黑" w:cs="宋体" w:hint="eastAsia"/>
          <w:color w:val="222222"/>
          <w:spacing w:val="15"/>
          <w:kern w:val="0"/>
          <w:sz w:val="27"/>
          <w:szCs w:val="27"/>
          <w:bdr w:val="none" w:sz="0" w:space="0" w:color="auto" w:frame="1"/>
        </w:rPr>
        <w:lastRenderedPageBreak/>
        <w:t>就业歧视，使人人都有通过勤奋劳动实现自身发展的机会。健全社会保障体系，健全覆盖全民、统筹城乡、公平统一、安全规范、可持续的多层次社会保障体系，扩大社会保险覆盖面。坚持男女平等基本国策，保障妇女儿童合法权益。促进残疾人事业全面发展。加快建立多主体供给、多渠道保障、租购并举的住房制度。推进健康中国建设，把保障人民健康放在优先发展的战略位置，建立生育支持政策体系，实施积极应对人口老龄化国家战略，促进中医药传承创新发展，健全公共卫生体系，加强重大疫情防控救治体系和应急能力建设，有效遏制重大传染性疾病传播。</w:t>
      </w:r>
    </w:p>
    <w:p w14:paraId="6ECF5400" w14:textId="77777777" w:rsidR="008C3BD7" w:rsidRPr="002D4A38" w:rsidRDefault="008C3BD7" w:rsidP="008C3BD7">
      <w:pPr>
        <w:widowControl/>
        <w:shd w:val="clear" w:color="auto" w:fill="FFFFFF"/>
        <w:rPr>
          <w:rFonts w:ascii="微软雅黑" w:eastAsia="微软雅黑" w:hAnsi="微软雅黑" w:cs="宋体"/>
          <w:color w:val="222222"/>
          <w:kern w:val="0"/>
          <w:sz w:val="27"/>
          <w:szCs w:val="27"/>
          <w:highlight w:val="yellow"/>
        </w:rPr>
      </w:pPr>
      <w:r w:rsidRPr="002D4A38">
        <w:rPr>
          <w:rFonts w:ascii="微软雅黑" w:eastAsia="微软雅黑" w:hAnsi="微软雅黑" w:cs="宋体" w:hint="eastAsia"/>
          <w:b/>
          <w:bCs/>
          <w:color w:val="222222"/>
          <w:spacing w:val="15"/>
          <w:kern w:val="0"/>
          <w:sz w:val="27"/>
          <w:szCs w:val="27"/>
          <w:highlight w:val="yellow"/>
          <w:bdr w:val="none" w:sz="0" w:space="0" w:color="auto" w:frame="1"/>
        </w:rPr>
        <w:t>十、推动绿色发展，促进人与自然和谐共生</w:t>
      </w:r>
    </w:p>
    <w:p w14:paraId="22D66C9A" w14:textId="77777777" w:rsidR="008C3BD7" w:rsidRPr="002D4A38" w:rsidRDefault="008C3BD7" w:rsidP="008C3BD7">
      <w:pPr>
        <w:widowControl/>
        <w:shd w:val="clear" w:color="auto" w:fill="FFFFFF"/>
        <w:rPr>
          <w:rFonts w:ascii="微软雅黑" w:eastAsia="微软雅黑" w:hAnsi="微软雅黑" w:cs="宋体"/>
          <w:color w:val="222222"/>
          <w:kern w:val="0"/>
          <w:sz w:val="27"/>
          <w:szCs w:val="27"/>
          <w:highlight w:val="yellow"/>
        </w:rPr>
      </w:pPr>
      <w:r w:rsidRPr="002D4A38">
        <w:rPr>
          <w:rFonts w:ascii="微软雅黑" w:eastAsia="微软雅黑" w:hAnsi="微软雅黑" w:cs="宋体" w:hint="eastAsia"/>
          <w:color w:val="222222"/>
          <w:spacing w:val="15"/>
          <w:kern w:val="0"/>
          <w:sz w:val="27"/>
          <w:szCs w:val="27"/>
          <w:highlight w:val="yellow"/>
          <w:bdr w:val="none" w:sz="0" w:space="0" w:color="auto" w:frame="1"/>
        </w:rPr>
        <w:t>大自然是人类赖以生存发展的基本条件。尊重自然、顺应自然、保护自然，是全面建设社会主义现代化国家的内在要求。必须牢固树立和践行绿水青山就是金山银山的理念，站在人与自然和谐共生的高度谋划发展。</w:t>
      </w:r>
    </w:p>
    <w:p w14:paraId="1711194E" w14:textId="77777777" w:rsidR="008C3BD7" w:rsidRPr="002D4A38" w:rsidRDefault="008C3BD7" w:rsidP="008C3BD7">
      <w:pPr>
        <w:widowControl/>
        <w:shd w:val="clear" w:color="auto" w:fill="FFFFFF"/>
        <w:rPr>
          <w:rFonts w:ascii="微软雅黑" w:eastAsia="微软雅黑" w:hAnsi="微软雅黑" w:cs="宋体"/>
          <w:color w:val="222222"/>
          <w:kern w:val="0"/>
          <w:sz w:val="27"/>
          <w:szCs w:val="27"/>
          <w:highlight w:val="yellow"/>
        </w:rPr>
      </w:pPr>
      <w:r w:rsidRPr="002D4A38">
        <w:rPr>
          <w:rFonts w:ascii="微软雅黑" w:eastAsia="微软雅黑" w:hAnsi="微软雅黑" w:cs="宋体" w:hint="eastAsia"/>
          <w:color w:val="222222"/>
          <w:spacing w:val="15"/>
          <w:kern w:val="0"/>
          <w:sz w:val="27"/>
          <w:szCs w:val="27"/>
          <w:highlight w:val="yellow"/>
          <w:bdr w:val="none" w:sz="0" w:space="0" w:color="auto" w:frame="1"/>
        </w:rPr>
        <w:t>我们要推进美丽中国建设，坚持山水林田湖草沙一体化保护和系统治理，统筹产业结构调整、污染治理、生态保护、应对气候变化，协同推进降碳、减污、扩绿、增长，推进生态优先、节约集约、绿色低碳发展。</w:t>
      </w:r>
    </w:p>
    <w:p w14:paraId="06047226"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2D4A38">
        <w:rPr>
          <w:rFonts w:ascii="微软雅黑" w:eastAsia="微软雅黑" w:hAnsi="微软雅黑" w:cs="宋体" w:hint="eastAsia"/>
          <w:color w:val="222222"/>
          <w:spacing w:val="15"/>
          <w:kern w:val="0"/>
          <w:sz w:val="27"/>
          <w:szCs w:val="27"/>
          <w:highlight w:val="yellow"/>
          <w:bdr w:val="none" w:sz="0" w:space="0" w:color="auto" w:frame="1"/>
        </w:rPr>
        <w:t>我们要加快发展方式绿色转型，实施全面节约战略，发展绿色低碳产业，倡导绿色消费，推动形成绿色低碳的生产方式和生活方式。深入推进环境污染防治，持续深入打好蓝天、碧水、净土保卫战，基本消除重污染天气，基本消除城市黑臭水体，加强土壤</w:t>
      </w:r>
      <w:r w:rsidRPr="002D4A38">
        <w:rPr>
          <w:rFonts w:ascii="微软雅黑" w:eastAsia="微软雅黑" w:hAnsi="微软雅黑" w:cs="宋体" w:hint="eastAsia"/>
          <w:color w:val="222222"/>
          <w:spacing w:val="15"/>
          <w:kern w:val="0"/>
          <w:sz w:val="27"/>
          <w:szCs w:val="27"/>
          <w:highlight w:val="yellow"/>
          <w:bdr w:val="none" w:sz="0" w:space="0" w:color="auto" w:frame="1"/>
        </w:rPr>
        <w:lastRenderedPageBreak/>
        <w:t>污染源头防控，提升环境基础设施建设水平，推进城乡人居环境整治。提升生态系统多样性、稳定性、持续性，加快实施重要生态系统保护和修复重大工程，实施生物多样性保护重大工程，推行草原森林河流湖泊湿地休养生息，实施好长江十年禁渔，健全耕地休耕轮作制度，防治外来物种侵害。积极稳妥推进碳达峰碳中和，立足我国能源资源禀赋，坚持先立后破，有计划分步骤实施碳达峰行动，深入推进能源革命，加强煤炭清洁高效利用，加快规划建设新型能源体系，积极参与应对气候变化全球治理。</w:t>
      </w:r>
    </w:p>
    <w:p w14:paraId="739BC0BE"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b/>
          <w:bCs/>
          <w:color w:val="222222"/>
          <w:spacing w:val="15"/>
          <w:kern w:val="0"/>
          <w:sz w:val="27"/>
          <w:szCs w:val="27"/>
          <w:bdr w:val="none" w:sz="0" w:space="0" w:color="auto" w:frame="1"/>
        </w:rPr>
        <w:t>十一、推进国家安全体系和能力现代化，坚决维护国家安全和社会稳定</w:t>
      </w:r>
    </w:p>
    <w:p w14:paraId="393E27EB"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国家安全是民族复兴的根基，社会稳定是国家强盛的前提。必须坚定不移贯彻总体国家安全观，把维护国家安全贯穿党和国家工作各方面全过程，确保国家安全和社会稳定。</w:t>
      </w:r>
    </w:p>
    <w:p w14:paraId="208E359E"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我们要坚持以人民安全为宗旨、以政治安全为根本、以经济安全为基础、以军事科技文化社会安全为保障、以促进国际安全为依托，统筹外部安全和内部安全、国土安全和国民安全、传统安全和非传统安全、自身安全和共同安全，统筹维护和塑造国家安全，夯实国家安全和社会稳定基层基础，完善参与全球安全治理机制，建设更高水平的平安中国，以新安全格局保障新发展格局。</w:t>
      </w:r>
    </w:p>
    <w:p w14:paraId="0AABC0AC"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我们要健全国家安全体系，完善高效权威的国家安全领导体制，完善国家安全法治体系、战略体系、政策体系、风险监测预警体系、国家应急管理体系，构建全域联动、立体高效的国家安全防</w:t>
      </w:r>
      <w:r w:rsidRPr="008C3BD7">
        <w:rPr>
          <w:rFonts w:ascii="微软雅黑" w:eastAsia="微软雅黑" w:hAnsi="微软雅黑" w:cs="宋体" w:hint="eastAsia"/>
          <w:color w:val="222222"/>
          <w:spacing w:val="15"/>
          <w:kern w:val="0"/>
          <w:sz w:val="27"/>
          <w:szCs w:val="27"/>
          <w:bdr w:val="none" w:sz="0" w:space="0" w:color="auto" w:frame="1"/>
        </w:rPr>
        <w:lastRenderedPageBreak/>
        <w:t>护体系。增强维护国家安全能力，坚定维护国家政权安全、制度安全、意识形态安全，确保粮食、能源资源、重要产业链供应链安全，维护我国公民、法人在海外合法权益，筑牢国家安全人民防线。提高公共安全治理水平，坚持安全第一、预防为主，完善公共安全体系，提高防灾减灾救灾和急难险重突发公共事件处置保障能力，加强个人信息保护。完善社会治理体系，健全共建共治共享的社会治理制度，提升社会治理效能，畅通和规范群众诉求表达、利益协调、权益保障通道，建设人人有责、人人尽责、人人享有的社会治理共同体。</w:t>
      </w:r>
    </w:p>
    <w:p w14:paraId="7A0B4AE4"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b/>
          <w:bCs/>
          <w:color w:val="222222"/>
          <w:spacing w:val="15"/>
          <w:kern w:val="0"/>
          <w:sz w:val="27"/>
          <w:szCs w:val="27"/>
          <w:bdr w:val="none" w:sz="0" w:space="0" w:color="auto" w:frame="1"/>
        </w:rPr>
        <w:t>十二、实现建军一百年奋斗目标，开创国防和军队现代化新局面</w:t>
      </w:r>
    </w:p>
    <w:p w14:paraId="1E4506D0"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如期实现建军一百年奋斗目标，加快把人民军队建成世界一流军队，是全面建设社会主义现代化国家的战略要求。必须贯彻新时代党的强军思想，贯彻新时代军事战略方针，坚持党对人民军队的绝对领导，坚持政治建军、改革强军、科技强军、人才强军、依法治军，加快军事理论现代化、军队组织形态现代化、军事人员现代化、武器装备现代化，提高捍卫国家主权、安全、发展利益战略能力，有效履行新时代人民军队使命任务。</w:t>
      </w:r>
    </w:p>
    <w:p w14:paraId="59232850"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全面加强人民军队党的建设，确保枪杆子永远听党指挥。健全贯彻军委主席负责制体制机制。建强人民军队党的组织体系，推进政治整训常态化制度化，持之以恒正风肃纪反腐。</w:t>
      </w:r>
    </w:p>
    <w:p w14:paraId="34CE5B3B"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我们要全面加强练兵备战，提高人民军队打赢能力，创新军事战略指导，发展人民战争战略战术，打造强大战略威慑力量体系，</w:t>
      </w:r>
      <w:r w:rsidRPr="008C3BD7">
        <w:rPr>
          <w:rFonts w:ascii="微软雅黑" w:eastAsia="微软雅黑" w:hAnsi="微软雅黑" w:cs="宋体" w:hint="eastAsia"/>
          <w:color w:val="222222"/>
          <w:spacing w:val="15"/>
          <w:kern w:val="0"/>
          <w:sz w:val="27"/>
          <w:szCs w:val="27"/>
          <w:bdr w:val="none" w:sz="0" w:space="0" w:color="auto" w:frame="1"/>
        </w:rPr>
        <w:lastRenderedPageBreak/>
        <w:t>增加新域新质作战力量比重，深入推进实战化军事训练。全面加强军事治理，巩固拓展国防和军队改革成果，完善军事力量结构编成，体系优化军事政策制度，实施国防科技和武器装备重大工程，建强新型军事人才培养体系，加强依法治军机制建设和战略规划。巩固提高一体化国家战略体系和能力，加强国防科技工业能力建设，加强国防动员和后备力量建设，做好退役军人服务保障工作，巩固发展军政军民团结。</w:t>
      </w:r>
    </w:p>
    <w:p w14:paraId="6B8EBBED"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b/>
          <w:bCs/>
          <w:color w:val="222222"/>
          <w:spacing w:val="15"/>
          <w:kern w:val="0"/>
          <w:sz w:val="27"/>
          <w:szCs w:val="27"/>
          <w:bdr w:val="none" w:sz="0" w:space="0" w:color="auto" w:frame="1"/>
        </w:rPr>
        <w:t>十三、坚持和完善“一国两制”，推进祖国统一</w:t>
      </w:r>
    </w:p>
    <w:p w14:paraId="5DCC569A"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“一国两制”是中国特色社会主义的伟大创举，是香港、澳门回归后保持长期繁荣稳定的最佳制度安排，必须长期坚持。</w:t>
      </w:r>
    </w:p>
    <w:p w14:paraId="0323342E"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全面准确、坚定不移贯彻“一国两制”、“港人治港”、“澳人治澳”、高度自治的方针，坚持依法治港治澳，落实中央全面管治权，落实“爱国者治港”、“爱国者治澳”原则，支持香港、澳门发展经济、改善民生、破解经济社会发展中的深层次矛盾和问题，促进香港、澳门长期繁荣稳定，支持香港、澳门更好融入国家发展大局，为实现中华民族伟大复兴更好发挥作用。</w:t>
      </w:r>
    </w:p>
    <w:p w14:paraId="78958134"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坚持贯彻新时代党解决台湾问题的总体方略，坚定不移推进祖国统一大业。我们始终尊重、关爱、造福台湾同胞，继续致力于促进两岸经济文化交流合作，推动两岸共同弘扬中华文化，促进两岸同胞心灵契合。解决台湾问题是中国人自己的事，要由中国人来决定。我们坚持以最大诚意、尽最大努力争取和平统一的前景，但决不承诺放弃使用武力，保留采取一切必要措施的选项，这针</w:t>
      </w:r>
      <w:r w:rsidRPr="008C3BD7">
        <w:rPr>
          <w:rFonts w:ascii="微软雅黑" w:eastAsia="微软雅黑" w:hAnsi="微软雅黑" w:cs="宋体" w:hint="eastAsia"/>
          <w:color w:val="222222"/>
          <w:spacing w:val="15"/>
          <w:kern w:val="0"/>
          <w:sz w:val="27"/>
          <w:szCs w:val="27"/>
          <w:bdr w:val="none" w:sz="0" w:space="0" w:color="auto" w:frame="1"/>
        </w:rPr>
        <w:lastRenderedPageBreak/>
        <w:t>对的是外部势力干涉和极少数“台独”分裂分子及其分裂活动，绝非针对广大台湾同胞。国家统一、民族复兴的历史车轮滚滚向前，祖国完全统一一定要实现，也一定能够实现！</w:t>
      </w:r>
    </w:p>
    <w:p w14:paraId="1A8AA673"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b/>
          <w:bCs/>
          <w:color w:val="222222"/>
          <w:spacing w:val="15"/>
          <w:kern w:val="0"/>
          <w:sz w:val="27"/>
          <w:szCs w:val="27"/>
          <w:bdr w:val="none" w:sz="0" w:space="0" w:color="auto" w:frame="1"/>
        </w:rPr>
        <w:t>十四、促进世界和平与发展，推动构建人类命运共同体</w:t>
      </w:r>
    </w:p>
    <w:p w14:paraId="54204C3D"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当前，世界之变、时代之变、历史之变正以前所未有的方式展开，人类社会面临前所未有的挑战。世界又一次站在历史的十字路口，何去何从取决于各国人民的抉择。</w:t>
      </w:r>
    </w:p>
    <w:p w14:paraId="76199E6B"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中国始终坚持维护世界和平、促进共同发展的外交政策宗旨，致力于推动构建人类命运共同体。</w:t>
      </w:r>
    </w:p>
    <w:p w14:paraId="4FDF5C0A"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中国坚定奉行独立自主的和平外交政策，始终根据事情本身的是非曲直决定自己的立场和政策，维护国际关系基本准则，维护国际公平正义，坚决反对一切形式的霸权主义和强权政治，反对冷战思维，反对干涉别国内政，反对搞双重标准。中国永远不称霸、永远不搞扩张。</w:t>
      </w:r>
    </w:p>
    <w:p w14:paraId="46DADE7F"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中国坚持在和平共处五项原则基础上同各国发展友好合作，推动构建新型国际关系，深化拓展平等、开放、合作的全球伙伴关系，致力于扩大同各国利益的汇合点。秉持真实亲诚理念和正确义利观加强同发展中国家团结合作，维护发展中国家共同利益。</w:t>
      </w:r>
    </w:p>
    <w:p w14:paraId="5596996F"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中国坚持对外开放的基本国策，坚定奉行互利共赢的开放战略，不断以中国新发展为世界提供新机遇，推动建设开放型世界经济，更好惠及各国人民。中国坚持经济全球化正确方向，共同营造有利于发展的国际环境，共同培育全球发展新动能。中国积极参与</w:t>
      </w:r>
      <w:r w:rsidRPr="008C3BD7">
        <w:rPr>
          <w:rFonts w:ascii="微软雅黑" w:eastAsia="微软雅黑" w:hAnsi="微软雅黑" w:cs="宋体" w:hint="eastAsia"/>
          <w:color w:val="222222"/>
          <w:spacing w:val="15"/>
          <w:kern w:val="0"/>
          <w:sz w:val="27"/>
          <w:szCs w:val="27"/>
          <w:bdr w:val="none" w:sz="0" w:space="0" w:color="auto" w:frame="1"/>
        </w:rPr>
        <w:lastRenderedPageBreak/>
        <w:t>全球治理体系改革和建设，坚持真正的多边主义，推进国际关系民主化，推动全球治理朝着更加公正合理的方向发展。</w:t>
      </w:r>
    </w:p>
    <w:p w14:paraId="0D89155D"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中国提出了全球发展倡议、全球安全倡议，愿同国际社会一道努力落实。我们真诚呼吁，世界各国弘扬和平、发展、公平、正义、民主、自由的全人类共同价值，促进各国人民相知相亲，共同应对各种全球性挑战。中国人民愿同世界人民携手开创人类更加美好的未来！</w:t>
      </w:r>
    </w:p>
    <w:p w14:paraId="5F0542B0"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b/>
          <w:bCs/>
          <w:color w:val="222222"/>
          <w:spacing w:val="15"/>
          <w:kern w:val="0"/>
          <w:sz w:val="27"/>
          <w:szCs w:val="27"/>
          <w:bdr w:val="none" w:sz="0" w:space="0" w:color="auto" w:frame="1"/>
        </w:rPr>
        <w:t>十五、坚定不移全面从严治党，深入推进新时代党的建设新的伟大工程</w:t>
      </w:r>
    </w:p>
    <w:p w14:paraId="67DC32BA"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全面建设社会主义现代化国家、全面推进中华民族伟大复兴，关键在党。我们党作为世界上最大的马克思主义执政党，要始终赢得人民拥护、巩固长期执政地位，必须时刻保持解决大党独有难题的清醒和坚定。全党必须牢记，全面从严治党永远在路上，党的自我革命永远在路上，决不能有松劲歇脚、疲劳厌战的情绪，必须持之以恒推进全面从严治党，深入推进新时代党的建设新的伟大工程，以党的自我革命引领社会革命。</w:t>
      </w:r>
    </w:p>
    <w:p w14:paraId="0592ECC7"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我们要落实新时代党的建设总要求，健全全面从严治党体系，全面推进党的自我净化、自我完善、自我革新、自我提高，使我们党坚守初心使命，始终成为中国特色社会主义事业的坚强领导核心。</w:t>
      </w:r>
    </w:p>
    <w:p w14:paraId="709254A6"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我们要坚持和加强党中央集中统一领导，健全总揽全局、协调各方的党的领导制度体系，完善党中央重大决策部署落实机制，确</w:t>
      </w:r>
      <w:r w:rsidRPr="008C3BD7">
        <w:rPr>
          <w:rFonts w:ascii="微软雅黑" w:eastAsia="微软雅黑" w:hAnsi="微软雅黑" w:cs="宋体" w:hint="eastAsia"/>
          <w:color w:val="222222"/>
          <w:spacing w:val="15"/>
          <w:kern w:val="0"/>
          <w:sz w:val="27"/>
          <w:szCs w:val="27"/>
          <w:bdr w:val="none" w:sz="0" w:space="0" w:color="auto" w:frame="1"/>
        </w:rPr>
        <w:lastRenderedPageBreak/>
        <w:t>保全党在政治立场、政治方向、政治原则、政治道路上同党中央保持高度一致，确保党的团结统一。坚持不懈用新时代中国特色社会主义思想凝心铸魂，全面加强党的思想建设，加强理想信念教育，引导全党牢记党的宗旨，自觉做共产主义远大理想和中国特色社会主义共同理想的坚定信仰者和忠实实践者。完善党的自我革命制度规范体系，坚持制度治党、依规治党，健全党统一领导、全面覆盖、权威高效的监督体系，发挥政治巡视利剑作用，落实全面从严治党政治责任，用好问责利器。建设堪当民族复兴重任的高素质干部队伍，坚持德才兼备、以德为先、五湖四海、任人唯贤，树立选人用人正确导向，选拔忠诚干净担当的高素质专业化干部，选优配强各级领导班子，加强干部斗争精神和斗争本领养成，激励干部敢于担当、积极作为。增强党组织政治功能和组织功能，坚持大抓基层的鲜明导向，把基层党组织建设成为有效实现党的领导的坚强战斗堡垒，激励党员发挥先锋模范作用，保持党员队伍先进性和纯洁性。坚持以严的基调强化正风肃纪，锲而不舍落实中央八项规定精神，持续深化纠治“四风”，重点纠治形式主义、官僚主义，坚决破除特权思想和特权行为。坚决打赢反腐败斗争攻坚战持久战，腐败是危害党的生命力和战斗力的最大毒瘤，反腐败是最彻底的自我革命。只要存在腐败问题产生的土壤和条件，反腐败斗争就一刻不能停，必须永远吹冲锋号，坚持不敢腐、不能腐、不想腐一体推进，以零容忍态度反腐惩恶，决不姑息。</w:t>
      </w:r>
    </w:p>
    <w:p w14:paraId="38C653A6"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lastRenderedPageBreak/>
        <w:t>同志们！时代呼唤着我们，人民期待着我们，唯有矢志不渝、笃行不怠，方能不负时代、不负人民。全党必须牢记，坚持党的全面领导是坚持和发展中国特色社会主义的必由之路，中国特色社会主义是实现中华民族伟大复兴的必由之路，团结奋斗是中国人民创造历史伟业的必由之路，贯彻新发展理念是新时代我国发展壮大的必由之路，全面从严治党是党永葆生机活力、走好新的赶考之路的必由之路。这是我们在长期实践中得出的至关紧要的规律性认识，必须倍加珍惜、始终坚持，咬定青山不放松，引领和保障中国特色社会主义巍巍巨轮乘风破浪、行稳致远。</w:t>
      </w:r>
    </w:p>
    <w:p w14:paraId="2B83DE26"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团结就是力量，团结才能胜利。全面建设社会主义现代化国家，必须充分发挥亿万人民的创造伟力。全党要坚持全心全意为人民服务的根本宗旨，树牢群众观点，贯彻群众路线，尊重人民首创精神，坚持一切为了人民、一切依靠人民，从群众中来、到群众中去，始终保持同人民群众的血肉联系，始终接受人民批评和监督，始终同人民同呼吸、共命运、心连心，不断巩固全国各族人民大团结，加强海内外中华儿女大团结，形成同心共圆中国梦的强大合力。</w:t>
      </w:r>
    </w:p>
    <w:p w14:paraId="7CEE1F48" w14:textId="77777777" w:rsidR="008C3BD7" w:rsidRPr="008C3BD7" w:rsidRDefault="008C3BD7" w:rsidP="008C3BD7">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青年强，则国家强。当代中国青年生逢其时，施展才干的舞台无比广阔，实现梦想的前景无比光明。全党要把青年工作作为战略性工作来抓，用党的科学理论武装青年，用党的初心使命感召青年，做青年朋友的知心人、青年工作的热心人、青年群众的引路人。广大青年要坚定不移听党话、跟党走，怀抱梦想又脚踏实地，</w:t>
      </w:r>
      <w:r w:rsidRPr="008C3BD7">
        <w:rPr>
          <w:rFonts w:ascii="微软雅黑" w:eastAsia="微软雅黑" w:hAnsi="微软雅黑" w:cs="宋体" w:hint="eastAsia"/>
          <w:color w:val="222222"/>
          <w:spacing w:val="15"/>
          <w:kern w:val="0"/>
          <w:sz w:val="27"/>
          <w:szCs w:val="27"/>
          <w:bdr w:val="none" w:sz="0" w:space="0" w:color="auto" w:frame="1"/>
        </w:rPr>
        <w:lastRenderedPageBreak/>
        <w:t>敢想敢为又善作善成，立志做有理想、敢担当、能吃苦、肯奋斗的新时代好青年，让青春在全面建设社会主义现代化国家的火热实践中绽放绚丽之花。</w:t>
      </w:r>
    </w:p>
    <w:p w14:paraId="5C963A04" w14:textId="445EA6C7" w:rsidR="002452F9" w:rsidRPr="000672EF" w:rsidRDefault="008C3BD7" w:rsidP="000672EF">
      <w:pPr>
        <w:widowControl/>
        <w:shd w:val="clear" w:color="auto" w:fill="FFFFFF"/>
        <w:rPr>
          <w:rFonts w:ascii="微软雅黑" w:eastAsia="微软雅黑" w:hAnsi="微软雅黑" w:cs="宋体"/>
          <w:color w:val="222222"/>
          <w:kern w:val="0"/>
          <w:sz w:val="27"/>
          <w:szCs w:val="27"/>
        </w:rPr>
      </w:pPr>
      <w:r w:rsidRPr="008C3BD7">
        <w:rPr>
          <w:rFonts w:ascii="微软雅黑" w:eastAsia="微软雅黑" w:hAnsi="微软雅黑" w:cs="宋体" w:hint="eastAsia"/>
          <w:color w:val="222222"/>
          <w:spacing w:val="15"/>
          <w:kern w:val="0"/>
          <w:sz w:val="27"/>
          <w:szCs w:val="27"/>
          <w:bdr w:val="none" w:sz="0" w:space="0" w:color="auto" w:frame="1"/>
        </w:rPr>
        <w:t>同志们！党用伟大奋斗创造了百年伟业，也一定能用新的伟大奋斗创造新的伟业。全党全军全国各族人民要紧密团结在党中央周围，牢记空谈误国、实干兴邦，坚定信心、同心同德，埋头苦干、奋勇前进，为全面建设社会主义现代化国家、全面推进中华民族伟大复兴而团结奋斗！</w:t>
      </w:r>
    </w:p>
    <w:sectPr w:rsidR="002452F9" w:rsidRPr="000672E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ECE63E" w14:textId="77777777" w:rsidR="005D4299" w:rsidRDefault="005D4299" w:rsidP="000672EF">
      <w:r>
        <w:separator/>
      </w:r>
    </w:p>
  </w:endnote>
  <w:endnote w:type="continuationSeparator" w:id="0">
    <w:p w14:paraId="0C49B71A" w14:textId="77777777" w:rsidR="005D4299" w:rsidRDefault="005D4299" w:rsidP="000672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791A2C" w14:textId="77777777" w:rsidR="005D4299" w:rsidRDefault="005D4299" w:rsidP="000672EF">
      <w:r>
        <w:separator/>
      </w:r>
    </w:p>
  </w:footnote>
  <w:footnote w:type="continuationSeparator" w:id="0">
    <w:p w14:paraId="3FB7D073" w14:textId="77777777" w:rsidR="005D4299" w:rsidRDefault="005D4299" w:rsidP="000672E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8E8"/>
    <w:rsid w:val="000672EF"/>
    <w:rsid w:val="00070981"/>
    <w:rsid w:val="00080B3E"/>
    <w:rsid w:val="002452F9"/>
    <w:rsid w:val="002D4A38"/>
    <w:rsid w:val="00437961"/>
    <w:rsid w:val="005D4299"/>
    <w:rsid w:val="008C3BD7"/>
    <w:rsid w:val="00DD68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753CC3"/>
  <w15:chartTrackingRefBased/>
  <w15:docId w15:val="{A2243054-974E-4E37-985E-CEDAA24BD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C3BD7"/>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8C3BD7"/>
    <w:rPr>
      <w:b/>
      <w:bCs/>
    </w:rPr>
  </w:style>
  <w:style w:type="paragraph" w:styleId="a5">
    <w:name w:val="header"/>
    <w:basedOn w:val="a"/>
    <w:link w:val="a6"/>
    <w:uiPriority w:val="99"/>
    <w:unhideWhenUsed/>
    <w:rsid w:val="000672EF"/>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0672EF"/>
    <w:rPr>
      <w:sz w:val="18"/>
      <w:szCs w:val="18"/>
    </w:rPr>
  </w:style>
  <w:style w:type="paragraph" w:styleId="a7">
    <w:name w:val="footer"/>
    <w:basedOn w:val="a"/>
    <w:link w:val="a8"/>
    <w:uiPriority w:val="99"/>
    <w:unhideWhenUsed/>
    <w:rsid w:val="000672EF"/>
    <w:pPr>
      <w:tabs>
        <w:tab w:val="center" w:pos="4153"/>
        <w:tab w:val="right" w:pos="8306"/>
      </w:tabs>
      <w:snapToGrid w:val="0"/>
      <w:jc w:val="left"/>
    </w:pPr>
    <w:rPr>
      <w:sz w:val="18"/>
      <w:szCs w:val="18"/>
    </w:rPr>
  </w:style>
  <w:style w:type="character" w:customStyle="1" w:styleId="a8">
    <w:name w:val="页脚 字符"/>
    <w:basedOn w:val="a0"/>
    <w:link w:val="a7"/>
    <w:uiPriority w:val="99"/>
    <w:rsid w:val="000672E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2157339">
      <w:bodyDiv w:val="1"/>
      <w:marLeft w:val="0"/>
      <w:marRight w:val="0"/>
      <w:marTop w:val="0"/>
      <w:marBottom w:val="0"/>
      <w:divBdr>
        <w:top w:val="none" w:sz="0" w:space="0" w:color="auto"/>
        <w:left w:val="none" w:sz="0" w:space="0" w:color="auto"/>
        <w:bottom w:val="none" w:sz="0" w:space="0" w:color="auto"/>
        <w:right w:val="none" w:sz="0" w:space="0" w:color="auto"/>
      </w:divBdr>
      <w:divsChild>
        <w:div w:id="888029204">
          <w:marLeft w:val="0"/>
          <w:marRight w:val="0"/>
          <w:marTop w:val="240"/>
          <w:marBottom w:val="540"/>
          <w:divBdr>
            <w:top w:val="none" w:sz="0" w:space="0" w:color="auto"/>
            <w:left w:val="none" w:sz="0" w:space="0" w:color="auto"/>
            <w:bottom w:val="none" w:sz="0" w:space="0" w:color="auto"/>
            <w:right w:val="none" w:sz="0" w:space="0" w:color="auto"/>
          </w:divBdr>
        </w:div>
        <w:div w:id="1749614604">
          <w:marLeft w:val="0"/>
          <w:marRight w:val="0"/>
          <w:marTop w:val="270"/>
          <w:marBottom w:val="270"/>
          <w:divBdr>
            <w:top w:val="none" w:sz="0" w:space="0" w:color="auto"/>
            <w:left w:val="none" w:sz="0" w:space="0" w:color="auto"/>
            <w:bottom w:val="none" w:sz="0" w:space="0" w:color="auto"/>
            <w:right w:val="none" w:sz="0" w:space="0" w:color="auto"/>
          </w:divBdr>
        </w:div>
      </w:divsChild>
    </w:div>
    <w:div w:id="2100101740">
      <w:bodyDiv w:val="1"/>
      <w:marLeft w:val="0"/>
      <w:marRight w:val="0"/>
      <w:marTop w:val="0"/>
      <w:marBottom w:val="0"/>
      <w:divBdr>
        <w:top w:val="none" w:sz="0" w:space="0" w:color="auto"/>
        <w:left w:val="none" w:sz="0" w:space="0" w:color="auto"/>
        <w:bottom w:val="none" w:sz="0" w:space="0" w:color="auto"/>
        <w:right w:val="none" w:sz="0" w:space="0" w:color="auto"/>
      </w:divBdr>
      <w:divsChild>
        <w:div w:id="1597323578">
          <w:marLeft w:val="0"/>
          <w:marRight w:val="0"/>
          <w:marTop w:val="270"/>
          <w:marBottom w:val="270"/>
          <w:divBdr>
            <w:top w:val="none" w:sz="0" w:space="0" w:color="auto"/>
            <w:left w:val="none" w:sz="0" w:space="0" w:color="auto"/>
            <w:bottom w:val="none" w:sz="0" w:space="0" w:color="auto"/>
            <w:right w:val="none" w:sz="0" w:space="0" w:color="auto"/>
          </w:divBdr>
        </w:div>
        <w:div w:id="291643030">
          <w:marLeft w:val="0"/>
          <w:marRight w:val="0"/>
          <w:marTop w:val="270"/>
          <w:marBottom w:val="27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26</Pages>
  <Words>2170</Words>
  <Characters>12370</Characters>
  <Application>Microsoft Office Word</Application>
  <DocSecurity>0</DocSecurity>
  <Lines>103</Lines>
  <Paragraphs>29</Paragraphs>
  <ScaleCrop>false</ScaleCrop>
  <Company>transfar</Company>
  <LinksUpToDate>false</LinksUpToDate>
  <CharactersWithSpaces>14511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王永伟</dc:creator>
  <cp:keywords/>
  <dc:description/>
  <cp:lastModifiedBy>Fan Zhengbin</cp:lastModifiedBy>
  <cp:revision>5</cp:revision>
  <dcterms:created xsi:type="dcterms:W3CDTF">2022-10-17T06:33:00Z</dcterms:created>
  <dcterms:modified xsi:type="dcterms:W3CDTF">2022-10-28T11:27:00Z</dcterms:modified>
</cp:coreProperties>
</file>