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F14C0">
      <w:pPr>
        <w:jc w:val="center"/>
        <w:rPr>
          <w:rFonts w:ascii="黑体" w:hAnsi="黑体" w:eastAsia="黑体"/>
          <w:sz w:val="32"/>
          <w:szCs w:val="32"/>
        </w:rPr>
      </w:pPr>
      <w:r>
        <w:rPr>
          <w:rFonts w:hint="eastAsia" w:ascii="黑体" w:hAnsi="黑体" w:eastAsia="黑体"/>
          <w:sz w:val="32"/>
          <w:szCs w:val="32"/>
        </w:rPr>
        <w:t>导论</w:t>
      </w:r>
    </w:p>
    <w:p w14:paraId="41ED3EAA">
      <w:pPr>
        <w:numPr>
          <w:ilvl w:val="0"/>
          <w:numId w:val="1"/>
        </w:numPr>
        <w:rPr>
          <w:rFonts w:hint="eastAsia" w:ascii="黑体" w:hAnsi="黑体" w:eastAsia="黑体"/>
          <w:b/>
          <w:bCs/>
          <w:sz w:val="24"/>
        </w:rPr>
      </w:pPr>
      <w:r>
        <w:rPr>
          <w:rFonts w:hint="eastAsia" w:ascii="黑体" w:hAnsi="黑体" w:eastAsia="黑体"/>
          <w:b/>
          <w:bCs/>
          <w:sz w:val="24"/>
        </w:rPr>
        <w:t>如何理解习近平新时代中国特色社会主义思想是“两个结合”的重大成果？</w:t>
      </w:r>
    </w:p>
    <w:p w14:paraId="1B21FD4B">
      <w:pPr>
        <w:numPr>
          <w:numId w:val="0"/>
        </w:numPr>
        <w:rPr>
          <w:rFonts w:hint="eastAsia" w:ascii="黑体" w:hAnsi="黑体" w:eastAsia="黑体"/>
          <w:b w:val="0"/>
          <w:bCs w:val="0"/>
          <w:sz w:val="24"/>
        </w:rPr>
      </w:pPr>
      <w:r>
        <w:rPr>
          <w:rFonts w:hint="eastAsia" w:ascii="黑体" w:hAnsi="黑体" w:eastAsia="黑体"/>
          <w:b w:val="0"/>
          <w:bCs w:val="0"/>
          <w:sz w:val="24"/>
        </w:rPr>
        <w:t>“两个结合”即“把马克思主义基本原理同中国具体实际相结合、同中华优秀传统文化相结合”</w:t>
      </w:r>
    </w:p>
    <w:p w14:paraId="41302AC0">
      <w:pPr>
        <w:rPr>
          <w:rFonts w:ascii="楷体" w:hAnsi="楷体" w:eastAsia="楷体"/>
          <w:sz w:val="24"/>
        </w:rPr>
      </w:pPr>
      <w:r>
        <w:rPr>
          <w:rFonts w:hint="eastAsia" w:ascii="楷体" w:hAnsi="楷体" w:eastAsia="楷体"/>
          <w:sz w:val="24"/>
        </w:rPr>
        <w:t>（1）习近平新时代中国特色社会主义思想是马克思主义基本原理同中国具体实际相结合，同中华优秀传统文化相结合的重大成果，是坚持“两个结合”的光辉典范。“两个结合”是我们党在探索中国特色社会主义道路中得出的规律性认识，是我们取得成功的最大法宝。</w:t>
      </w:r>
    </w:p>
    <w:p w14:paraId="184C267D">
      <w:pPr>
        <w:rPr>
          <w:rFonts w:hint="eastAsia" w:ascii="楷体" w:hAnsi="楷体" w:eastAsia="楷体"/>
          <w:sz w:val="24"/>
        </w:rPr>
      </w:pPr>
      <w:r>
        <w:rPr>
          <w:rFonts w:hint="eastAsia" w:ascii="楷体" w:hAnsi="楷体" w:eastAsia="楷体"/>
          <w:sz w:val="24"/>
        </w:rPr>
        <w:t>（2）“两个结合”是对坚持和发展马克思主义作出的重大理论贡献。“两个结合”拓展了中国特色社会主义道路的文化根基，开辟了广阔的理论和实践创新空间，只有坚持“两个结合”,才能正确回答时代和实践提岀的重大问题，不断开辟马克思主义中国化时代化新境界。</w:t>
      </w:r>
    </w:p>
    <w:p w14:paraId="11FFB4F4">
      <w:pPr>
        <w:rPr>
          <w:rFonts w:hint="eastAsia" w:ascii="楷体" w:hAnsi="楷体" w:eastAsia="楷体"/>
          <w:sz w:val="24"/>
        </w:rPr>
      </w:pPr>
      <w:r>
        <w:rPr>
          <w:rFonts w:hint="eastAsia" w:ascii="楷体" w:hAnsi="楷体" w:eastAsia="楷体"/>
          <w:sz w:val="24"/>
        </w:rPr>
        <w:t>（3）习近平新时代中国特色社会主义思想坚持把马克思主义基本原理同中国具体实际相结合。习近平新时代中国特色社会主义思想坚持一切从实际岀发，着眼解决新时代改革开放和中国式现代化建设的实际问题，作岀符合中国实际和时代要求的正确回答，得出符合客观规律的科学认识，是最现实、最鲜活的中国化时代化的马克思主义。</w:t>
      </w:r>
    </w:p>
    <w:p w14:paraId="07A48DC5">
      <w:pPr>
        <w:rPr>
          <w:rFonts w:hint="eastAsia" w:ascii="楷体" w:hAnsi="楷体" w:eastAsia="楷体"/>
          <w:sz w:val="24"/>
        </w:rPr>
      </w:pPr>
      <w:r>
        <w:rPr>
          <w:rFonts w:hint="eastAsia" w:ascii="楷体" w:hAnsi="楷体" w:eastAsia="楷体"/>
          <w:sz w:val="24"/>
        </w:rPr>
        <w:t>（4）习近平新时代中国特色社会主义思想坚持把马克思主义基本原理同中华优秀传统文化相结合，将中华民族的伟大精神和丰富智慧更深层次地注入马克思主义,聚变为新的理论优势,不断赋予科学理论鲜明的中国特色，让马克思主义更深地扎根于中国的土地上、扎根于亿万人民的心中。</w:t>
      </w:r>
    </w:p>
    <w:p w14:paraId="4D9CD7C0">
      <w:pPr>
        <w:rPr>
          <w:rFonts w:hint="eastAsia" w:ascii="楷体" w:hAnsi="楷体" w:eastAsia="楷体"/>
          <w:sz w:val="24"/>
        </w:rPr>
      </w:pPr>
    </w:p>
    <w:p w14:paraId="24AFC2F2">
      <w:pPr>
        <w:rPr>
          <w:rFonts w:hint="eastAsia" w:ascii="黑体" w:hAnsi="黑体" w:eastAsia="黑体"/>
          <w:b/>
          <w:bCs/>
          <w:sz w:val="24"/>
        </w:rPr>
      </w:pPr>
      <w:r>
        <w:rPr>
          <w:rFonts w:hint="eastAsia" w:ascii="黑体" w:hAnsi="黑体" w:eastAsia="黑体"/>
          <w:b/>
          <w:bCs/>
          <w:sz w:val="24"/>
        </w:rPr>
        <w:t>2.如何理解“六个必须坚持”？</w:t>
      </w:r>
    </w:p>
    <w:p w14:paraId="07199A36">
      <w:pPr>
        <w:rPr>
          <w:rFonts w:hint="eastAsia" w:ascii="楷体" w:hAnsi="楷体" w:eastAsia="楷体"/>
          <w:sz w:val="24"/>
        </w:rPr>
      </w:pPr>
      <w:r>
        <w:rPr>
          <w:rFonts w:hint="eastAsia" w:ascii="楷体" w:hAnsi="楷体" w:eastAsia="楷体"/>
          <w:sz w:val="24"/>
        </w:rPr>
        <w:t>（1）“六个必须坚持”,就是必须坚持人民至上、必须坚持自信自立、必须坚持守正创新、必须坚持问题导向、必须坚持系统观念、必须坚持胸怀天下。</w:t>
      </w:r>
    </w:p>
    <w:p w14:paraId="34EC9FBB">
      <w:pPr>
        <w:rPr>
          <w:rFonts w:hint="eastAsia" w:ascii="楷体" w:hAnsi="楷体" w:eastAsia="楷体"/>
          <w:sz w:val="24"/>
        </w:rPr>
      </w:pPr>
      <w:r>
        <w:rPr>
          <w:rFonts w:hint="eastAsia" w:ascii="楷体" w:hAnsi="楷体" w:eastAsia="楷体"/>
          <w:sz w:val="24"/>
        </w:rPr>
        <w:t>（2）坚持人民至上是根本价值立场，体现了历史唯物主义群众史观；坚持自信自立是内在精神特质，体现了客观规律性和主观能动性的有机结合；坚持守正创新是鲜明理论品格，体现了变与不变、继承与发展的内在联系；坚持问题导向是重要实践要求，体现了矛盾的普遍性和客观性；坚持系统观念是基本思想和工作方法，体现了辩证唯物主义普遍联系的原理；坚持胸怀天下是中国共产党人的境界格局，体现了马克思主义追求人类进步和解放的崇高理想。</w:t>
      </w:r>
    </w:p>
    <w:p w14:paraId="3D0EE32B">
      <w:pPr>
        <w:rPr>
          <w:rFonts w:ascii="楷体" w:hAnsi="楷体" w:eastAsia="楷体"/>
          <w:sz w:val="24"/>
        </w:rPr>
      </w:pPr>
      <w:r>
        <w:rPr>
          <w:rFonts w:hint="eastAsia" w:ascii="楷体" w:hAnsi="楷体" w:eastAsia="楷体"/>
          <w:sz w:val="24"/>
        </w:rPr>
        <w:t>（4）这六个方面相互联系、彼此支撑，贯通了唯物论和辩证法、认识论和实践论、真理论和价值论，赋予了马克思主义世界观和方法论以新的时代内涵，彰显了习近平新时代中国特色社会主义思想的理论品格和鲜明特征。</w:t>
      </w:r>
    </w:p>
    <w:p w14:paraId="650EF0E6">
      <w:pPr>
        <w:rPr>
          <w:rFonts w:hint="eastAsia" w:ascii="楷体" w:hAnsi="楷体" w:eastAsia="楷体"/>
          <w:sz w:val="24"/>
        </w:rPr>
      </w:pPr>
    </w:p>
    <w:p w14:paraId="2ACFC6C0">
      <w:pPr>
        <w:rPr>
          <w:rFonts w:hint="eastAsia" w:ascii="黑体" w:hAnsi="黑体" w:eastAsia="黑体"/>
          <w:b/>
          <w:bCs/>
          <w:sz w:val="24"/>
        </w:rPr>
      </w:pPr>
      <w:r>
        <w:rPr>
          <w:rFonts w:hint="eastAsia" w:ascii="黑体" w:hAnsi="黑体" w:eastAsia="黑体"/>
          <w:b/>
          <w:bCs/>
          <w:sz w:val="24"/>
        </w:rPr>
        <w:t>3.如何认识“两个确立”的决定性意义？</w:t>
      </w:r>
    </w:p>
    <w:p w14:paraId="272DB253">
      <w:pPr>
        <w:rPr>
          <w:rFonts w:hint="eastAsia" w:ascii="楷体" w:hAnsi="楷体" w:eastAsia="楷体"/>
          <w:sz w:val="24"/>
        </w:rPr>
      </w:pPr>
      <w:r>
        <w:rPr>
          <w:rFonts w:hint="eastAsia" w:ascii="楷体" w:hAnsi="楷体" w:eastAsia="楷体"/>
          <w:sz w:val="24"/>
        </w:rPr>
        <w:t>（1）党的十九届六中全会指出，党确立习近平同志党中央的核心、全党的核心地位，确立习近平新时代中国特色社会主义思想的指导地位。“两个确立”,是党在新时代取得的重大政治成果，对新时代党和国家事业发展、对推进中华民族伟大复兴历史进程具有决定性意义。</w:t>
      </w:r>
    </w:p>
    <w:p w14:paraId="030F1397">
      <w:pPr>
        <w:rPr>
          <w:rFonts w:hint="eastAsia" w:ascii="楷体" w:hAnsi="楷体" w:eastAsia="楷体"/>
          <w:sz w:val="24"/>
        </w:rPr>
      </w:pPr>
      <w:r>
        <w:rPr>
          <w:rFonts w:hint="eastAsia" w:ascii="楷体" w:hAnsi="楷体" w:eastAsia="楷体"/>
          <w:sz w:val="24"/>
        </w:rPr>
        <w:t>（2）党的十八大以来，以习近平同志为核心的党中央统筹中华民族伟大复兴战略全局和世界百年未有之大变局，经受住了来自政治、经济、意识形态、自然界等方面的风险挑战考验，推动我国迈上全面建设社会主义现代化国家新征程。</w:t>
      </w:r>
    </w:p>
    <w:p w14:paraId="7ABFBA10">
      <w:pPr>
        <w:rPr>
          <w:rFonts w:hint="eastAsia" w:ascii="楷体" w:hAnsi="楷体" w:eastAsia="楷体"/>
          <w:sz w:val="24"/>
        </w:rPr>
      </w:pPr>
      <w:r>
        <w:rPr>
          <w:rFonts w:hint="eastAsia" w:ascii="楷体" w:hAnsi="楷体" w:eastAsia="楷体"/>
          <w:sz w:val="24"/>
        </w:rPr>
        <w:t>（3）新时代的伟大变革，是在以习近平同志为核心的党中央坚强领导下、在习近平新时代中国特色社会主义思想指引下全党全军全国各族人民团结奋斗取得的。习近平新时代中国特色社会主义思想，是经过实践检验、富有实践伟力的强大思想武器。</w:t>
      </w:r>
    </w:p>
    <w:p w14:paraId="683C7CDC">
      <w:pPr>
        <w:rPr>
          <w:rFonts w:ascii="楷体" w:hAnsi="楷体" w:eastAsia="楷体"/>
          <w:sz w:val="24"/>
        </w:rPr>
      </w:pPr>
      <w:r>
        <w:rPr>
          <w:rFonts w:hint="eastAsia" w:ascii="楷体" w:hAnsi="楷体" w:eastAsia="楷体"/>
          <w:sz w:val="24"/>
        </w:rPr>
        <w:t>（4）新时代的伟大实践充分证明，“两个确立”是新时代党和国家事业取得历史性成就、发生历史性变革的决定性因素，是党和人民应对一切不确定性的最大确定性、最大底气、最大保证。</w:t>
      </w:r>
    </w:p>
    <w:p w14:paraId="76AFB95C">
      <w:pPr>
        <w:rPr>
          <w:rFonts w:hint="eastAsia" w:ascii="楷体" w:hAnsi="楷体" w:eastAsia="楷体"/>
          <w:sz w:val="24"/>
        </w:rPr>
      </w:pPr>
      <w:r>
        <w:rPr>
          <w:rFonts w:hint="eastAsia" w:ascii="楷体" w:hAnsi="楷体" w:eastAsia="楷体"/>
          <w:sz w:val="24"/>
        </w:rPr>
        <w:t>（5）新时代新征程上把中国特色社会主义事业推向前进，必须深刻领悟“两个确立”的决定性意义。</w:t>
      </w:r>
    </w:p>
    <w:p w14:paraId="2BC5771B">
      <w:pPr>
        <w:rPr>
          <w:rFonts w:hint="eastAsia" w:ascii="黑体" w:hAnsi="黑体" w:eastAsia="黑体"/>
          <w:b/>
          <w:bCs/>
          <w:sz w:val="24"/>
        </w:rPr>
      </w:pPr>
    </w:p>
    <w:p w14:paraId="1B70C076">
      <w:pPr>
        <w:rPr>
          <w:rFonts w:ascii="黑体" w:hAnsi="黑体" w:eastAsia="黑体"/>
          <w:b/>
          <w:bCs/>
          <w:sz w:val="24"/>
        </w:rPr>
      </w:pPr>
      <w:r>
        <w:rPr>
          <w:rFonts w:hint="eastAsia" w:ascii="黑体" w:hAnsi="黑体" w:eastAsia="黑体"/>
          <w:b/>
          <w:bCs/>
          <w:sz w:val="24"/>
        </w:rPr>
        <w:t>4.习近平新时代中国特色社会主义思想的历史地位。</w:t>
      </w:r>
    </w:p>
    <w:p w14:paraId="37E405E6">
      <w:pPr>
        <w:rPr>
          <w:rFonts w:hint="eastAsia" w:ascii="黑体" w:hAnsi="黑体" w:eastAsia="黑体"/>
          <w:b/>
          <w:bCs/>
          <w:sz w:val="24"/>
        </w:rPr>
      </w:pPr>
      <w:r>
        <w:rPr>
          <w:rFonts w:hint="eastAsia" w:ascii="黑体" w:hAnsi="黑体" w:eastAsia="黑体"/>
          <w:b/>
          <w:bCs/>
          <w:sz w:val="24"/>
        </w:rPr>
        <w:t>（1）</w:t>
      </w:r>
      <w:r>
        <w:rPr>
          <w:rFonts w:hint="eastAsia" w:ascii="楷体" w:hAnsi="楷体" w:eastAsia="楷体"/>
          <w:sz w:val="24"/>
        </w:rPr>
        <w:t>党的十九大把习近平新时代中国特色社会主义思想写入党章，十三届全国人大郑重地把习近平新时代中国特色社会主义思想载入宪法，习近平新时代中国特色社会主义思想是当代中国马克思主义、二十一世纪马克思主义，是中华文化和中国精神的时代精华，实现了马克思主义中国化时代化新的飞跃。</w:t>
      </w:r>
    </w:p>
    <w:p w14:paraId="5255D6C3">
      <w:pPr>
        <w:rPr>
          <w:rFonts w:hint="eastAsia" w:ascii="楷体" w:hAnsi="楷体" w:eastAsia="楷体"/>
          <w:sz w:val="24"/>
        </w:rPr>
      </w:pPr>
      <w:r>
        <w:rPr>
          <w:rFonts w:hint="eastAsia" w:ascii="黑体" w:hAnsi="黑体" w:eastAsia="黑体"/>
          <w:b/>
          <w:bCs/>
          <w:sz w:val="24"/>
        </w:rPr>
        <w:t>（</w:t>
      </w:r>
      <w:r>
        <w:rPr>
          <w:rFonts w:hint="eastAsia" w:ascii="楷体" w:hAnsi="楷体" w:eastAsia="楷体"/>
          <w:sz w:val="24"/>
        </w:rPr>
        <w:t>2）习近平新时代中国特色社会主义思想继承和发展马克思列宁主义、毛泽东思想、邓小平理论、“三个代表”重要思想、科学发展观，是马克思主义在当代中国发展的最新理论成果，开辟了马克思主义中国化时代化新境界。</w:t>
      </w:r>
    </w:p>
    <w:p w14:paraId="71F790DC">
      <w:pPr>
        <w:rPr>
          <w:rFonts w:hint="eastAsia" w:ascii="楷体" w:hAnsi="楷体" w:eastAsia="楷体"/>
          <w:sz w:val="24"/>
        </w:rPr>
      </w:pPr>
      <w:r>
        <w:rPr>
          <w:rFonts w:hint="eastAsia" w:ascii="楷体" w:hAnsi="楷体" w:eastAsia="楷体"/>
          <w:sz w:val="24"/>
        </w:rPr>
        <w:t>（3）习近平新时代中国特色社会主义思想，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w:t>
      </w:r>
    </w:p>
    <w:p w14:paraId="63A14930">
      <w:pPr>
        <w:rPr>
          <w:rFonts w:hint="eastAsia" w:ascii="楷体" w:hAnsi="楷体" w:eastAsia="楷体"/>
          <w:sz w:val="24"/>
        </w:rPr>
      </w:pPr>
      <w:r>
        <w:rPr>
          <w:rFonts w:hint="eastAsia" w:ascii="楷体" w:hAnsi="楷体" w:eastAsia="楷体"/>
          <w:sz w:val="24"/>
        </w:rPr>
        <w:t>（4）习近平新时代中国特色社会主义思想，是全党全国各族人民为实现中华民族伟大复兴而奋斗的行动指南，是新时代党和国家事业发展的根本遵循。</w:t>
      </w:r>
    </w:p>
    <w:p w14:paraId="7DB8B8DF">
      <w:pPr>
        <w:rPr>
          <w:rFonts w:hint="eastAsia" w:ascii="楷体" w:hAnsi="楷体" w:eastAsia="楷体"/>
          <w:sz w:val="24"/>
        </w:rPr>
      </w:pPr>
    </w:p>
    <w:p w14:paraId="3C192DB6">
      <w:pPr>
        <w:jc w:val="center"/>
        <w:rPr>
          <w:rFonts w:hint="eastAsia" w:ascii="黑体" w:hAnsi="黑体" w:eastAsia="黑体"/>
          <w:sz w:val="32"/>
          <w:szCs w:val="32"/>
        </w:rPr>
      </w:pPr>
      <w:r>
        <w:rPr>
          <w:rFonts w:hint="eastAsia" w:ascii="黑体" w:hAnsi="黑体" w:eastAsia="黑体"/>
          <w:sz w:val="32"/>
          <w:szCs w:val="32"/>
        </w:rPr>
        <w:t>第二章 以中国式现代化全面推进中华民族伟大复兴</w:t>
      </w:r>
    </w:p>
    <w:p w14:paraId="7567C517">
      <w:pPr>
        <w:rPr>
          <w:rFonts w:hint="eastAsia" w:ascii="黑体" w:hAnsi="黑体" w:eastAsia="黑体"/>
          <w:b/>
          <w:bCs/>
          <w:sz w:val="24"/>
        </w:rPr>
      </w:pPr>
      <w:r>
        <w:rPr>
          <w:rFonts w:hint="eastAsia" w:ascii="黑体" w:hAnsi="黑体" w:eastAsia="黑体"/>
          <w:b/>
          <w:bCs/>
          <w:sz w:val="24"/>
        </w:rPr>
        <w:t>5.为什么说实现中华民族伟大复兴进入了不可逆转的历史进程？</w:t>
      </w:r>
    </w:p>
    <w:p w14:paraId="5ABF78A2">
      <w:pPr>
        <w:rPr>
          <w:rFonts w:ascii="楷体" w:hAnsi="楷体" w:eastAsia="楷体"/>
          <w:sz w:val="24"/>
        </w:rPr>
      </w:pPr>
      <w:r>
        <w:rPr>
          <w:rFonts w:hint="eastAsia" w:ascii="楷体" w:hAnsi="楷体" w:eastAsia="楷体"/>
          <w:sz w:val="24"/>
        </w:rPr>
        <w:t>（1）实现中华民族伟大复兴，是近代以来中国人民的共同梦想，是中国共 产党矢志不渝的奋斗目标。</w:t>
      </w:r>
    </w:p>
    <w:p w14:paraId="1E396C4C">
      <w:pPr>
        <w:rPr>
          <w:rFonts w:hint="eastAsia" w:ascii="楷体" w:hAnsi="楷体" w:eastAsia="楷体"/>
          <w:sz w:val="24"/>
        </w:rPr>
      </w:pPr>
      <w:r>
        <w:rPr>
          <w:rFonts w:hint="eastAsia" w:ascii="楷体" w:hAnsi="楷体" w:eastAsia="楷体"/>
          <w:sz w:val="24"/>
        </w:rPr>
        <w:t>（2）中国共产党自成立之日起就肩负起实现中华民族伟大复兴的历史使命。习近平指出“一百年来，中国共产党团结带领中国人民进行一切奋斗、一切牺牲、一切创造，归根起来就是一个主题：实现中华民族伟大复兴。”</w:t>
      </w:r>
    </w:p>
    <w:p w14:paraId="1BFC65D2">
      <w:pPr>
        <w:rPr>
          <w:rFonts w:hint="eastAsia" w:ascii="楷体" w:hAnsi="楷体" w:eastAsia="楷体"/>
          <w:sz w:val="24"/>
        </w:rPr>
      </w:pPr>
      <w:r>
        <w:rPr>
          <w:rFonts w:hint="eastAsia" w:ascii="楷体" w:hAnsi="楷体" w:eastAsia="楷体"/>
          <w:sz w:val="24"/>
        </w:rPr>
        <w:t>（4）实现中华民族伟大复兴的中国梦。本质是国家富强、民族振兴、人民幸福。</w:t>
      </w:r>
    </w:p>
    <w:p w14:paraId="14E2468B">
      <w:pPr>
        <w:rPr>
          <w:rFonts w:ascii="楷体" w:hAnsi="楷体" w:eastAsia="楷体"/>
          <w:sz w:val="24"/>
        </w:rPr>
      </w:pPr>
      <w:r>
        <w:rPr>
          <w:rFonts w:hint="eastAsia" w:ascii="楷体" w:hAnsi="楷体" w:eastAsia="楷体"/>
          <w:sz w:val="24"/>
        </w:rPr>
        <w:t>（5</w:t>
      </w:r>
      <w:r>
        <w:rPr>
          <w:rFonts w:ascii="楷体" w:hAnsi="楷体" w:eastAsia="楷体"/>
          <w:sz w:val="24"/>
        </w:rPr>
        <w:t>）</w:t>
      </w:r>
      <w:r>
        <w:rPr>
          <w:rFonts w:hint="eastAsia" w:ascii="楷体" w:hAnsi="楷体" w:eastAsia="楷体"/>
          <w:sz w:val="24"/>
        </w:rPr>
        <w:t>今天，我们比历史上任何时期都更接近、更有信心和能力实现中华民族伟大复兴的目标。</w:t>
      </w:r>
    </w:p>
    <w:p w14:paraId="3BFF36D5">
      <w:pPr>
        <w:rPr>
          <w:rFonts w:hint="eastAsia" w:ascii="黑体" w:hAnsi="黑体" w:eastAsia="黑体"/>
          <w:b/>
          <w:bCs/>
          <w:sz w:val="24"/>
        </w:rPr>
      </w:pPr>
    </w:p>
    <w:p w14:paraId="6E08A34C">
      <w:pPr>
        <w:rPr>
          <w:rFonts w:hint="eastAsia" w:ascii="黑体" w:hAnsi="黑体" w:eastAsia="黑体"/>
          <w:b/>
          <w:bCs/>
          <w:sz w:val="24"/>
        </w:rPr>
      </w:pPr>
      <w:r>
        <w:rPr>
          <w:rFonts w:hint="eastAsia" w:ascii="黑体" w:hAnsi="黑体" w:eastAsia="黑体"/>
          <w:b/>
          <w:bCs/>
          <w:sz w:val="24"/>
        </w:rPr>
        <w:t>6.怎样理解中国式现代化的中国特色和本质要求？</w:t>
      </w:r>
    </w:p>
    <w:p w14:paraId="1336B80A">
      <w:pPr>
        <w:rPr>
          <w:rFonts w:hint="eastAsia" w:ascii="楷体" w:hAnsi="楷体" w:eastAsia="楷体"/>
          <w:sz w:val="24"/>
        </w:rPr>
      </w:pPr>
      <w:r>
        <w:rPr>
          <w:rFonts w:hint="eastAsia" w:ascii="楷体" w:hAnsi="楷体" w:eastAsia="楷体"/>
          <w:sz w:val="24"/>
        </w:rPr>
        <w:t>（1）中国式现代化是人口规模巨大的现代化。我国全体人民整体迈进现代化，人口规模超过现有发达国家的总和。人口规模巨大，虽然能为我们提供充足的人力资源和超大规模市场，但也带来一系列难题和挑战，必须始终从具体国情出发想问题,保持历史耐心，坚持稳中求进、循序渐进、持续推进。</w:t>
      </w:r>
    </w:p>
    <w:p w14:paraId="473F6879">
      <w:pPr>
        <w:rPr>
          <w:rFonts w:hint="eastAsia" w:ascii="楷体" w:hAnsi="楷体" w:eastAsia="楷体"/>
          <w:sz w:val="24"/>
        </w:rPr>
      </w:pPr>
      <w:r>
        <w:rPr>
          <w:rFonts w:hint="eastAsia" w:ascii="楷体" w:hAnsi="楷体" w:eastAsia="楷体"/>
          <w:sz w:val="24"/>
        </w:rPr>
        <w:t>（2）中国式现代化是全体人民共同富裕的现代化。这是中国式现代化区别于西方现代化的显著标志。与西方现代化以资本为中心所不同的是，中国式现代化坚持以人民为中心，在高质量发展中不断增进人民福祉，扎实推动全体人民共同富裕。</w:t>
      </w:r>
    </w:p>
    <w:p w14:paraId="46EF8A42">
      <w:pPr>
        <w:rPr>
          <w:rFonts w:hint="eastAsia" w:ascii="楷体" w:hAnsi="楷体" w:eastAsia="楷体"/>
          <w:sz w:val="24"/>
        </w:rPr>
      </w:pPr>
      <w:r>
        <w:rPr>
          <w:rFonts w:hint="eastAsia" w:ascii="楷体" w:hAnsi="楷体" w:eastAsia="楷体"/>
          <w:sz w:val="24"/>
        </w:rPr>
        <w:t>（3）中国式现代化是物质文明和精神文明相协调的现代化。中国式现代化既要物质财富极大丰富，也要精神财富极大丰富、在思想文化上自信自强，促进物的全面丰富和人的全面发展。</w:t>
      </w:r>
    </w:p>
    <w:p w14:paraId="49733B58">
      <w:pPr>
        <w:rPr>
          <w:rFonts w:hint="eastAsia" w:ascii="楷体" w:hAnsi="楷体" w:eastAsia="楷体"/>
          <w:sz w:val="24"/>
        </w:rPr>
      </w:pPr>
      <w:r>
        <w:rPr>
          <w:rFonts w:hint="eastAsia" w:ascii="楷体" w:hAnsi="楷体" w:eastAsia="楷体"/>
          <w:sz w:val="24"/>
        </w:rPr>
        <w:t>（4）中国式现代化是人与自然和谐共生的现代化。中国式现代化坚持绿色发展，统筹推进经济社会发展和生态环境保护，确保可持续发展。必须牢固树立和践行绿水青山就是金山银山的理念，实现中华民族永续发展。</w:t>
      </w:r>
    </w:p>
    <w:p w14:paraId="2E762BCD">
      <w:pPr>
        <w:rPr>
          <w:rFonts w:hint="eastAsia" w:ascii="楷体" w:hAnsi="楷体" w:eastAsia="楷体"/>
          <w:sz w:val="24"/>
        </w:rPr>
      </w:pPr>
      <w:r>
        <w:rPr>
          <w:rFonts w:hint="eastAsia" w:ascii="楷体" w:hAnsi="楷体" w:eastAsia="楷体"/>
          <w:sz w:val="24"/>
        </w:rPr>
        <w:t>（5）中国式现代化是走和平发展道路的现代化。中国式现代化必须始终高举和平、发展、合作、共赢旗帜，奉行互利共赢的开放战略，为广大发展中国家提供力所能及的支持和帮助，以中国新发展为世界提供新机遇。</w:t>
      </w:r>
    </w:p>
    <w:p w14:paraId="339D4D83">
      <w:pPr>
        <w:rPr>
          <w:rFonts w:hint="eastAsia" w:ascii="楷体" w:hAnsi="楷体" w:eastAsia="楷体"/>
          <w:sz w:val="24"/>
        </w:rPr>
      </w:pPr>
      <w:r>
        <w:rPr>
          <w:rFonts w:hint="eastAsia" w:ascii="楷体" w:hAnsi="楷体" w:eastAsia="楷体"/>
          <w:sz w:val="24"/>
        </w:rPr>
        <w:t>（6）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这一本质要求符合人类现代化的一般规律，阐明了中国式现代化的内在规定性，明确了中国式现代化的领导力量、发展道路和根本方向、总体布局和战略要求，以及对人类文明和世界发展的重大意义，是推进中国式现代化的重要遵循。</w:t>
      </w:r>
    </w:p>
    <w:p w14:paraId="607B74AE">
      <w:pPr>
        <w:rPr>
          <w:rFonts w:hint="eastAsia" w:ascii="楷体" w:hAnsi="楷体" w:eastAsia="楷体"/>
          <w:sz w:val="24"/>
        </w:rPr>
      </w:pPr>
    </w:p>
    <w:p w14:paraId="44DCA995">
      <w:pPr>
        <w:rPr>
          <w:rFonts w:hint="eastAsia" w:ascii="黑体" w:hAnsi="黑体" w:eastAsia="黑体"/>
          <w:b/>
          <w:bCs/>
          <w:sz w:val="24"/>
        </w:rPr>
      </w:pPr>
      <w:r>
        <w:rPr>
          <w:rFonts w:hint="eastAsia" w:ascii="黑体" w:hAnsi="黑体" w:eastAsia="黑体"/>
          <w:b/>
          <w:bCs/>
          <w:sz w:val="24"/>
        </w:rPr>
        <w:t>7.如何理解中国式现代化创造了人类文明新形态？</w:t>
      </w:r>
    </w:p>
    <w:p w14:paraId="5E696BA1">
      <w:pPr>
        <w:rPr>
          <w:rFonts w:hint="eastAsia" w:ascii="楷体" w:hAnsi="楷体" w:eastAsia="楷体"/>
          <w:sz w:val="24"/>
        </w:rPr>
      </w:pPr>
      <w:r>
        <w:rPr>
          <w:rFonts w:hint="eastAsia" w:ascii="楷体" w:hAnsi="楷体" w:eastAsia="楷体"/>
          <w:sz w:val="24"/>
        </w:rPr>
        <w:t>（1）中国式现代化提供了一种全新的现代化模式。实践证明，人类走向现代化并不是只有一条路，中国式现代化,打破了“现代化=西方化”的迷思，展现了不同于西方现代化的新图景。</w:t>
      </w:r>
    </w:p>
    <w:p w14:paraId="39BF3743">
      <w:pPr>
        <w:rPr>
          <w:rFonts w:hint="eastAsia" w:ascii="楷体" w:hAnsi="楷体" w:eastAsia="楷体"/>
          <w:sz w:val="24"/>
        </w:rPr>
      </w:pPr>
      <w:r>
        <w:rPr>
          <w:rFonts w:hint="eastAsia" w:ascii="楷体" w:hAnsi="楷体" w:eastAsia="楷体"/>
          <w:sz w:val="24"/>
        </w:rPr>
        <w:t>（2）中国式现代化是对西方式现代化理论和实践的重大超越。中国式现代化蕴含的独特世界观、价值观、历史观、文明观、民主观、生态观等及其伟大实践，是对世界现代化理论和实践的重大创新。</w:t>
      </w:r>
    </w:p>
    <w:p w14:paraId="6ECF7529">
      <w:pPr>
        <w:rPr>
          <w:rFonts w:ascii="楷体" w:hAnsi="楷体" w:eastAsia="楷体"/>
          <w:sz w:val="24"/>
        </w:rPr>
      </w:pPr>
      <w:r>
        <w:rPr>
          <w:rFonts w:hint="eastAsia" w:ascii="楷体" w:hAnsi="楷体" w:eastAsia="楷体"/>
          <w:sz w:val="24"/>
        </w:rPr>
        <w:t>（3）中国式现代化为广大发展中国家提供了全新选择。中国式现代化坚持从本国实际出发，独立自主制定实现现代化的路线方针政策和战略，坚持依靠本国力量、依靠广大人民群众的辛勤劳动来实现现代化，同时积极学习借鉴一切人类优秀文明成果,尽可能利用一切外部有利条件，始终把国家和民族发展进步的命运牢牢掌握在自己手中。</w:t>
      </w:r>
    </w:p>
    <w:p w14:paraId="28A3AE60">
      <w:pPr>
        <w:rPr>
          <w:rFonts w:ascii="楷体" w:hAnsi="楷体" w:eastAsia="楷体"/>
          <w:sz w:val="24"/>
        </w:rPr>
      </w:pPr>
    </w:p>
    <w:p w14:paraId="0E0069E9">
      <w:pPr>
        <w:rPr>
          <w:rFonts w:ascii="黑体" w:hAnsi="黑体" w:eastAsia="黑体"/>
          <w:b/>
          <w:bCs/>
          <w:sz w:val="24"/>
        </w:rPr>
      </w:pPr>
      <w:r>
        <w:rPr>
          <w:rFonts w:hint="eastAsia" w:ascii="黑体" w:hAnsi="黑体" w:eastAsia="黑体"/>
          <w:b/>
          <w:bCs/>
          <w:sz w:val="24"/>
        </w:rPr>
        <w:t>8推进中国式现代化需要处理哪些重大关系?</w:t>
      </w:r>
    </w:p>
    <w:p w14:paraId="58969713">
      <w:pPr>
        <w:rPr>
          <w:rFonts w:ascii="楷体" w:hAnsi="楷体" w:eastAsia="楷体"/>
          <w:sz w:val="24"/>
        </w:rPr>
      </w:pPr>
      <w:r>
        <w:rPr>
          <w:rFonts w:hint="eastAsia" w:ascii="黑体" w:hAnsi="黑体" w:eastAsia="黑体"/>
          <w:b/>
          <w:bCs/>
          <w:sz w:val="24"/>
        </w:rPr>
        <w:t>（1）</w:t>
      </w:r>
      <w:r>
        <w:rPr>
          <w:rFonts w:hint="eastAsia" w:ascii="楷体" w:hAnsi="楷体" w:eastAsia="楷体"/>
          <w:sz w:val="24"/>
        </w:rPr>
        <w:t>正确处理顶层设计与实践探索的关系。中国式现代化是分阶段、分领域推进的，实现各个阶段发展目标、落实各个领域发展战略离不开顶层设计。同时，还要在实践中大胆探索，寻求有效解决新矛盾新问题的思路和方法。</w:t>
      </w:r>
    </w:p>
    <w:p w14:paraId="74AD65B7">
      <w:pPr>
        <w:rPr>
          <w:rFonts w:ascii="楷体" w:hAnsi="楷体" w:eastAsia="楷体"/>
          <w:sz w:val="24"/>
        </w:rPr>
      </w:pPr>
      <w:r>
        <w:rPr>
          <w:rFonts w:hint="eastAsia" w:ascii="楷体" w:hAnsi="楷体" w:eastAsia="楷体"/>
          <w:sz w:val="24"/>
        </w:rPr>
        <w:t>（2）正确处理战略与策略的关系。推进中国式现代化，要增强战略的前瞻性和稳定性。实施战略的环境条件随时都在发生变化，要把战略的原则性和策略的灵活性有机结合起来，在因地制宜、因势而动、顺势而为中把握战略主动。</w:t>
      </w:r>
    </w:p>
    <w:p w14:paraId="25F0E868">
      <w:pPr>
        <w:rPr>
          <w:rFonts w:ascii="楷体" w:hAnsi="楷体" w:eastAsia="楷体"/>
          <w:sz w:val="24"/>
        </w:rPr>
      </w:pPr>
      <w:r>
        <w:rPr>
          <w:rFonts w:hint="eastAsia" w:ascii="楷体" w:hAnsi="楷体" w:eastAsia="楷体"/>
          <w:sz w:val="24"/>
        </w:rPr>
        <w:t>（3）正确处理守正与创新的关系。要守好中国式现代化的本和源、根和魂，坚持党的基本理论、基本路线、基本方略，确保中国式现代化的正确方向。要把创新摆在国家发展全局的突岀位置，顺应时代发展要求，不断塑造发展新动能新优势。</w:t>
      </w:r>
    </w:p>
    <w:p w14:paraId="0FFD8FA8">
      <w:pPr>
        <w:rPr>
          <w:rFonts w:ascii="楷体" w:hAnsi="楷体" w:eastAsia="楷体"/>
          <w:sz w:val="24"/>
        </w:rPr>
      </w:pPr>
      <w:r>
        <w:rPr>
          <w:rFonts w:hint="eastAsia" w:ascii="楷体" w:hAnsi="楷体" w:eastAsia="楷体"/>
          <w:sz w:val="24"/>
        </w:rPr>
        <w:t>（4）正确处理效率与公平的关系。中国式现代化既要创造比资本主义更高的效率，又要更有效地维护社会公平。要坚持和完善社会主义基本经济制，加快建立社会公平保障体系。</w:t>
      </w:r>
    </w:p>
    <w:p w14:paraId="413CF00D">
      <w:pPr>
        <w:rPr>
          <w:rFonts w:ascii="楷体" w:hAnsi="楷体" w:eastAsia="楷体"/>
          <w:sz w:val="24"/>
        </w:rPr>
      </w:pPr>
      <w:r>
        <w:rPr>
          <w:rFonts w:hint="eastAsia" w:ascii="楷体" w:hAnsi="楷体" w:eastAsia="楷体"/>
          <w:sz w:val="24"/>
        </w:rPr>
        <w:t>（5）正确处理活力与秩序的关系。中国式现代化应当而且能够实现活而不乱、活跃有序的动态平衡。</w:t>
      </w:r>
    </w:p>
    <w:p w14:paraId="487D72BC">
      <w:pPr>
        <w:rPr>
          <w:rFonts w:ascii="楷体" w:hAnsi="楷体" w:eastAsia="楷体"/>
          <w:sz w:val="24"/>
        </w:rPr>
      </w:pPr>
      <w:r>
        <w:rPr>
          <w:rFonts w:hint="eastAsia" w:ascii="楷体" w:hAnsi="楷体" w:eastAsia="楷体"/>
          <w:sz w:val="24"/>
        </w:rPr>
        <w:t>（6）正确处理自立自强与对外开放的关系。独立自主是是我们立党立国的重要原则。对外开放是中国的基本国策。推进中国式现代化，必须坚持独立自主、自立自强，同时坚定扩大对外开放，以开放促改革、促发展，在互利共赢中更好地开创未来。</w:t>
      </w:r>
    </w:p>
    <w:p w14:paraId="5A21B256">
      <w:pPr>
        <w:rPr>
          <w:rFonts w:ascii="楷体" w:hAnsi="楷体" w:eastAsia="楷体"/>
          <w:sz w:val="24"/>
        </w:rPr>
      </w:pPr>
    </w:p>
    <w:p w14:paraId="38424335">
      <w:pPr>
        <w:jc w:val="center"/>
        <w:rPr>
          <w:rFonts w:ascii="黑体" w:hAnsi="黑体" w:eastAsia="黑体"/>
          <w:sz w:val="32"/>
          <w:szCs w:val="32"/>
        </w:rPr>
      </w:pPr>
      <w:r>
        <w:rPr>
          <w:rFonts w:hint="eastAsia" w:ascii="黑体" w:hAnsi="黑体" w:eastAsia="黑体"/>
          <w:sz w:val="32"/>
          <w:szCs w:val="32"/>
        </w:rPr>
        <w:t>第五章 全面深化改革</w:t>
      </w:r>
    </w:p>
    <w:p w14:paraId="1DFBFC3B">
      <w:pPr>
        <w:rPr>
          <w:rFonts w:ascii="黑体" w:hAnsi="黑体" w:eastAsia="黑体"/>
          <w:b/>
          <w:bCs/>
          <w:sz w:val="24"/>
        </w:rPr>
      </w:pPr>
      <w:r>
        <w:rPr>
          <w:rFonts w:hint="eastAsia" w:ascii="黑体" w:hAnsi="黑体" w:eastAsia="黑体"/>
          <w:b/>
          <w:bCs/>
          <w:sz w:val="24"/>
        </w:rPr>
        <w:t>9.为什么要全面深化改革开放?</w:t>
      </w:r>
    </w:p>
    <w:p w14:paraId="121E850B">
      <w:pPr>
        <w:rPr>
          <w:rFonts w:ascii="黑体" w:hAnsi="黑体" w:eastAsia="黑体"/>
          <w:b/>
          <w:bCs/>
          <w:sz w:val="24"/>
        </w:rPr>
      </w:pPr>
      <w:r>
        <w:rPr>
          <w:rFonts w:hint="eastAsia" w:ascii="黑体" w:hAnsi="黑体" w:eastAsia="黑体"/>
          <w:b/>
          <w:bCs/>
          <w:sz w:val="24"/>
        </w:rPr>
        <w:t>（1）</w:t>
      </w:r>
      <w:r>
        <w:rPr>
          <w:rFonts w:hint="eastAsia" w:ascii="楷体" w:hAnsi="楷体" w:eastAsia="楷体"/>
          <w:sz w:val="24"/>
        </w:rPr>
        <w:t>改革开放是党和人民大踏步赶上时代的重要法宝。只有社会主义才 能救中国，只有改革开放才能发展中国、发展社会主义、发展马克思主义。</w:t>
      </w:r>
    </w:p>
    <w:p w14:paraId="21DD67C2">
      <w:pPr>
        <w:rPr>
          <w:rFonts w:hint="eastAsia" w:ascii="楷体" w:hAnsi="楷体" w:eastAsia="楷体"/>
          <w:sz w:val="24"/>
        </w:rPr>
      </w:pPr>
      <w:r>
        <w:rPr>
          <w:rFonts w:hint="eastAsia" w:ascii="楷体" w:hAnsi="楷体" w:eastAsia="楷体"/>
          <w:sz w:val="24"/>
        </w:rPr>
        <w:t>（2）改革开放是坚持和发展中国特色社会主义的必由之路。改革开放使中国社会焕发出强大的生机活力，极大改变了中国的面貌、中华民族的面貌、中国人民的面貌、中国共产党的面貌，中华民族以崭新姿态屹立于世界的东方。</w:t>
      </w:r>
    </w:p>
    <w:p w14:paraId="5229771F">
      <w:pPr>
        <w:rPr>
          <w:rFonts w:hint="eastAsia" w:ascii="楷体" w:hAnsi="楷体" w:eastAsia="楷体"/>
          <w:sz w:val="24"/>
        </w:rPr>
      </w:pPr>
      <w:r>
        <w:rPr>
          <w:rFonts w:hint="eastAsia" w:ascii="楷体" w:hAnsi="楷体" w:eastAsia="楷体"/>
          <w:sz w:val="24"/>
        </w:rPr>
        <w:t>（3）全面深化改革开放是完成新时代目标任务的必然要求。进入新时代,要破解发展中面临的新的难题、化解来自各方面的新的风险挑战，推动各项事业全面进步和人的全面发展，必须全面深化改革开放。</w:t>
      </w:r>
    </w:p>
    <w:p w14:paraId="5AF74C5C">
      <w:pPr>
        <w:rPr>
          <w:rFonts w:ascii="楷体" w:hAnsi="楷体" w:eastAsia="楷体"/>
          <w:sz w:val="24"/>
        </w:rPr>
      </w:pPr>
      <w:r>
        <w:rPr>
          <w:rFonts w:hint="eastAsia" w:ascii="楷体" w:hAnsi="楷体" w:eastAsia="楷体"/>
          <w:sz w:val="24"/>
        </w:rPr>
        <w:t>（4）中国要前进，就要全面深化改革开放。党的十一届三中全会是划时代的，开启了改革开放和社会主义现代化建设新时期。党的十八届三中全会也是划时代的，实现改革向全面深化的转变，开创了我国改革开放新局面。</w:t>
      </w:r>
    </w:p>
    <w:p w14:paraId="595ACBFC">
      <w:pPr>
        <w:rPr>
          <w:rFonts w:ascii="楷体" w:hAnsi="楷体" w:eastAsia="楷体"/>
          <w:sz w:val="24"/>
        </w:rPr>
      </w:pPr>
    </w:p>
    <w:p w14:paraId="286A6BCE">
      <w:pPr>
        <w:rPr>
          <w:rFonts w:ascii="黑体" w:hAnsi="黑体" w:eastAsia="黑体"/>
          <w:b/>
          <w:bCs/>
          <w:sz w:val="24"/>
        </w:rPr>
      </w:pPr>
      <w:r>
        <w:rPr>
          <w:rFonts w:hint="eastAsia" w:ascii="黑体" w:hAnsi="黑体" w:eastAsia="黑体"/>
          <w:b/>
          <w:bCs/>
          <w:sz w:val="24"/>
        </w:rPr>
        <w:t>10.在全面深化改革开放中怎样才能不迷失方向?</w:t>
      </w:r>
    </w:p>
    <w:p w14:paraId="52B6E6B8">
      <w:pPr>
        <w:rPr>
          <w:rFonts w:ascii="楷体" w:hAnsi="楷体" w:eastAsia="楷体"/>
          <w:sz w:val="24"/>
        </w:rPr>
      </w:pPr>
      <w:r>
        <w:rPr>
          <w:rFonts w:hint="eastAsia" w:ascii="楷体" w:hAnsi="楷体" w:eastAsia="楷体"/>
          <w:sz w:val="24"/>
        </w:rPr>
        <w:t>（1）必须坚持和改善党的全面领导、坚持和完善中国特色社会主义制度。改什么、怎么改,必须以是否有利于坚持和改善党的全面领导、坚持和完善中国特色社会主义制度为根本标准，在这个问题上必须始终保持清醒、坚定。</w:t>
      </w:r>
    </w:p>
    <w:p w14:paraId="49A1F098">
      <w:pPr>
        <w:rPr>
          <w:rFonts w:ascii="楷体" w:hAnsi="楷体" w:eastAsia="楷体"/>
          <w:sz w:val="24"/>
        </w:rPr>
      </w:pPr>
      <w:r>
        <w:rPr>
          <w:rFonts w:hint="eastAsia" w:ascii="楷体" w:hAnsi="楷体" w:eastAsia="楷体"/>
          <w:sz w:val="24"/>
        </w:rPr>
        <w:t>（2）必须坚持以人民为中心，促进社会公平正义、增进人民福祉。要把人民满意不满意、高兴不高兴作为根本标准，审视我们的各项改革开放措施，</w:t>
      </w:r>
    </w:p>
    <w:p w14:paraId="380EEAD8">
      <w:pPr>
        <w:rPr>
          <w:rFonts w:ascii="楷体" w:hAnsi="楷体" w:eastAsia="楷体"/>
          <w:sz w:val="24"/>
        </w:rPr>
      </w:pPr>
      <w:r>
        <w:rPr>
          <w:rFonts w:hint="eastAsia" w:ascii="楷体" w:hAnsi="楷体" w:eastAsia="楷体"/>
          <w:sz w:val="24"/>
        </w:rPr>
        <w:t>（3）必须有利于进一步解放思想、进一步解放和发展社会生产力、进一步解放和增强社会活力。要通过“三个进一步解放”，使社会主义生产关系更加适应生产力的发展要求，使社会主义上层建筑更加适应经济基础的发展需要，更好激发全社会的创造活力，充分彰显中国特色社会主义制度的优越性。</w:t>
      </w:r>
    </w:p>
    <w:p w14:paraId="6F7291F8">
      <w:pPr>
        <w:rPr>
          <w:rFonts w:ascii="楷体" w:hAnsi="楷体" w:eastAsia="楷体"/>
          <w:sz w:val="24"/>
        </w:rPr>
      </w:pPr>
    </w:p>
    <w:p w14:paraId="01EDD7AE">
      <w:pPr>
        <w:rPr>
          <w:rFonts w:ascii="黑体" w:hAnsi="黑体" w:eastAsia="黑体"/>
          <w:b/>
          <w:bCs/>
          <w:sz w:val="24"/>
        </w:rPr>
      </w:pPr>
      <w:r>
        <w:rPr>
          <w:rFonts w:hint="eastAsia" w:ascii="黑体" w:hAnsi="黑体" w:eastAsia="黑体"/>
          <w:b/>
          <w:bCs/>
          <w:sz w:val="24"/>
        </w:rPr>
        <w:t>11.如何运用正确的方法来推动全面深化改革开放?</w:t>
      </w:r>
    </w:p>
    <w:p w14:paraId="2D47DB45">
      <w:pPr>
        <w:rPr>
          <w:rFonts w:ascii="楷体" w:hAnsi="楷体" w:eastAsia="楷体"/>
          <w:sz w:val="24"/>
        </w:rPr>
      </w:pPr>
      <w:r>
        <w:rPr>
          <w:rFonts w:hint="eastAsia" w:ascii="楷体" w:hAnsi="楷体" w:eastAsia="楷体"/>
          <w:sz w:val="24"/>
        </w:rPr>
        <w:t>（1）增强全面深化改革的系统性、整体性、协同性。全面深化改革及经济社会发展各个方面、各个领域，每一项改革都可能牵一发而动全身，这就需要加强对改革的整体谋划、协同推进、系统集成。</w:t>
      </w:r>
    </w:p>
    <w:p w14:paraId="761A1354">
      <w:pPr>
        <w:rPr>
          <w:rFonts w:ascii="楷体" w:hAnsi="楷体" w:eastAsia="楷体"/>
          <w:sz w:val="24"/>
        </w:rPr>
      </w:pPr>
      <w:r>
        <w:rPr>
          <w:rFonts w:hint="eastAsia" w:ascii="楷体" w:hAnsi="楷体" w:eastAsia="楷体"/>
          <w:sz w:val="24"/>
        </w:rPr>
        <w:t>（2）加强顶层设计和摸着石头过河相结合。要把加强顶层设计和摸着石头过河统一起来，鼓励勇于探索、勇于突破，不断形成新经验、产生新认识。</w:t>
      </w:r>
    </w:p>
    <w:p w14:paraId="247C0FA5">
      <w:pPr>
        <w:rPr>
          <w:rFonts w:ascii="楷体" w:hAnsi="楷体" w:eastAsia="楷体"/>
          <w:sz w:val="24"/>
        </w:rPr>
      </w:pPr>
      <w:r>
        <w:rPr>
          <w:rFonts w:hint="eastAsia" w:ascii="楷体" w:hAnsi="楷体" w:eastAsia="楷体"/>
          <w:sz w:val="24"/>
        </w:rPr>
        <w:t>（3）统筹改革发展稳定。要坚持稳中求进工作总基调，把改革的力度、发展的速度和社会可承受的程度统一起来，把改善人民生活作为正确处理改革发展稳定关系的结合点，在保持社会稳定中推进改革发展，通过改革发展促进社会稳定。</w:t>
      </w:r>
    </w:p>
    <w:p w14:paraId="4CADCA42">
      <w:pPr>
        <w:rPr>
          <w:rFonts w:ascii="楷体" w:hAnsi="楷体" w:eastAsia="楷体"/>
          <w:sz w:val="24"/>
        </w:rPr>
      </w:pPr>
      <w:r>
        <w:rPr>
          <w:rFonts w:hint="eastAsia" w:ascii="楷体" w:hAnsi="楷体" w:eastAsia="楷体"/>
          <w:sz w:val="24"/>
        </w:rPr>
        <w:t>（4）胆子要大，步子要稳。全面深化改革开放，面临的任务非常艰巨，没有大胆突破、勇于创新的精神就难以前进；步子要稳，就是方向一定要准，尤其不能犯颠覆性错误。</w:t>
      </w:r>
    </w:p>
    <w:p w14:paraId="30DF4F31">
      <w:pPr>
        <w:rPr>
          <w:rFonts w:ascii="楷体" w:hAnsi="楷体" w:eastAsia="楷体"/>
          <w:sz w:val="24"/>
        </w:rPr>
      </w:pPr>
      <w:r>
        <w:rPr>
          <w:rFonts w:hint="eastAsia" w:ascii="楷体" w:hAnsi="楷体" w:eastAsia="楷体"/>
          <w:sz w:val="24"/>
        </w:rPr>
        <w:t>（5）坚持重大改革于法有据。全面深化改革是一场深刻的制度变革，制度的“立”和“破”都必须于法有据。</w:t>
      </w:r>
    </w:p>
    <w:p w14:paraId="0D58F516">
      <w:pPr>
        <w:rPr>
          <w:rFonts w:ascii="楷体" w:hAnsi="楷体" w:eastAsia="楷体"/>
          <w:sz w:val="24"/>
        </w:rPr>
      </w:pPr>
    </w:p>
    <w:p w14:paraId="5D02C547">
      <w:pPr>
        <w:rPr>
          <w:rFonts w:ascii="黑体" w:hAnsi="黑体" w:eastAsia="黑体"/>
          <w:b/>
          <w:bCs/>
          <w:sz w:val="24"/>
        </w:rPr>
      </w:pPr>
      <w:r>
        <w:rPr>
          <w:rFonts w:hint="eastAsia" w:ascii="黑体" w:hAnsi="黑体" w:eastAsia="黑体"/>
          <w:b/>
          <w:bCs/>
          <w:sz w:val="24"/>
        </w:rPr>
        <w:t>12.为什么要将改革开放进行到底?</w:t>
      </w:r>
    </w:p>
    <w:p w14:paraId="0A5275A7">
      <w:pPr>
        <w:rPr>
          <w:rFonts w:ascii="楷体" w:hAnsi="楷体" w:eastAsia="楷体"/>
          <w:sz w:val="24"/>
        </w:rPr>
      </w:pPr>
      <w:r>
        <w:rPr>
          <w:rFonts w:hint="eastAsia" w:ascii="楷体" w:hAnsi="楷体" w:eastAsia="楷体"/>
          <w:sz w:val="24"/>
        </w:rPr>
        <w:t>（1）改革开放永无止境。中国特色社会主义制度的成熟定型是一个在改革中不断推进的过程。改革开放只有进行时，没有完成时，停顿和倒退没有出路。</w:t>
      </w:r>
    </w:p>
    <w:p w14:paraId="0A575E44">
      <w:pPr>
        <w:rPr>
          <w:rFonts w:ascii="楷体" w:hAnsi="楷体" w:eastAsia="楷体"/>
          <w:sz w:val="24"/>
        </w:rPr>
      </w:pPr>
      <w:r>
        <w:rPr>
          <w:rFonts w:hint="eastAsia" w:ascii="楷体" w:hAnsi="楷体" w:eastAsia="楷体"/>
          <w:sz w:val="24"/>
        </w:rPr>
        <w:t>（2）坚定不移把全面深化改革引向深入。在全面建设社会主义现代化国家新征程上，根本动力仍然是改革开放，要继续用足用好改革开放这个关键一招。</w:t>
      </w:r>
    </w:p>
    <w:p w14:paraId="50BB1BBE">
      <w:pPr>
        <w:rPr>
          <w:rFonts w:ascii="楷体" w:hAnsi="楷体" w:eastAsia="楷体"/>
          <w:sz w:val="24"/>
        </w:rPr>
      </w:pPr>
      <w:r>
        <w:rPr>
          <w:rFonts w:hint="eastAsia" w:ascii="楷体" w:hAnsi="楷体" w:eastAsia="楷体"/>
          <w:sz w:val="24"/>
        </w:rPr>
        <w:t>（3）坚定不移扩大高水平对外开放。近年来经济全球化遭遇逆流，但是开放合作仍然是历史潮流，开放也是改革。以开放促改革、促发展是我国发展不断取得新成就的宝贵经验。</w:t>
      </w:r>
    </w:p>
    <w:p w14:paraId="09F5FC03">
      <w:pPr>
        <w:rPr>
          <w:rFonts w:ascii="黑体" w:hAnsi="黑体" w:eastAsia="黑体"/>
          <w:b/>
          <w:bCs/>
          <w:sz w:val="24"/>
        </w:rPr>
      </w:pPr>
    </w:p>
    <w:p w14:paraId="555D0398">
      <w:pPr>
        <w:jc w:val="center"/>
        <w:rPr>
          <w:rFonts w:ascii="黑体" w:hAnsi="黑体" w:eastAsia="黑体"/>
          <w:sz w:val="32"/>
          <w:szCs w:val="32"/>
        </w:rPr>
      </w:pPr>
      <w:r>
        <w:rPr>
          <w:rFonts w:hint="eastAsia" w:ascii="黑体" w:hAnsi="黑体" w:eastAsia="黑体"/>
          <w:sz w:val="32"/>
          <w:szCs w:val="32"/>
        </w:rPr>
        <w:t>第六章 推动高质量发展</w:t>
      </w:r>
    </w:p>
    <w:p w14:paraId="0D9ABBA4">
      <w:pPr>
        <w:rPr>
          <w:rFonts w:hint="eastAsia" w:ascii="黑体" w:hAnsi="黑体" w:eastAsia="黑体"/>
          <w:b/>
          <w:bCs/>
          <w:sz w:val="24"/>
        </w:rPr>
      </w:pPr>
      <w:r>
        <w:rPr>
          <w:rFonts w:hint="eastAsia" w:ascii="黑体" w:hAnsi="黑体" w:eastAsia="黑体"/>
          <w:b/>
          <w:bCs/>
          <w:sz w:val="24"/>
        </w:rPr>
        <w:t>新发展理念即创新、协调、绿色、开放、共享的发展理念</w:t>
      </w:r>
    </w:p>
    <w:p w14:paraId="5CFDA8BB">
      <w:pPr>
        <w:rPr>
          <w:rFonts w:hint="eastAsia" w:ascii="黑体" w:hAnsi="黑体" w:eastAsia="黑体"/>
          <w:b/>
          <w:bCs/>
          <w:sz w:val="24"/>
        </w:rPr>
      </w:pPr>
      <w:r>
        <w:rPr>
          <w:rFonts w:hint="eastAsia" w:ascii="黑体" w:hAnsi="黑体" w:eastAsia="黑体"/>
          <w:b/>
          <w:bCs/>
          <w:sz w:val="24"/>
        </w:rPr>
        <w:t>13.如何完整、准确、全面理解和把握新发展理念?</w:t>
      </w:r>
    </w:p>
    <w:p w14:paraId="4ACDFAEA">
      <w:pPr>
        <w:rPr>
          <w:rFonts w:ascii="楷体" w:hAnsi="楷体" w:eastAsia="楷体"/>
          <w:sz w:val="24"/>
        </w:rPr>
      </w:pPr>
      <w:r>
        <w:rPr>
          <w:rFonts w:hint="eastAsia" w:ascii="楷体" w:hAnsi="楷体" w:eastAsia="楷体"/>
          <w:sz w:val="24"/>
        </w:rPr>
        <w:t>（1）要从根本宗旨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14:paraId="43E6111B">
      <w:pPr>
        <w:rPr>
          <w:rFonts w:ascii="楷体" w:hAnsi="楷体" w:eastAsia="楷体"/>
          <w:sz w:val="24"/>
        </w:rPr>
      </w:pPr>
      <w:r>
        <w:rPr>
          <w:rFonts w:hint="eastAsia" w:ascii="楷体" w:hAnsi="楷体" w:eastAsia="楷体"/>
          <w:sz w:val="24"/>
        </w:rPr>
        <w:t>（2）要从问题导向上把握新发展理念，切实解决发展不平衡不充分问题，切实解决影响构建新发展格局、实现高质量发展的重大问题，切实解决影响人民群众生产生活的突出问题，真正实现高质量发展。</w:t>
      </w:r>
    </w:p>
    <w:p w14:paraId="570F3F8B">
      <w:pPr>
        <w:rPr>
          <w:rFonts w:hint="eastAsia" w:ascii="楷体" w:hAnsi="楷体" w:eastAsia="楷体"/>
          <w:sz w:val="24"/>
        </w:rPr>
      </w:pPr>
      <w:r>
        <w:rPr>
          <w:rFonts w:hint="eastAsia" w:ascii="楷体" w:hAnsi="楷体" w:eastAsia="楷体"/>
          <w:sz w:val="24"/>
        </w:rPr>
        <w:t>（3）要从忧患意识上把握新发展理念，积极主动、未雨绸缪，见微知著、防微杜渐，下好先手棋，打好主动仗，敢于斗争、善于斗争，随时准备应对更加复杂困 难的局面，牢牢守住安全发展的底线。</w:t>
      </w:r>
    </w:p>
    <w:p w14:paraId="4E67D006"/>
    <w:p w14:paraId="60BB0E72">
      <w:pPr>
        <w:rPr>
          <w:rFonts w:ascii="黑体" w:hAnsi="黑体" w:eastAsia="黑体"/>
          <w:b/>
          <w:bCs/>
          <w:sz w:val="24"/>
        </w:rPr>
      </w:pPr>
      <w:r>
        <w:rPr>
          <w:rFonts w:hint="eastAsia" w:ascii="黑体" w:hAnsi="黑体" w:eastAsia="黑体"/>
          <w:b/>
          <w:bCs/>
          <w:sz w:val="24"/>
        </w:rPr>
        <w:t>14.如何以新发展理念引领高质量发展?</w:t>
      </w:r>
    </w:p>
    <w:p w14:paraId="1C590004">
      <w:pPr>
        <w:rPr>
          <w:rFonts w:ascii="楷体" w:hAnsi="楷体" w:eastAsia="楷体"/>
          <w:sz w:val="24"/>
        </w:rPr>
      </w:pPr>
      <w:r>
        <w:rPr>
          <w:rFonts w:hint="eastAsia" w:ascii="楷体" w:hAnsi="楷体" w:eastAsia="楷体"/>
          <w:sz w:val="24"/>
        </w:rPr>
        <w:t>（1）高质量发展，是能够很好满足人民日益增长的美好生活需要的发展，是体现新发展理念的发展，是创新成为第一动力、协调成为内生特点、绿色成为普遍形态、开放成为必由之路、共享成为根本目的的发展。从宏观经济循环看，高质量发展要求实现生产、分配、流通、消费循环通畅，国民经济重大比例关系和空间布局比较合理。</w:t>
      </w:r>
    </w:p>
    <w:p w14:paraId="361F8B0D">
      <w:pPr>
        <w:rPr>
          <w:rFonts w:ascii="楷体" w:hAnsi="楷体" w:eastAsia="楷体"/>
          <w:sz w:val="24"/>
        </w:rPr>
      </w:pPr>
      <w:r>
        <w:rPr>
          <w:rFonts w:hint="eastAsia" w:ascii="楷体" w:hAnsi="楷体" w:eastAsia="楷体"/>
          <w:sz w:val="24"/>
        </w:rPr>
        <w:t xml:space="preserve">（2）高质量发展关系我国社会主义现代化建设全局，具有重大战略意义。第一，高质量发展为全面建设社会主义现代化国家提供更为坚实的物质基础。第二，高质量发展是不断满足人民对美好生活需要的重要保证。第三，高质量发展是维护国家长治久安的必然要求。 </w:t>
      </w:r>
    </w:p>
    <w:p w14:paraId="476A4FE3">
      <w:pPr>
        <w:rPr>
          <w:rFonts w:ascii="楷体" w:hAnsi="楷体" w:eastAsia="楷体"/>
          <w:sz w:val="24"/>
        </w:rPr>
      </w:pPr>
      <w:r>
        <w:rPr>
          <w:rFonts w:hint="eastAsia" w:ascii="楷体" w:hAnsi="楷体" w:eastAsia="楷体"/>
          <w:sz w:val="24"/>
        </w:rPr>
        <w:t>（）推动高质量发展，要更好统筹质的有效提升和量的合理增长，始终坚持质量第一、效益优先，以效率变革、动力变革促进质量变革。</w:t>
      </w:r>
    </w:p>
    <w:p w14:paraId="21A7D6D1">
      <w:pPr>
        <w:rPr>
          <w:rFonts w:ascii="黑体" w:hAnsi="黑体" w:eastAsia="黑体"/>
          <w:b/>
          <w:bCs/>
          <w:sz w:val="24"/>
        </w:rPr>
      </w:pPr>
    </w:p>
    <w:p w14:paraId="04B3C00A">
      <w:pPr>
        <w:rPr>
          <w:rFonts w:hint="eastAsia" w:ascii="黑体" w:hAnsi="黑体" w:eastAsia="黑体"/>
          <w:b/>
          <w:bCs/>
          <w:sz w:val="24"/>
        </w:rPr>
      </w:pPr>
      <w:r>
        <w:rPr>
          <w:rFonts w:hint="eastAsia" w:ascii="黑体" w:hAnsi="黑体" w:eastAsia="黑体"/>
          <w:b/>
          <w:bCs/>
          <w:sz w:val="24"/>
        </w:rPr>
        <w:t>15为什么要坚持和完善社会主义基本经济制度?</w:t>
      </w:r>
    </w:p>
    <w:p w14:paraId="684E87FB">
      <w:pPr>
        <w:rPr>
          <w:rFonts w:hint="eastAsia" w:ascii="黑体" w:hAnsi="黑体" w:eastAsia="黑体"/>
          <w:b w:val="0"/>
          <w:bCs w:val="0"/>
          <w:sz w:val="24"/>
        </w:rPr>
      </w:pPr>
      <w:r>
        <w:rPr>
          <w:rFonts w:hint="eastAsia" w:ascii="黑体" w:hAnsi="黑体" w:eastAsia="黑体"/>
          <w:b w:val="0"/>
          <w:bCs w:val="0"/>
          <w:sz w:val="24"/>
        </w:rPr>
        <w:t>：“公有制为主体、多种所有制经济共同发展，按劳分配为主体、多种分配方式并存，社会主义市场经济体制等社会主义基本经济制度</w:t>
      </w:r>
    </w:p>
    <w:p w14:paraId="1AC83E6B">
      <w:pPr>
        <w:rPr>
          <w:rFonts w:ascii="楷体" w:hAnsi="楷体" w:eastAsia="楷体"/>
          <w:sz w:val="24"/>
        </w:rPr>
      </w:pPr>
      <w:r>
        <w:rPr>
          <w:rFonts w:hint="eastAsia" w:ascii="黑体" w:hAnsi="黑体" w:eastAsia="黑体"/>
          <w:b/>
          <w:bCs/>
          <w:sz w:val="24"/>
        </w:rPr>
        <w:t>（1）</w:t>
      </w:r>
      <w:r>
        <w:rPr>
          <w:rFonts w:hint="eastAsia" w:ascii="楷体" w:hAnsi="楷体" w:eastAsia="楷体"/>
          <w:sz w:val="24"/>
        </w:rPr>
        <w:t>社会主义基本经济制度是我国生产关系在制度上的体现，在经济制度体系中具有基础性决定性地位，是中国特色社会主义制度的重要支柱。</w:t>
      </w:r>
    </w:p>
    <w:p w14:paraId="589654D0">
      <w:pPr>
        <w:rPr>
          <w:rFonts w:ascii="楷体" w:hAnsi="楷体" w:eastAsia="楷体"/>
          <w:sz w:val="24"/>
        </w:rPr>
      </w:pPr>
      <w:r>
        <w:rPr>
          <w:rFonts w:hint="eastAsia" w:ascii="楷体" w:hAnsi="楷体" w:eastAsia="楷体"/>
          <w:sz w:val="24"/>
        </w:rPr>
        <w:t>（2）党的十八大以来，以习近平同志为核心的党中央对社会主义基本经济制度作出新概括，将公有制为主体、多种所有制经济共同发展，按劳分配为主体、多种分配方式并存，社会主义市场经济体制等共同作为社会主义基本经济制度。这一基本经济制度，既体现了社会主义制度优越性，是党和人民的伟大创造。</w:t>
      </w:r>
    </w:p>
    <w:p w14:paraId="1F32FE47">
      <w:pPr>
        <w:rPr>
          <w:rFonts w:ascii="楷体" w:hAnsi="楷体" w:eastAsia="楷体"/>
          <w:sz w:val="24"/>
        </w:rPr>
      </w:pPr>
      <w:r>
        <w:rPr>
          <w:rFonts w:hint="eastAsia" w:ascii="楷体" w:hAnsi="楷体" w:eastAsia="楷体"/>
          <w:sz w:val="24"/>
        </w:rPr>
        <w:t>（3）社会主义基本经济制度的新概括，充分体现了我们党对我国经济发展规律的深刻认识和科学把握。将按劳分配为主体、多种分配方式并存，社会主义市场经济体制上升为基本经济制度，是着眼于新的实践和发展需要作出的概括，具有科学的理论基础、广泛的实践基础和深厚的群众基础，对国家治理体系和治理能力现代化具有系统性影响。</w:t>
      </w:r>
    </w:p>
    <w:p w14:paraId="4293964B">
      <w:pPr>
        <w:rPr>
          <w:rFonts w:ascii="黑体" w:hAnsi="黑体" w:eastAsia="黑体"/>
          <w:b/>
          <w:bCs/>
          <w:sz w:val="24"/>
        </w:rPr>
      </w:pPr>
    </w:p>
    <w:p w14:paraId="2B32862B">
      <w:pPr>
        <w:jc w:val="center"/>
        <w:rPr>
          <w:rFonts w:ascii="黑体" w:hAnsi="黑体" w:eastAsia="黑体"/>
          <w:sz w:val="32"/>
          <w:szCs w:val="32"/>
        </w:rPr>
      </w:pPr>
      <w:r>
        <w:rPr>
          <w:rFonts w:hint="eastAsia" w:ascii="黑体" w:hAnsi="黑体" w:eastAsia="黑体"/>
          <w:sz w:val="32"/>
          <w:szCs w:val="32"/>
        </w:rPr>
        <w:t>第十章 建设社会主义文化强国</w:t>
      </w:r>
    </w:p>
    <w:p w14:paraId="00EBC8A3">
      <w:pPr>
        <w:rPr>
          <w:rFonts w:ascii="黑体" w:hAnsi="黑体" w:eastAsia="黑体"/>
          <w:b/>
          <w:bCs/>
          <w:sz w:val="24"/>
        </w:rPr>
      </w:pPr>
      <w:r>
        <w:rPr>
          <w:rFonts w:hint="eastAsia" w:ascii="黑体" w:hAnsi="黑体" w:eastAsia="黑体"/>
          <w:b/>
          <w:bCs/>
          <w:sz w:val="24"/>
        </w:rPr>
        <w:t>16.如何建设社会主义文化强国?</w:t>
      </w:r>
    </w:p>
    <w:p w14:paraId="6DFE37DC">
      <w:pPr>
        <w:rPr>
          <w:rFonts w:hint="eastAsia"/>
        </w:rPr>
      </w:pPr>
      <w:r>
        <w:rPr>
          <w:rFonts w:hint="eastAsia"/>
        </w:rPr>
        <w:t>1.建设具有强大凝聚力和引领力的社会主义意识形态。</w:t>
      </w:r>
    </w:p>
    <w:p w14:paraId="4CB1F3B9">
      <w:pPr>
        <w:rPr>
          <w:rFonts w:hint="eastAsia"/>
        </w:rPr>
      </w:pPr>
      <w:r>
        <w:rPr>
          <w:rFonts w:hint="eastAsia"/>
        </w:rPr>
        <w:t>2.以社会主义核心价值观引领文化建设。</w:t>
      </w:r>
    </w:p>
    <w:p w14:paraId="61DFE356">
      <w:pPr>
        <w:rPr>
          <w:rFonts w:hint="eastAsia"/>
        </w:rPr>
      </w:pPr>
      <w:r>
        <w:rPr>
          <w:rFonts w:hint="eastAsia"/>
        </w:rPr>
        <w:t>3.铸就社会主义文化新辉煌。</w:t>
      </w:r>
    </w:p>
    <w:p w14:paraId="38433A78">
      <w:pPr>
        <w:numPr>
          <w:ilvl w:val="0"/>
          <w:numId w:val="2"/>
        </w:numPr>
        <w:ind w:left="425" w:leftChars="0" w:hanging="425" w:firstLineChars="0"/>
        <w:rPr>
          <w:rFonts w:hint="eastAsia" w:ascii="楷体" w:hAnsi="楷体" w:eastAsia="楷体"/>
          <w:sz w:val="24"/>
        </w:rPr>
      </w:pPr>
      <w:r>
        <w:rPr>
          <w:rFonts w:hint="eastAsia" w:ascii="楷体" w:hAnsi="楷体" w:eastAsia="楷体"/>
          <w:sz w:val="24"/>
        </w:rPr>
        <w:t>要坚持马克思主义在意识形态领域指导地位的根本制度，大力加强马克思主义理论建设，积极塑造主流舆论新格局，建设具有强大凝聚力和引领力的社会主义意识形态。</w:t>
      </w:r>
    </w:p>
    <w:p w14:paraId="17261337">
      <w:pPr>
        <w:numPr>
          <w:ilvl w:val="0"/>
          <w:numId w:val="2"/>
        </w:numPr>
        <w:ind w:left="425" w:leftChars="0" w:hanging="425" w:firstLineChars="0"/>
        <w:rPr>
          <w:rFonts w:hint="eastAsia" w:ascii="楷体" w:hAnsi="楷体" w:eastAsia="楷体"/>
          <w:sz w:val="24"/>
        </w:rPr>
      </w:pPr>
      <w:r>
        <w:rPr>
          <w:rFonts w:hint="eastAsia" w:ascii="楷体" w:hAnsi="楷体" w:eastAsia="楷体"/>
          <w:sz w:val="24"/>
        </w:rPr>
        <w:t>要培育和践行社会主义核心价值观，弘扬以伟大建党精神为源头的中国共产党人精神谱系，推动社会文明程度不断提高，巩固全党全国各族人民团结奋斗的共同思想基础。</w:t>
      </w:r>
    </w:p>
    <w:p w14:paraId="364CA150">
      <w:pPr>
        <w:numPr>
          <w:ilvl w:val="0"/>
          <w:numId w:val="2"/>
        </w:numPr>
        <w:ind w:left="425" w:leftChars="0" w:hanging="425" w:firstLineChars="0"/>
        <w:rPr>
          <w:rFonts w:hint="eastAsia" w:ascii="楷体" w:hAnsi="楷体" w:eastAsia="楷体"/>
          <w:sz w:val="24"/>
        </w:rPr>
      </w:pPr>
      <w:r>
        <w:rPr>
          <w:rFonts w:hint="eastAsia" w:ascii="楷体" w:hAnsi="楷体" w:eastAsia="楷体"/>
          <w:sz w:val="24"/>
        </w:rPr>
        <w:t>要传承发展中华优秀传统文化，推动实现创造性转化、创新性发展，繁荣发展文化事业和文化产业，提升国家文化软实力和中华文化影响力，不断铸就社会主义文化新辉煌。</w:t>
      </w:r>
    </w:p>
    <w:p w14:paraId="733E12B6">
      <w:pPr>
        <w:rPr>
          <w:rFonts w:ascii="黑体" w:hAnsi="黑体" w:eastAsia="黑体"/>
          <w:b/>
          <w:bCs/>
          <w:sz w:val="24"/>
        </w:rPr>
      </w:pPr>
      <w:r>
        <w:rPr>
          <w:rFonts w:hint="eastAsia" w:ascii="黑体" w:hAnsi="黑体" w:eastAsia="黑体"/>
          <w:b/>
          <w:bCs/>
          <w:sz w:val="24"/>
        </w:rPr>
        <w:t>17.怎么理解和把握文化自信的科学内通与精神实质?</w:t>
      </w:r>
    </w:p>
    <w:p w14:paraId="10E529C7">
      <w:pPr>
        <w:rPr>
          <w:rFonts w:ascii="楷体" w:hAnsi="楷体" w:eastAsia="楷体"/>
          <w:sz w:val="24"/>
        </w:rPr>
      </w:pPr>
      <w:r>
        <w:rPr>
          <w:rFonts w:hint="eastAsia" w:ascii="楷体" w:hAnsi="楷体" w:eastAsia="楷体"/>
          <w:sz w:val="24"/>
        </w:rPr>
        <w:t>（1）文化自信是更基础、更广泛、更深厚的自信，是一个国家、一个民族发展中最基本、最深沉、最持久的力量。</w:t>
      </w:r>
    </w:p>
    <w:p w14:paraId="30BA0E79">
      <w:pPr>
        <w:rPr>
          <w:rFonts w:ascii="楷体" w:hAnsi="楷体" w:eastAsia="楷体"/>
          <w:sz w:val="24"/>
        </w:rPr>
      </w:pPr>
      <w:r>
        <w:rPr>
          <w:rFonts w:hint="eastAsia" w:ascii="楷体" w:hAnsi="楷体" w:eastAsia="楷体"/>
          <w:sz w:val="24"/>
        </w:rPr>
        <w:t>（2）中华优秀传统文化是我们坚定文化自信的深厚基础。中华民族创造的优秀传统文化是民族的根脉，这是我们区别于其他国家和民族的根本特征，也铸就了中华民族一以贯之的文化自信。</w:t>
      </w:r>
    </w:p>
    <w:p w14:paraId="7066F0C5">
      <w:pPr>
        <w:rPr>
          <w:rFonts w:ascii="楷体" w:hAnsi="楷体" w:eastAsia="楷体"/>
          <w:sz w:val="24"/>
        </w:rPr>
      </w:pPr>
      <w:r>
        <w:rPr>
          <w:rFonts w:hint="eastAsia" w:ascii="楷体" w:hAnsi="楷体" w:eastAsia="楷体"/>
          <w:sz w:val="24"/>
        </w:rPr>
        <w:t>（3）党带领人民在伟大斗争中孕育的革命文化和社会主义先进文化是我们坚定文化自信的坚强基石。革命文化、社会主义先进文化以马克思主义为指导，与中华优秀传统文化一脉相承，为中华文化注入符合中国实际、顺应时代发展要求的先进思想内涵，是中国共产党价值追求和中华民族精神内涵最生动的象征，支撑起中国人文化自信的雄伟大厦。</w:t>
      </w:r>
    </w:p>
    <w:p w14:paraId="23727045">
      <w:pPr>
        <w:rPr>
          <w:rFonts w:ascii="楷体" w:hAnsi="楷体" w:eastAsia="楷体"/>
          <w:sz w:val="24"/>
        </w:rPr>
      </w:pPr>
      <w:r>
        <w:rPr>
          <w:rFonts w:hint="eastAsia" w:ascii="楷体" w:hAnsi="楷体" w:eastAsia="楷体"/>
          <w:sz w:val="24"/>
        </w:rPr>
        <w:t>（4）中国特色社会主义伟大实践是我们坚定文化自信的现实基础。改革开放以来，我们党团结带领全国各族人民坚持不懈进行中国特色社会主义伟大实践，使中华民族以崭新姿态屹立于世界的东方，极大增强了中国人民的自信心和自豪感。</w:t>
      </w:r>
    </w:p>
    <w:p w14:paraId="546FEF05">
      <w:pPr>
        <w:rPr>
          <w:rFonts w:hint="eastAsia" w:ascii="楷体" w:hAnsi="楷体" w:eastAsia="楷体"/>
          <w:sz w:val="24"/>
        </w:rPr>
      </w:pPr>
    </w:p>
    <w:p w14:paraId="2D707AC2">
      <w:pPr>
        <w:rPr>
          <w:rFonts w:ascii="黑体" w:hAnsi="黑体" w:eastAsia="黑体"/>
          <w:b/>
          <w:bCs/>
          <w:sz w:val="24"/>
        </w:rPr>
      </w:pPr>
      <w:r>
        <w:rPr>
          <w:rFonts w:hint="eastAsia" w:ascii="黑体" w:hAnsi="黑体" w:eastAsia="黑体"/>
          <w:b/>
          <w:bCs/>
          <w:sz w:val="24"/>
        </w:rPr>
        <w:t>18.如何理解新时代新的文化使命?</w:t>
      </w:r>
    </w:p>
    <w:p w14:paraId="3F95C8EF">
      <w:pPr>
        <w:rPr>
          <w:rFonts w:hint="eastAsia" w:ascii="楷体" w:hAnsi="楷体" w:eastAsia="楷体"/>
          <w:sz w:val="24"/>
        </w:rPr>
      </w:pPr>
      <w:r>
        <w:rPr>
          <w:rFonts w:hint="eastAsia" w:ascii="楷体" w:hAnsi="楷体" w:eastAsia="楷体"/>
          <w:sz w:val="24"/>
        </w:rPr>
        <w:t>1.在新的起点上继续推动文化繁荣、建设文化强国、建设中华民族现代文明，是新时代新的文化使命。</w:t>
      </w:r>
    </w:p>
    <w:p w14:paraId="704A3E48">
      <w:pPr>
        <w:rPr>
          <w:rFonts w:hint="eastAsia" w:ascii="楷体" w:hAnsi="楷体" w:eastAsia="楷体"/>
          <w:sz w:val="24"/>
        </w:rPr>
      </w:pPr>
      <w:r>
        <w:rPr>
          <w:rFonts w:hint="eastAsia" w:ascii="楷体" w:hAnsi="楷体" w:eastAsia="楷体"/>
          <w:sz w:val="24"/>
        </w:rPr>
        <w:t>2.开放包容。坚持马克思主义中国化时代化，传承发展中华优秀传统文化，促进外来文化本土化，不断培育和创造新时代中国特色社会主义文化。</w:t>
      </w:r>
    </w:p>
    <w:p w14:paraId="6B44389B">
      <w:pPr>
        <w:rPr>
          <w:rFonts w:hint="eastAsia" w:ascii="楷体" w:hAnsi="楷体" w:eastAsia="楷体"/>
          <w:sz w:val="24"/>
        </w:rPr>
      </w:pPr>
      <w:r>
        <w:rPr>
          <w:rFonts w:hint="eastAsia" w:ascii="楷体" w:hAnsi="楷体" w:eastAsia="楷体"/>
          <w:sz w:val="24"/>
        </w:rPr>
        <w:t>3.守正创新。以守正创新的正气和锐气，赓续历史文脉、谱写当代华章。</w:t>
      </w:r>
    </w:p>
    <w:p w14:paraId="35D821CF">
      <w:pPr>
        <w:rPr>
          <w:rFonts w:ascii="黑体" w:hAnsi="黑体" w:eastAsia="黑体"/>
          <w:sz w:val="32"/>
          <w:szCs w:val="32"/>
        </w:rPr>
      </w:pPr>
    </w:p>
    <w:p w14:paraId="60A6BED0">
      <w:pPr>
        <w:jc w:val="center"/>
        <w:rPr>
          <w:rFonts w:ascii="黑体" w:hAnsi="黑体" w:eastAsia="黑体"/>
          <w:sz w:val="32"/>
          <w:szCs w:val="32"/>
        </w:rPr>
      </w:pPr>
      <w:r>
        <w:rPr>
          <w:rFonts w:hint="eastAsia" w:ascii="黑体" w:hAnsi="黑体" w:eastAsia="黑体"/>
          <w:sz w:val="32"/>
          <w:szCs w:val="32"/>
        </w:rPr>
        <w:t>第十二章 建设社会主义生文明</w:t>
      </w:r>
    </w:p>
    <w:p w14:paraId="6DFB1F26">
      <w:pPr>
        <w:rPr>
          <w:rFonts w:ascii="黑体" w:hAnsi="黑体" w:eastAsia="黑体"/>
          <w:sz w:val="32"/>
          <w:szCs w:val="32"/>
        </w:rPr>
      </w:pPr>
      <w:r>
        <w:rPr>
          <w:rFonts w:hint="eastAsia" w:ascii="黑体" w:hAnsi="黑体" w:eastAsia="黑体"/>
          <w:b/>
          <w:bCs/>
          <w:sz w:val="24"/>
        </w:rPr>
        <w:t>19.如何科学理解坚持人与自然和谐共生</w:t>
      </w:r>
      <w:r>
        <w:rPr>
          <w:rFonts w:hint="eastAsia" w:ascii="黑体" w:hAnsi="黑体" w:eastAsia="黑体"/>
          <w:sz w:val="32"/>
          <w:szCs w:val="32"/>
        </w:rPr>
        <w:t>?</w:t>
      </w:r>
    </w:p>
    <w:p w14:paraId="0D42F4AE">
      <w:pPr>
        <w:rPr>
          <w:rFonts w:hint="eastAsia" w:ascii="楷体" w:hAnsi="楷体" w:eastAsia="楷体"/>
          <w:sz w:val="24"/>
        </w:rPr>
      </w:pPr>
      <w:r>
        <w:rPr>
          <w:rFonts w:hint="eastAsia" w:ascii="楷体" w:hAnsi="楷体" w:eastAsia="楷体"/>
          <w:sz w:val="24"/>
        </w:rPr>
        <w:t>1.大自然是人类赖以生存和发展的基本条件，尊重自然、顺应自然、保护自然是全面建设社会主义现代化国家的内在要求。</w:t>
      </w:r>
    </w:p>
    <w:p w14:paraId="5CB1606C">
      <w:pPr>
        <w:rPr>
          <w:rFonts w:hint="eastAsia" w:ascii="楷体" w:hAnsi="楷体" w:eastAsia="楷体"/>
          <w:sz w:val="24"/>
        </w:rPr>
      </w:pPr>
      <w:r>
        <w:rPr>
          <w:rFonts w:hint="eastAsia" w:ascii="楷体" w:hAnsi="楷体" w:eastAsia="楷体"/>
          <w:sz w:val="24"/>
        </w:rPr>
        <w:t>2.生态兴则文明兴。人来源于自然，依赖于自然，在同自然的互动中生产、生活与发展。保护自然就是保护人类，建设生态文明就是造福人类。</w:t>
      </w:r>
    </w:p>
    <w:p w14:paraId="13F551AD">
      <w:pPr>
        <w:rPr>
          <w:rFonts w:ascii="楷体" w:hAnsi="楷体" w:eastAsia="楷体"/>
          <w:sz w:val="24"/>
        </w:rPr>
      </w:pPr>
      <w:r>
        <w:rPr>
          <w:rFonts w:hint="eastAsia" w:ascii="楷体" w:hAnsi="楷体" w:eastAsia="楷体"/>
          <w:sz w:val="24"/>
        </w:rPr>
        <w:t>3.绿水青山就是金山银山。这一理念，阐明了经济发展与生态环境保护之间的关系，揭示了保护生态环境就是保护生产力、改善生态环境就是发展生产力的道理，指明了实现发展和保护协同共生的新路径。</w:t>
      </w:r>
    </w:p>
    <w:p w14:paraId="1E86960B">
      <w:pPr>
        <w:rPr>
          <w:rFonts w:ascii="楷体" w:hAnsi="楷体" w:eastAsia="楷体"/>
          <w:sz w:val="24"/>
        </w:rPr>
      </w:pPr>
      <w:r>
        <w:rPr>
          <w:rFonts w:hint="eastAsia" w:ascii="楷体" w:hAnsi="楷体" w:eastAsia="楷体"/>
          <w:sz w:val="24"/>
        </w:rPr>
        <w:t>4.把生态文明建设摆在全局工作的突出位置。</w:t>
      </w:r>
    </w:p>
    <w:p w14:paraId="5C2204B1">
      <w:pPr>
        <w:rPr>
          <w:rFonts w:hint="eastAsia"/>
        </w:rPr>
      </w:pPr>
    </w:p>
    <w:p w14:paraId="569344D8">
      <w:pPr>
        <w:rPr>
          <w:rFonts w:ascii="黑体" w:hAnsi="黑体" w:eastAsia="黑体"/>
          <w:b/>
          <w:bCs/>
          <w:sz w:val="24"/>
        </w:rPr>
      </w:pPr>
      <w:r>
        <w:rPr>
          <w:rFonts w:hint="eastAsia" w:ascii="黑体" w:hAnsi="黑体" w:eastAsia="黑体"/>
          <w:b/>
          <w:bCs/>
          <w:sz w:val="24"/>
        </w:rPr>
        <w:t>20.如何准确把握建设美丽中国的主要任务?</w:t>
      </w:r>
    </w:p>
    <w:p w14:paraId="24EE688B">
      <w:pPr>
        <w:rPr>
          <w:rFonts w:hint="eastAsia" w:ascii="楷体" w:hAnsi="楷体" w:eastAsia="楷体"/>
          <w:sz w:val="24"/>
        </w:rPr>
      </w:pPr>
      <w:r>
        <w:rPr>
          <w:rFonts w:hint="eastAsia"/>
        </w:rPr>
        <w:t>1</w:t>
      </w:r>
      <w:r>
        <w:rPr>
          <w:rFonts w:hint="eastAsia" w:ascii="楷体" w:hAnsi="楷体" w:eastAsia="楷体"/>
          <w:sz w:val="24"/>
        </w:rPr>
        <w:t>.建设美丽中国是全面建设社会主义现代化国家的重要目标，也是满足人民日益增长的优美生态环境需要的必然要求。</w:t>
      </w:r>
    </w:p>
    <w:p w14:paraId="692D706A">
      <w:pPr>
        <w:rPr>
          <w:rFonts w:hint="eastAsia" w:ascii="楷体" w:hAnsi="楷体" w:eastAsia="楷体"/>
          <w:sz w:val="24"/>
        </w:rPr>
      </w:pPr>
      <w:r>
        <w:rPr>
          <w:rFonts w:hint="eastAsia" w:ascii="楷体" w:hAnsi="楷体" w:eastAsia="楷体"/>
          <w:sz w:val="24"/>
        </w:rPr>
        <w:t>2.加快形成绿色生产方式和生活方式。绿色发展是新发展理念的重要内容，是发展观的一场深刻革命。加快推动产业结构、能源结构、交通运输结构等调整优化。推进各类资源节约集约利用。积极稳妥推进碳达峰碳中和。健全绿色发展的保障体系。坚持把建设美丽中国转化为全体人民自觉行动。</w:t>
      </w:r>
    </w:p>
    <w:p w14:paraId="0F3E7D22">
      <w:pPr>
        <w:rPr>
          <w:rFonts w:hint="eastAsia" w:ascii="楷体" w:hAnsi="楷体" w:eastAsia="楷体"/>
          <w:sz w:val="24"/>
        </w:rPr>
      </w:pPr>
      <w:r>
        <w:rPr>
          <w:rFonts w:hint="eastAsia" w:ascii="楷体" w:hAnsi="楷体" w:eastAsia="楷体"/>
          <w:sz w:val="24"/>
        </w:rPr>
        <w:t>2.坚持山水林田湖草沙一体化保护和系统治理。山水林田湖草沙是一个生命共同体，是不可分割的生态系统。加快实施重要生态系统保护和修复重大工程。推进自然保护地体系建设。科学推进荒漠化、石漠化、水土流失综合治理，持续开展大规模国土绿化行动。实施生物多样性保护重大工程。推行草原森林河流湖泊湿地休养生息。</w:t>
      </w:r>
    </w:p>
    <w:p w14:paraId="6B534708">
      <w:pPr>
        <w:rPr>
          <w:rFonts w:ascii="楷体" w:hAnsi="楷体" w:eastAsia="楷体"/>
          <w:sz w:val="24"/>
        </w:rPr>
      </w:pPr>
      <w:r>
        <w:rPr>
          <w:rFonts w:hint="eastAsia" w:ascii="楷体" w:hAnsi="楷体" w:eastAsia="楷体"/>
          <w:sz w:val="24"/>
        </w:rPr>
        <w:t>3.用最严格制度最严密法治保护生态环境。全面建立资源高效利用制度。严明生态环境保护责任制度。制度的生命力在于执行，关键在真抓，靠的是严管。</w:t>
      </w:r>
    </w:p>
    <w:p w14:paraId="5996C695">
      <w:pPr>
        <w:rPr>
          <w:rFonts w:hint="eastAsia"/>
        </w:rPr>
      </w:pPr>
    </w:p>
    <w:p w14:paraId="2ECB3536">
      <w:pPr>
        <w:rPr>
          <w:rFonts w:ascii="黑体" w:hAnsi="黑体" w:eastAsia="黑体"/>
          <w:b/>
          <w:bCs/>
          <w:sz w:val="24"/>
        </w:rPr>
      </w:pPr>
      <w:r>
        <w:rPr>
          <w:rFonts w:hint="eastAsia" w:ascii="黑体" w:hAnsi="黑体" w:eastAsia="黑体"/>
          <w:b/>
          <w:bCs/>
          <w:sz w:val="24"/>
        </w:rPr>
        <w:t>21.如何全面认识全球环境治理的中国方案?</w:t>
      </w:r>
    </w:p>
    <w:p w14:paraId="63CC47F8">
      <w:pPr>
        <w:rPr>
          <w:rFonts w:ascii="楷体" w:hAnsi="楷体" w:eastAsia="楷体"/>
          <w:sz w:val="24"/>
        </w:rPr>
      </w:pPr>
      <w:r>
        <w:rPr>
          <w:rFonts w:hint="eastAsia" w:ascii="黑体" w:hAnsi="黑体" w:eastAsia="黑体"/>
          <w:sz w:val="32"/>
          <w:szCs w:val="32"/>
        </w:rPr>
        <w:t>（</w:t>
      </w:r>
      <w:r>
        <w:rPr>
          <w:rFonts w:hint="eastAsia" w:ascii="楷体" w:hAnsi="楷体" w:eastAsia="楷体"/>
          <w:sz w:val="24"/>
        </w:rPr>
        <w:t>1）积极参与全球气候治理。这充分体现了负责任大国的担当，为应对全球气候变化重大挑战作出中国贡献。</w:t>
      </w:r>
    </w:p>
    <w:p w14:paraId="4C7C25B8">
      <w:pPr>
        <w:rPr>
          <w:rFonts w:ascii="楷体" w:hAnsi="楷体" w:eastAsia="楷体"/>
          <w:sz w:val="24"/>
        </w:rPr>
      </w:pPr>
      <w:r>
        <w:rPr>
          <w:rFonts w:hint="eastAsia" w:ascii="楷体" w:hAnsi="楷体" w:eastAsia="楷体"/>
          <w:sz w:val="24"/>
        </w:rPr>
        <w:t>（2）积极推进全球生物多样性治理。中国积极落实联合国生态系统恢复十年行动计划，实施生物多样性保护修复重大工程，支持发展中国家生物多样性保护事业，推动全球生物多样理迈上新台阶。</w:t>
      </w:r>
    </w:p>
    <w:p w14:paraId="60B7B9A4">
      <w:pPr>
        <w:rPr>
          <w:rFonts w:ascii="楷体" w:hAnsi="楷体" w:eastAsia="楷体"/>
          <w:sz w:val="24"/>
        </w:rPr>
      </w:pPr>
      <w:r>
        <w:rPr>
          <w:rFonts w:hint="eastAsia" w:ascii="黑体" w:hAnsi="黑体" w:eastAsia="黑体"/>
          <w:sz w:val="32"/>
          <w:szCs w:val="32"/>
        </w:rPr>
        <w:t>（</w:t>
      </w:r>
      <w:r>
        <w:rPr>
          <w:rFonts w:hint="eastAsia" w:ascii="楷体" w:hAnsi="楷体" w:eastAsia="楷体"/>
          <w:sz w:val="24"/>
        </w:rPr>
        <w:t>3）积极打造绿色“一带一路”。“一带一路”是一条绿色发展之路。通过共建“一带一路”生态环保大数据服务平台，继续实施绿色丝路使者计划。继续促进可持续发展，需要国际社会加强合作，秉持生态文明理念，以绿色 转型为驱动，以人民福祉为中心，以国际法为基础，共建地球生命共同体，共建清洁美丽世界，书写人与自 然和谐共生的美好画卷。</w:t>
      </w:r>
    </w:p>
    <w:p w14:paraId="58130406">
      <w:pPr>
        <w:rPr>
          <w:rFonts w:ascii="黑体" w:hAnsi="黑体" w:eastAsia="黑体"/>
          <w:sz w:val="32"/>
          <w:szCs w:val="32"/>
        </w:rPr>
      </w:pPr>
    </w:p>
    <w:p w14:paraId="3820B6CF">
      <w:pPr>
        <w:jc w:val="center"/>
        <w:rPr>
          <w:rFonts w:ascii="黑体" w:hAnsi="黑体" w:eastAsia="黑体"/>
          <w:sz w:val="32"/>
          <w:szCs w:val="32"/>
        </w:rPr>
      </w:pPr>
      <w:r>
        <w:rPr>
          <w:rFonts w:hint="eastAsia" w:ascii="黑体" w:hAnsi="黑体" w:eastAsia="黑体"/>
          <w:sz w:val="32"/>
          <w:szCs w:val="32"/>
        </w:rPr>
        <w:t>第十六章 中国特色大国外交和推动构建人类命运共同体</w:t>
      </w:r>
    </w:p>
    <w:p w14:paraId="40A022B9">
      <w:pPr>
        <w:rPr>
          <w:rFonts w:ascii="黑体" w:hAnsi="黑体" w:eastAsia="黑体"/>
          <w:b/>
          <w:bCs/>
          <w:sz w:val="24"/>
        </w:rPr>
      </w:pPr>
      <w:r>
        <w:rPr>
          <w:rFonts w:hint="eastAsia" w:ascii="黑体" w:hAnsi="黑体" w:eastAsia="黑体"/>
          <w:b/>
          <w:bCs/>
          <w:sz w:val="24"/>
        </w:rPr>
        <w:t>22.什么是人类命运共同体?</w:t>
      </w:r>
    </w:p>
    <w:p w14:paraId="461A78A9">
      <w:pPr>
        <w:rPr>
          <w:rFonts w:ascii="楷体" w:hAnsi="楷体" w:eastAsia="楷体"/>
          <w:sz w:val="24"/>
        </w:rPr>
      </w:pPr>
      <w:r>
        <w:rPr>
          <w:rFonts w:hint="eastAsia" w:ascii="楷体" w:hAnsi="楷体" w:eastAsia="楷体"/>
          <w:sz w:val="24"/>
        </w:rPr>
        <w:t>人类命运共同体，就是每个民族、每个国家的前途命运都紧紧联系在一起，都要努力把我们生长 的这个星球建成一个和睦的大家庭，把世界各国人民对美好生活的向往变成现实。</w:t>
      </w:r>
    </w:p>
    <w:p w14:paraId="2C34D9AC">
      <w:pPr>
        <w:rPr>
          <w:rFonts w:hint="eastAsia" w:ascii="楷体" w:hAnsi="楷体" w:eastAsia="楷体"/>
          <w:sz w:val="24"/>
        </w:rPr>
      </w:pPr>
    </w:p>
    <w:p w14:paraId="016A3BD9">
      <w:pPr>
        <w:rPr>
          <w:rFonts w:ascii="黑体" w:hAnsi="黑体" w:eastAsia="黑体"/>
          <w:b/>
          <w:bCs/>
          <w:sz w:val="24"/>
        </w:rPr>
      </w:pPr>
      <w:r>
        <w:rPr>
          <w:rFonts w:hint="eastAsia" w:ascii="黑体" w:hAnsi="黑体" w:eastAsia="黑体"/>
          <w:b/>
          <w:bCs/>
          <w:sz w:val="24"/>
        </w:rPr>
        <w:t>23.全人类共同价值和“普世价值”有什么本质区别?</w:t>
      </w:r>
    </w:p>
    <w:p w14:paraId="1AF0BE45">
      <w:pPr>
        <w:pStyle w:val="30"/>
        <w:numPr>
          <w:ilvl w:val="0"/>
          <w:numId w:val="3"/>
        </w:numPr>
        <w:rPr>
          <w:rFonts w:hint="eastAsia"/>
        </w:rPr>
      </w:pPr>
      <w:r>
        <w:rPr>
          <w:rFonts w:hint="eastAsia"/>
        </w:rPr>
        <w:t>1.和平、发展、公平、正义、民主、自由是全人类的共同价值。</w:t>
      </w:r>
    </w:p>
    <w:p w14:paraId="20C01796">
      <w:pPr>
        <w:pStyle w:val="30"/>
        <w:numPr>
          <w:ilvl w:val="0"/>
          <w:numId w:val="3"/>
        </w:numPr>
        <w:rPr>
          <w:rFonts w:hint="eastAsia"/>
        </w:rPr>
      </w:pPr>
      <w:r>
        <w:rPr>
          <w:rFonts w:hint="eastAsia"/>
        </w:rPr>
        <w:t>2.全人类共同价值与西方所谓的普世价值存在根本区别。前者反映全人类的共同利益体现不同文明的价值共识。后者仅代表部分西方国家的利益依靠霸权强行输出。</w:t>
      </w:r>
    </w:p>
    <w:p w14:paraId="167511FF">
      <w:pPr>
        <w:pStyle w:val="30"/>
        <w:numPr>
          <w:ilvl w:val="0"/>
          <w:numId w:val="4"/>
        </w:numPr>
        <w:ind w:left="425" w:leftChars="0" w:hanging="425" w:firstLineChars="0"/>
        <w:rPr>
          <w:rFonts w:hint="eastAsia"/>
        </w:rPr>
      </w:pPr>
      <w:r>
        <w:rPr>
          <w:rFonts w:hint="eastAsia"/>
        </w:rPr>
        <w:t>“和平、发展、公平、正义、民主、自由，是全人类的共同价值，也是联合国的崇高目标。”</w:t>
      </w:r>
    </w:p>
    <w:p w14:paraId="53B904A3">
      <w:pPr>
        <w:pStyle w:val="30"/>
        <w:numPr>
          <w:ilvl w:val="0"/>
          <w:numId w:val="4"/>
        </w:numPr>
        <w:ind w:left="425" w:leftChars="0" w:hanging="425" w:firstLineChars="0"/>
        <w:rPr>
          <w:rFonts w:hint="eastAsia"/>
        </w:rPr>
      </w:pPr>
      <w:r>
        <w:rPr>
          <w:rFonts w:hint="eastAsia"/>
        </w:rPr>
        <w:t>全人类共同价值包含当今时代人类价值观优秀成果，和平与发展是人类的共同事业，公平正义是人类的共同理想，民主自由是人类的共同追求。全人类共同价值与各国各民族价值观既相区别又相联系，它是从世界各国、各民族价值观中提炼出来的，同时又契合了时代发展的需要。</w:t>
      </w:r>
    </w:p>
    <w:p w14:paraId="0AF7F9DF">
      <w:pPr>
        <w:pStyle w:val="30"/>
        <w:numPr>
          <w:ilvl w:val="0"/>
          <w:numId w:val="4"/>
        </w:numPr>
        <w:ind w:left="425" w:leftChars="0" w:hanging="425" w:firstLineChars="0"/>
        <w:rPr>
          <w:rFonts w:hint="eastAsia"/>
        </w:rPr>
      </w:pPr>
      <w:r>
        <w:rPr>
          <w:rFonts w:hint="eastAsia"/>
        </w:rPr>
        <w:t>全人类共同价值与西方所谓的“普世价值”是两个不同的概念，两者存在根本区别。前者反映了全人类的共同利益，体现了不同文明的价值共识，后者仅代表部分西方国家的利益，依靠霸权强行输出。世界上不存在高人一等的“自由民主”,不存在唯我独尊的“普世价值”。</w:t>
      </w:r>
    </w:p>
    <w:p w14:paraId="5033D377">
      <w:pPr>
        <w:pStyle w:val="30"/>
        <w:numPr>
          <w:ilvl w:val="0"/>
          <w:numId w:val="4"/>
        </w:numPr>
        <w:ind w:left="425" w:leftChars="0" w:hanging="425" w:firstLineChars="0"/>
        <w:rPr>
          <w:rFonts w:hint="eastAsia"/>
        </w:rPr>
      </w:pPr>
      <w:r>
        <w:rPr>
          <w:rFonts w:hint="eastAsia"/>
        </w:rPr>
        <w:t>全人类共同价值是以联合国宪章为基础和行为准绳的，其理论基础是共识性的、不是独断性的，实践基础是包容性的、不是排他性的，反映了世界各国人民普遍认同的价值理念的最大公约数，从根本上符合世界人民携手共建人类命运共同体、共创人类更加美好未来的前进方向。</w:t>
      </w:r>
    </w:p>
    <w:p w14:paraId="21EAA9ED">
      <w:pPr>
        <w:rPr>
          <w:rFonts w:ascii="黑体" w:hAnsi="黑体" w:eastAsia="黑体"/>
          <w:sz w:val="32"/>
          <w:szCs w:val="32"/>
        </w:rPr>
      </w:pPr>
    </w:p>
    <w:p w14:paraId="1E5AC2D2">
      <w:pPr>
        <w:rPr>
          <w:rFonts w:hint="eastAsia" w:ascii="黑体" w:hAnsi="黑体" w:eastAsia="黑体"/>
          <w:sz w:val="32"/>
          <w:szCs w:val="32"/>
        </w:rPr>
      </w:pPr>
      <w:bookmarkStart w:id="0" w:name="_GoBack"/>
      <w:bookmarkEnd w:id="0"/>
    </w:p>
    <w:p w14:paraId="1A2ED6FF">
      <w:pPr>
        <w:rPr>
          <w:rFonts w:ascii="黑体" w:hAnsi="黑体" w:eastAsia="黑体"/>
          <w:b/>
          <w:bCs/>
          <w:sz w:val="24"/>
        </w:rPr>
      </w:pPr>
      <w:r>
        <w:rPr>
          <w:rFonts w:hint="eastAsia" w:ascii="黑体" w:hAnsi="黑体" w:eastAsia="黑体"/>
          <w:b/>
          <w:bCs/>
          <w:sz w:val="24"/>
        </w:rPr>
        <w:t>24.如何落实全球发展倡议、全球安全倡议、全球文明倡议、全球治理倡议?</w:t>
      </w:r>
    </w:p>
    <w:p w14:paraId="2E5C314E">
      <w:pPr>
        <w:rPr>
          <w:rFonts w:ascii="楷体" w:hAnsi="楷体" w:eastAsia="楷体"/>
          <w:sz w:val="24"/>
        </w:rPr>
      </w:pPr>
      <w:r>
        <w:rPr>
          <w:rFonts w:hint="eastAsia"/>
        </w:rPr>
        <w:t>（</w:t>
      </w:r>
      <w:r>
        <w:rPr>
          <w:rFonts w:hint="eastAsia" w:ascii="楷体" w:hAnsi="楷体" w:eastAsia="楷体"/>
          <w:sz w:val="24"/>
        </w:rPr>
        <w:t>1）.全球发展倡议倡导各国坚持发展优先，坚持以人民为中心，坚持普惠包容，坚持创新驱动，坚持人与自然和谐共生，坚持行动导向，共同推动全球发展迈向平衡协调包容新阶段。</w:t>
      </w:r>
    </w:p>
    <w:p w14:paraId="76399177">
      <w:pPr>
        <w:rPr>
          <w:rFonts w:hint="eastAsia" w:ascii="楷体" w:hAnsi="楷体" w:eastAsia="楷体"/>
          <w:sz w:val="24"/>
        </w:rPr>
      </w:pPr>
      <w:r>
        <w:rPr>
          <w:rFonts w:hint="eastAsia" w:ascii="楷体" w:hAnsi="楷体" w:eastAsia="楷体"/>
          <w:sz w:val="24"/>
        </w:rPr>
        <w:t>（2）推动落实全球发展倡议，就要塑造有利发展环境，提振全球发展伙伴关系，推动经济全球化进程，推动科技同经济深度融合，维护全球产业链供应链稳定，实现世界经济复苏。</w:t>
      </w:r>
    </w:p>
    <w:p w14:paraId="198E6FB4">
      <w:pPr>
        <w:rPr>
          <w:rFonts w:hint="eastAsia" w:ascii="楷体" w:hAnsi="楷体" w:eastAsia="楷体"/>
          <w:sz w:val="24"/>
        </w:rPr>
      </w:pPr>
      <w:r>
        <w:rPr>
          <w:rFonts w:hint="eastAsia" w:ascii="楷体" w:hAnsi="楷体" w:eastAsia="楷体"/>
          <w:sz w:val="24"/>
        </w:rPr>
        <w:t>（3）.全球安全倡议倡导各国坚持共同综合合作可持续的安全观，坚持尊重各国主权和领土完整不干涉别国内政，坚持遵守联合国宪章宗旨和原则，坚持重视各国合理安全关切，坚持通过对话协商，以和平方式解决国家间的分歧和争端，坚持统筹维护传统领域和非传统领域安全。</w:t>
      </w:r>
    </w:p>
    <w:p w14:paraId="08600E68">
      <w:pPr>
        <w:rPr>
          <w:rFonts w:hint="eastAsia" w:ascii="楷体" w:hAnsi="楷体" w:eastAsia="楷体"/>
          <w:sz w:val="24"/>
        </w:rPr>
      </w:pPr>
      <w:r>
        <w:rPr>
          <w:rFonts w:hint="eastAsia" w:ascii="楷体" w:hAnsi="楷体" w:eastAsia="楷体"/>
          <w:sz w:val="24"/>
        </w:rPr>
        <w:t>（4）推动落实全球安全倡议，就要积极参与全球安全规则，制定加强国际安全合作，构建均衡有效可持续的安全架构，共同构建普遍安全的人类命运共同体。</w:t>
      </w:r>
    </w:p>
    <w:p w14:paraId="6815603B">
      <w:pPr>
        <w:rPr>
          <w:rFonts w:hint="eastAsia" w:ascii="楷体" w:hAnsi="楷体" w:eastAsia="楷体"/>
          <w:sz w:val="24"/>
        </w:rPr>
      </w:pPr>
      <w:r>
        <w:rPr>
          <w:rFonts w:hint="eastAsia" w:ascii="楷体" w:hAnsi="楷体" w:eastAsia="楷体"/>
          <w:sz w:val="24"/>
        </w:rPr>
        <w:t>（5）全球文明倡议，倡导尊重世界文明多样性，倡导弘扬全人类共同价值，倡导重视文明传承和创新，倡导加强国际人文交流合作。</w:t>
      </w:r>
    </w:p>
    <w:p w14:paraId="171996F8">
      <w:pPr>
        <w:rPr>
          <w:rFonts w:hint="eastAsia" w:ascii="楷体" w:hAnsi="楷体" w:eastAsia="楷体"/>
          <w:sz w:val="24"/>
        </w:rPr>
      </w:pPr>
      <w:r>
        <w:rPr>
          <w:rFonts w:hint="eastAsia" w:ascii="楷体" w:hAnsi="楷体" w:eastAsia="楷体"/>
          <w:sz w:val="24"/>
        </w:rPr>
        <w:t>（6）推动落实全球文明倡议，就要坚持文明平等互鉴对话包容，以文明交流超越文明隔阂，文明互鉴，超越文明冲突，文明包容，超越文明优越，既要以宽广胸怀理解不同文明对价值内涵的认识，不将自己的价值观和模式强加于人，不搞意识形态对抗就要充分挖掘各国历史文化的时代价值，推动各国优秀传统文化在现代化进程中实现创造性转化，创造性发展，就要探讨构建全球文明对话合作网络，丰富交流内容，拓展合作渠道，促进各国人民相知相亲，共同推动人类文明进步发展。</w:t>
      </w:r>
    </w:p>
    <w:p w14:paraId="4BC17246">
      <w:pPr>
        <w:rPr>
          <w:rFonts w:hint="eastAsia" w:ascii="楷体" w:hAnsi="楷体" w:eastAsia="楷体"/>
          <w:sz w:val="24"/>
        </w:rPr>
      </w:pPr>
      <w:r>
        <w:rPr>
          <w:rFonts w:hint="eastAsia" w:ascii="楷体" w:hAnsi="楷体" w:eastAsia="楷体"/>
          <w:sz w:val="24"/>
        </w:rPr>
        <w:t>（7）全球治理倡议的五个坚持：坚持主权平等‘坚持国际法治；坚持多边主义；坚持以人为本；坚持力求实效。</w:t>
      </w:r>
    </w:p>
    <w:p w14:paraId="07001EBC">
      <w:pPr>
        <w:rPr>
          <w:rFonts w:ascii="黑体" w:hAnsi="黑体" w:eastAsia="黑体"/>
          <w:sz w:val="32"/>
          <w:szCs w:val="32"/>
        </w:rPr>
      </w:pPr>
    </w:p>
    <w:p w14:paraId="5E873169">
      <w:pPr>
        <w:numPr>
          <w:ilvl w:val="0"/>
          <w:numId w:val="5"/>
        </w:numPr>
        <w:rPr>
          <w:rFonts w:hint="eastAsia" w:ascii="黑体" w:hAnsi="黑体" w:eastAsia="黑体"/>
          <w:b/>
          <w:bCs/>
          <w:sz w:val="24"/>
        </w:rPr>
      </w:pPr>
      <w:r>
        <w:rPr>
          <w:rFonts w:hint="eastAsia" w:ascii="黑体" w:hAnsi="黑体" w:eastAsia="黑体"/>
          <w:b/>
          <w:bCs/>
          <w:sz w:val="24"/>
        </w:rPr>
        <w:t>为什么说当今世界百年未有之大变局加速演进?</w:t>
      </w:r>
      <w:r>
        <w:rPr>
          <w:rFonts w:hint="eastAsia" w:ascii="黑体" w:hAnsi="黑体" w:eastAsia="黑体"/>
          <w:b/>
          <w:bCs/>
          <w:sz w:val="24"/>
          <w:lang w:val="en-US" w:eastAsia="zh-CN"/>
        </w:rPr>
        <w:t>(p316)</w:t>
      </w:r>
    </w:p>
    <w:p w14:paraId="531921BA">
      <w:pPr>
        <w:keepNext w:val="0"/>
        <w:keepLines w:val="0"/>
        <w:widowControl/>
        <w:suppressLineNumbers w:val="0"/>
        <w:jc w:val="left"/>
        <w:rPr>
          <w:rFonts w:hint="eastAsia" w:ascii="黑体" w:hAnsi="黑体" w:eastAsia="黑体"/>
          <w:b/>
          <w:bCs/>
          <w:sz w:val="24"/>
        </w:rPr>
      </w:pPr>
      <w:r>
        <w:rPr>
          <w:rFonts w:hint="eastAsia" w:ascii="宋体" w:hAnsi="宋体" w:eastAsia="宋体" w:cs="宋体"/>
          <w:color w:val="000000"/>
          <w:kern w:val="0"/>
          <w:sz w:val="22"/>
          <w:szCs w:val="22"/>
          <w:lang w:val="en-US" w:eastAsia="zh-CN" w:bidi="ar"/>
          <w14:ligatures w14:val="standardContextual"/>
        </w:rPr>
        <w:t>一方面，世界多极化、 经济全球化、社会信息化、文化多样化深入发展，和平、发展、合作、共赢的历史潮流不可阻挡；另一方面，世界面临的不稳定性不确定性突出， 全球性问题加剧，人类处在一个危机交织叠加、风险日益增多的时代。</w:t>
      </w:r>
    </w:p>
    <w:p w14:paraId="1A7DC3B5">
      <w:pPr>
        <w:numPr>
          <w:ilvl w:val="0"/>
          <w:numId w:val="6"/>
        </w:numPr>
        <w:ind w:left="425" w:leftChars="0" w:hanging="425" w:firstLineChars="0"/>
        <w:rPr>
          <w:rFonts w:hint="eastAsia"/>
        </w:rPr>
      </w:pPr>
      <w:r>
        <w:rPr>
          <w:rFonts w:hint="eastAsia"/>
        </w:rPr>
        <w:t>国际力量对比深刻变化。</w:t>
      </w:r>
    </w:p>
    <w:p w14:paraId="65C9B731">
      <w:pPr>
        <w:numPr>
          <w:ilvl w:val="0"/>
          <w:numId w:val="6"/>
        </w:numPr>
        <w:ind w:left="425" w:leftChars="0" w:hanging="425" w:firstLineChars="0"/>
        <w:rPr>
          <w:rFonts w:hint="eastAsia"/>
        </w:rPr>
      </w:pPr>
      <w:r>
        <w:rPr>
          <w:rFonts w:hint="eastAsia"/>
        </w:rPr>
        <w:t>.新一轮科技革命和产业变革深入发展。</w:t>
      </w:r>
    </w:p>
    <w:p w14:paraId="0685B4BC">
      <w:pPr>
        <w:numPr>
          <w:ilvl w:val="0"/>
          <w:numId w:val="6"/>
        </w:numPr>
        <w:ind w:left="425" w:leftChars="0" w:hanging="425" w:firstLineChars="0"/>
        <w:rPr>
          <w:rFonts w:hint="eastAsia"/>
        </w:rPr>
      </w:pPr>
      <w:r>
        <w:rPr>
          <w:rFonts w:hint="eastAsia"/>
        </w:rPr>
        <w:t>.国际体系和国际秩序深度调整。</w:t>
      </w:r>
    </w:p>
    <w:p w14:paraId="52735348">
      <w:pPr>
        <w:numPr>
          <w:ilvl w:val="0"/>
          <w:numId w:val="6"/>
        </w:numPr>
        <w:ind w:left="425" w:leftChars="0" w:hanging="425" w:firstLineChars="0"/>
        <w:rPr>
          <w:rFonts w:hint="eastAsia"/>
        </w:rPr>
      </w:pPr>
      <w:r>
        <w:rPr>
          <w:rFonts w:hint="eastAsia"/>
        </w:rPr>
        <w:t>当前世界之变时代之变，历史之变正以前所未有的方式展开，世界百年未有之大变局加速演进世界进入新的动荡变革期。</w:t>
      </w:r>
    </w:p>
    <w:p w14:paraId="2DBFEB33">
      <w:pPr>
        <w:numPr>
          <w:ilvl w:val="0"/>
          <w:numId w:val="5"/>
        </w:numPr>
        <w:rPr>
          <w:rFonts w:hint="eastAsia" w:ascii="黑体" w:hAnsi="黑体" w:eastAsia="黑体"/>
          <w:b/>
          <w:bCs/>
          <w:sz w:val="24"/>
        </w:rPr>
      </w:pPr>
      <w:r>
        <w:rPr>
          <w:rFonts w:hint="eastAsia" w:ascii="黑体" w:hAnsi="黑体" w:eastAsia="黑体"/>
          <w:b/>
          <w:bCs/>
          <w:sz w:val="24"/>
        </w:rPr>
        <w:t>如何落实全球发展倡议、全球安全倡议、全球文明倡议、全球治理倡议？</w:t>
      </w:r>
    </w:p>
    <w:p w14:paraId="77BFCCDE">
      <w:pPr>
        <w:numPr>
          <w:ilvl w:val="0"/>
          <w:numId w:val="6"/>
        </w:numPr>
        <w:ind w:left="425" w:leftChars="0" w:hanging="425" w:firstLineChars="0"/>
        <w:rPr>
          <w:rFonts w:hint="eastAsia"/>
          <w:lang w:eastAsia="zh-CN"/>
        </w:rPr>
      </w:pPr>
      <w:r>
        <w:rPr>
          <w:rFonts w:hint="eastAsia"/>
        </w:rPr>
        <w:t>推动落实全球发展倡议，就要塑造有利发展环境，推动经济全球化进程，推动科技同经济深度融合，维护全球产业链供应链稳定，实现世界经济复苏</w:t>
      </w:r>
      <w:r>
        <w:rPr>
          <w:rFonts w:hint="eastAsia"/>
          <w:lang w:eastAsia="zh-CN"/>
        </w:rPr>
        <w:t>。</w:t>
      </w:r>
    </w:p>
    <w:p w14:paraId="0CFCA069">
      <w:pPr>
        <w:numPr>
          <w:ilvl w:val="0"/>
          <w:numId w:val="6"/>
        </w:numPr>
        <w:ind w:left="425" w:leftChars="0" w:hanging="425" w:firstLineChars="0"/>
        <w:rPr>
          <w:rFonts w:hint="eastAsia"/>
          <w:lang w:eastAsia="zh-CN"/>
        </w:rPr>
      </w:pPr>
      <w:r>
        <w:rPr>
          <w:rFonts w:hint="eastAsia"/>
          <w:lang w:eastAsia="zh-CN"/>
        </w:rPr>
        <w:t>推动落实全球安全倡议，就要积极参与全球安全规则制定，加强国际安全合作，构建均衡、有效、可持续的安全架构，共同构建普遍安全的人类命运共同体。</w:t>
      </w:r>
    </w:p>
    <w:p w14:paraId="56087377">
      <w:pPr>
        <w:numPr>
          <w:ilvl w:val="0"/>
          <w:numId w:val="6"/>
        </w:numPr>
        <w:ind w:left="425" w:leftChars="0" w:hanging="425" w:firstLineChars="0"/>
        <w:rPr>
          <w:rFonts w:hint="eastAsia"/>
          <w:lang w:eastAsia="zh-CN"/>
        </w:rPr>
      </w:pPr>
      <w:r>
        <w:rPr>
          <w:rFonts w:hint="eastAsia"/>
          <w:lang w:eastAsia="zh-CN"/>
        </w:rPr>
        <w:t>推动落实全球文明倡议，就要坚持文明平等、互鉴、对话、包容，以文明交流超越文明隔阂、文明互鉴超越文明冲突、文明包容超越文明优越；不将自己的价值观和模式强加于人；就要充分挖掘各国历史文化的时代价值，推动各国优秀传统文化在现代化进程中实现创造性转化、创新性发展；就要探讨构建全球文明对话合作网络，促进各国人民相知相亲，共同推动人类文明发展进步。</w:t>
      </w:r>
    </w:p>
    <w:p w14:paraId="608C4060">
      <w:pPr>
        <w:numPr>
          <w:ilvl w:val="0"/>
          <w:numId w:val="6"/>
        </w:numPr>
        <w:ind w:left="425" w:leftChars="0" w:hanging="425" w:firstLineChars="0"/>
        <w:rPr>
          <w:rFonts w:hint="eastAsia"/>
          <w:lang w:eastAsia="zh-CN"/>
        </w:rPr>
      </w:pPr>
      <w:r>
        <w:rPr>
          <w:rFonts w:hint="eastAsia"/>
          <w:lang w:eastAsia="zh-CN"/>
        </w:rPr>
        <w:t>全球治理事关应对各种全球性挑战。秉持什么样的全球治理观，对世界的未来和人类的前途至关重要。要秉持共商共建共享 原则，倡导全球事务由各国一起商量着办，发展成果由各国人民共同分享。要奉行双赢、多赢、共赢的新理念，摒弃冷战思维、零和博弈的旧理念, 拒绝以邻为壑、自私自利的狭隘政策。要坚持公正合理、互商互谅、同舟共济、互利共赢，使全球治理体系满足应对全球性挑战的现实需要，顺应和平发展合作共赢的历史趋势</w:t>
      </w: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0DA47A"/>
    <w:multiLevelType w:val="singleLevel"/>
    <w:tmpl w:val="AE0DA47A"/>
    <w:lvl w:ilvl="0" w:tentative="0">
      <w:start w:val="1"/>
      <w:numFmt w:val="decimal"/>
      <w:lvlText w:val="%1."/>
      <w:lvlJc w:val="left"/>
      <w:pPr>
        <w:tabs>
          <w:tab w:val="left" w:pos="312"/>
        </w:tabs>
      </w:pPr>
    </w:lvl>
  </w:abstractNum>
  <w:abstractNum w:abstractNumId="1">
    <w:nsid w:val="DD4E5BAC"/>
    <w:multiLevelType w:val="singleLevel"/>
    <w:tmpl w:val="DD4E5BAC"/>
    <w:lvl w:ilvl="0" w:tentative="0">
      <w:start w:val="25"/>
      <w:numFmt w:val="decimal"/>
      <w:lvlText w:val="%1."/>
      <w:lvlJc w:val="left"/>
      <w:pPr>
        <w:tabs>
          <w:tab w:val="left" w:pos="312"/>
        </w:tabs>
      </w:pPr>
    </w:lvl>
  </w:abstractNum>
  <w:abstractNum w:abstractNumId="2">
    <w:nsid w:val="25626C8C"/>
    <w:multiLevelType w:val="singleLevel"/>
    <w:tmpl w:val="25626C8C"/>
    <w:lvl w:ilvl="0" w:tentative="0">
      <w:start w:val="1"/>
      <w:numFmt w:val="decimal"/>
      <w:lvlText w:val="(%1)"/>
      <w:lvlJc w:val="left"/>
      <w:pPr>
        <w:ind w:left="425" w:hanging="425"/>
      </w:pPr>
      <w:rPr>
        <w:rFonts w:hint="default"/>
      </w:rPr>
    </w:lvl>
  </w:abstractNum>
  <w:abstractNum w:abstractNumId="3">
    <w:nsid w:val="3C219E2F"/>
    <w:multiLevelType w:val="singleLevel"/>
    <w:tmpl w:val="3C219E2F"/>
    <w:lvl w:ilvl="0" w:tentative="0">
      <w:start w:val="1"/>
      <w:numFmt w:val="decimal"/>
      <w:lvlText w:val="(%1)"/>
      <w:lvlJc w:val="left"/>
      <w:pPr>
        <w:ind w:left="425" w:hanging="425"/>
      </w:pPr>
      <w:rPr>
        <w:rFonts w:hint="default"/>
      </w:rPr>
    </w:lvl>
  </w:abstractNum>
  <w:abstractNum w:abstractNumId="4">
    <w:nsid w:val="56BF3444"/>
    <w:multiLevelType w:val="multilevel"/>
    <w:tmpl w:val="56BF344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7405ABAF"/>
    <w:multiLevelType w:val="singleLevel"/>
    <w:tmpl w:val="7405ABA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3298"/>
    <w:rsid w:val="0000428F"/>
    <w:rsid w:val="000261E6"/>
    <w:rsid w:val="00042FE8"/>
    <w:rsid w:val="00125FE3"/>
    <w:rsid w:val="001736E6"/>
    <w:rsid w:val="001A710A"/>
    <w:rsid w:val="001B4F21"/>
    <w:rsid w:val="00213A1D"/>
    <w:rsid w:val="0024330E"/>
    <w:rsid w:val="002D742B"/>
    <w:rsid w:val="00340CB8"/>
    <w:rsid w:val="0034265E"/>
    <w:rsid w:val="00343128"/>
    <w:rsid w:val="00356455"/>
    <w:rsid w:val="00395389"/>
    <w:rsid w:val="003B5EAC"/>
    <w:rsid w:val="003F09A9"/>
    <w:rsid w:val="003F4275"/>
    <w:rsid w:val="00415030"/>
    <w:rsid w:val="00415C2D"/>
    <w:rsid w:val="00427E5D"/>
    <w:rsid w:val="004329E7"/>
    <w:rsid w:val="00457A20"/>
    <w:rsid w:val="004935C6"/>
    <w:rsid w:val="0049454B"/>
    <w:rsid w:val="004A411F"/>
    <w:rsid w:val="004A4CCF"/>
    <w:rsid w:val="004C010F"/>
    <w:rsid w:val="0052431E"/>
    <w:rsid w:val="005548C8"/>
    <w:rsid w:val="005574B0"/>
    <w:rsid w:val="005658B8"/>
    <w:rsid w:val="005E0E45"/>
    <w:rsid w:val="005E6C5B"/>
    <w:rsid w:val="006021A0"/>
    <w:rsid w:val="0064054F"/>
    <w:rsid w:val="0065570C"/>
    <w:rsid w:val="006A3B2E"/>
    <w:rsid w:val="006B3E3C"/>
    <w:rsid w:val="006E38D4"/>
    <w:rsid w:val="00740C76"/>
    <w:rsid w:val="00761FD6"/>
    <w:rsid w:val="0079391C"/>
    <w:rsid w:val="007D69BE"/>
    <w:rsid w:val="007E7BB8"/>
    <w:rsid w:val="007F5AE6"/>
    <w:rsid w:val="007F661D"/>
    <w:rsid w:val="00890419"/>
    <w:rsid w:val="00891677"/>
    <w:rsid w:val="0089424E"/>
    <w:rsid w:val="008C0C77"/>
    <w:rsid w:val="008C3BAA"/>
    <w:rsid w:val="00913298"/>
    <w:rsid w:val="0093495B"/>
    <w:rsid w:val="009725FA"/>
    <w:rsid w:val="009F22DC"/>
    <w:rsid w:val="009F4CA9"/>
    <w:rsid w:val="00A0256A"/>
    <w:rsid w:val="00A33008"/>
    <w:rsid w:val="00A36F31"/>
    <w:rsid w:val="00A378EE"/>
    <w:rsid w:val="00A81B05"/>
    <w:rsid w:val="00B447F4"/>
    <w:rsid w:val="00B50299"/>
    <w:rsid w:val="00B837CA"/>
    <w:rsid w:val="00C50EDE"/>
    <w:rsid w:val="00C66666"/>
    <w:rsid w:val="00C876CE"/>
    <w:rsid w:val="00C909E4"/>
    <w:rsid w:val="00C970DB"/>
    <w:rsid w:val="00CA61B2"/>
    <w:rsid w:val="00CC1930"/>
    <w:rsid w:val="00D06E6C"/>
    <w:rsid w:val="00D43450"/>
    <w:rsid w:val="00D64292"/>
    <w:rsid w:val="00D82138"/>
    <w:rsid w:val="00DC534C"/>
    <w:rsid w:val="00E32E9D"/>
    <w:rsid w:val="00E6718D"/>
    <w:rsid w:val="00EE6D26"/>
    <w:rsid w:val="00EF1F2F"/>
    <w:rsid w:val="00F062ED"/>
    <w:rsid w:val="00F23E79"/>
    <w:rsid w:val="00F54F66"/>
    <w:rsid w:val="00F7523D"/>
    <w:rsid w:val="00F876C5"/>
    <w:rsid w:val="00FB0E6C"/>
    <w:rsid w:val="00FB24E8"/>
    <w:rsid w:val="00FD0589"/>
    <w:rsid w:val="00FE2FE1"/>
    <w:rsid w:val="5ABF26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qFormat/>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8868</Words>
  <Characters>8923</Characters>
  <Lines>174</Lines>
  <Paragraphs>127</Paragraphs>
  <TotalTime>78</TotalTime>
  <ScaleCrop>false</ScaleCrop>
  <LinksUpToDate>false</LinksUpToDate>
  <CharactersWithSpaces>8936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2026-01-13T01:00:00Z</dcterms:created>
  <dc:creator>3441563186@qq.com</dc:creator>
  <cp:lastModifiedBy>行星风系</cp:lastModifiedBy>
  <dcterms:modified xsi:type="dcterms:W3CDTF">2026-01-13T11:39:36Z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eyJoZGlkIjoiZDM2MmUwZTZhYTkxMmY3NDdmOGNlYzEyNzI5YjM2ZGYiLCJ1c2VySWQiOiIxMzg4ODMwMzgwIn0=</vt:lpwstr>
  </property>
  <property fmtid="{D5CDD505-2E9C-101B-9397-08002B2CF9AE}" pid="3" name="KSOProductBuildVer">
    <vt:lpwstr>2052-12.1.0.24657</vt:lpwstr>
  </property>
  <property fmtid="{D5CDD505-2E9C-101B-9397-08002B2CF9AE}" pid="4" name="ICV">
    <vt:lpwstr>A11FBE8334984452AB1C91F3BC837B13_13</vt:lpwstr>
  </property>
</Properties>
</file>