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75284A">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center"/>
        <w:textAlignment w:val="auto"/>
        <w:rPr>
          <w:rFonts w:hint="eastAsia" w:ascii="宋体" w:hAnsi="宋体" w:eastAsia="宋体" w:cs="宋体"/>
          <w:b/>
          <w:bCs/>
          <w:sz w:val="28"/>
          <w:szCs w:val="28"/>
        </w:rPr>
      </w:pPr>
      <w:r>
        <w:rPr>
          <w:rFonts w:hint="eastAsia" w:ascii="宋体" w:hAnsi="宋体" w:eastAsia="宋体" w:cs="宋体"/>
          <w:b/>
          <w:bCs/>
          <w:sz w:val="28"/>
          <w:szCs w:val="28"/>
          <w:lang w:val="en-US" w:eastAsia="zh-CN"/>
        </w:rPr>
        <w:t>发展与教育</w:t>
      </w:r>
      <w:r>
        <w:rPr>
          <w:rFonts w:hint="eastAsia" w:ascii="宋体" w:hAnsi="宋体" w:eastAsia="宋体" w:cs="宋体"/>
          <w:b/>
          <w:bCs/>
          <w:sz w:val="28"/>
          <w:szCs w:val="28"/>
        </w:rPr>
        <w:t>心理学提纲</w:t>
      </w:r>
    </w:p>
    <w:p w14:paraId="61F34C60">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1.</w:t>
      </w:r>
      <w:r>
        <w:rPr>
          <w:rFonts w:hint="eastAsia" w:ascii="宋体" w:hAnsi="宋体" w:eastAsia="宋体" w:cs="宋体"/>
          <w:b/>
          <w:bCs/>
          <w:sz w:val="21"/>
          <w:szCs w:val="21"/>
        </w:rPr>
        <w:t>心理发展的特点p9</w:t>
      </w:r>
    </w:p>
    <w:p w14:paraId="6836336D">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①</w:t>
      </w:r>
      <w:r>
        <w:rPr>
          <w:rFonts w:hint="eastAsia" w:ascii="宋体" w:hAnsi="宋体" w:eastAsia="宋体" w:cs="宋体"/>
          <w:sz w:val="21"/>
          <w:szCs w:val="21"/>
        </w:rPr>
        <w:t>连续性和阶段性</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心理发展既体现出量的积累，又表现出质的飞跃，特定领域的发展会出现明显的阶段性，但是作为发展阶段的标志性转变是量的不断积累，他们为儿童发展的阶段性飞跃做准备。</w:t>
      </w:r>
    </w:p>
    <w:p w14:paraId="083FB49A">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②</w:t>
      </w:r>
      <w:r>
        <w:rPr>
          <w:rFonts w:hint="eastAsia" w:ascii="宋体" w:hAnsi="宋体" w:eastAsia="宋体" w:cs="宋体"/>
          <w:sz w:val="21"/>
          <w:szCs w:val="21"/>
        </w:rPr>
        <w:t>方向性和可塑性</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正常情况下，心理发展遵循一般规律，具有一定的方向性和先后顺序，既不能逾越也不能逆向发展。但是个体生活的重大方面发生改变的时候，发展的过程也会产生突变。</w:t>
      </w:r>
    </w:p>
    <w:p w14:paraId="70245CB3">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③</w:t>
      </w:r>
      <w:r>
        <w:rPr>
          <w:rFonts w:hint="eastAsia" w:ascii="宋体" w:hAnsi="宋体" w:eastAsia="宋体" w:cs="宋体"/>
          <w:sz w:val="21"/>
          <w:szCs w:val="21"/>
        </w:rPr>
        <w:t>常态发展和个别差异</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每个人的发展优势和发展速度等是千差万别的，难以准确描述，但是早起的发展更多还是受到可预测的种系发展蓝图的引导。</w:t>
      </w:r>
    </w:p>
    <w:p w14:paraId="73B8A386">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④</w:t>
      </w:r>
      <w:r>
        <w:rPr>
          <w:rFonts w:hint="eastAsia" w:ascii="宋体" w:hAnsi="宋体" w:eastAsia="宋体" w:cs="宋体"/>
          <w:sz w:val="21"/>
          <w:szCs w:val="21"/>
        </w:rPr>
        <w:t>发展的关键期</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人的某些行为与能力的发展有一定的特殊时期，如果在此时给予良性刺激，会促使其行为与能力得到更好的发展，反之则会阻碍发展甚至导致行为与能力的缺失。</w:t>
      </w:r>
    </w:p>
    <w:p w14:paraId="42EBBD30">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⑤</w:t>
      </w:r>
      <w:r>
        <w:rPr>
          <w:rFonts w:hint="eastAsia" w:ascii="宋体" w:hAnsi="宋体" w:eastAsia="宋体" w:cs="宋体"/>
          <w:sz w:val="21"/>
          <w:szCs w:val="21"/>
        </w:rPr>
        <w:t>受历史和文化背景影响</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人类总是处于一定的历史和文化背景中，在不同的社会文化、社会阶层和种族群体中发展会呈现出不同的形态。</w:t>
      </w:r>
    </w:p>
    <w:p w14:paraId="68C5B433">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2.</w:t>
      </w:r>
      <w:r>
        <w:rPr>
          <w:rFonts w:hint="eastAsia" w:ascii="宋体" w:hAnsi="宋体" w:eastAsia="宋体" w:cs="宋体"/>
          <w:b/>
          <w:bCs/>
          <w:sz w:val="21"/>
          <w:szCs w:val="21"/>
        </w:rPr>
        <w:t xml:space="preserve">埃里克森的心理发展论 </w:t>
      </w:r>
      <w:r>
        <w:rPr>
          <w:rFonts w:hint="eastAsia" w:ascii="宋体" w:hAnsi="宋体" w:eastAsia="宋体" w:cs="宋体"/>
          <w:b/>
          <w:bCs/>
          <w:sz w:val="21"/>
          <w:szCs w:val="21"/>
          <w:lang w:val="en-US" w:eastAsia="zh-CN"/>
        </w:rPr>
        <w:t>p</w:t>
      </w:r>
      <w:r>
        <w:rPr>
          <w:rFonts w:hint="eastAsia" w:ascii="宋体" w:hAnsi="宋体" w:eastAsia="宋体" w:cs="宋体"/>
          <w:b/>
          <w:bCs/>
          <w:sz w:val="21"/>
          <w:szCs w:val="21"/>
        </w:rPr>
        <w:t>14</w:t>
      </w:r>
    </w:p>
    <w:p w14:paraId="6BF133E8">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lang w:eastAsia="zh-CN"/>
        </w:rPr>
      </w:pPr>
      <w:r>
        <w:rPr>
          <w:rFonts w:hint="eastAsia" w:ascii="宋体" w:hAnsi="宋体" w:eastAsia="宋体" w:cs="宋体"/>
          <w:sz w:val="21"/>
          <w:szCs w:val="21"/>
          <w:lang w:val="en-US" w:eastAsia="zh-CN"/>
        </w:rPr>
        <w:t>①</w:t>
      </w:r>
      <w:r>
        <w:rPr>
          <w:rFonts w:hint="eastAsia" w:ascii="宋体" w:hAnsi="宋体" w:eastAsia="宋体" w:cs="宋体"/>
          <w:sz w:val="21"/>
          <w:szCs w:val="21"/>
        </w:rPr>
        <w:t>信任对怀疑（0-1.5岁）</w:t>
      </w:r>
      <w:r>
        <w:rPr>
          <w:rFonts w:hint="eastAsia" w:ascii="宋体" w:hAnsi="宋体" w:eastAsia="宋体" w:cs="宋体"/>
          <w:sz w:val="21"/>
          <w:szCs w:val="21"/>
          <w:lang w:eastAsia="zh-CN"/>
        </w:rPr>
        <w:t>：</w:t>
      </w:r>
      <w:r>
        <w:rPr>
          <w:rFonts w:hint="eastAsia" w:ascii="宋体" w:hAnsi="宋体" w:eastAsia="宋体" w:cs="宋体"/>
          <w:sz w:val="21"/>
          <w:szCs w:val="21"/>
        </w:rPr>
        <w:t>这一阶段的主要任务是满足生理上的需要，发展信任感，体验希望的实现。本阶段的基本冲突是信任对怀疑。</w:t>
      </w:r>
    </w:p>
    <w:p w14:paraId="58B79686">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②</w:t>
      </w:r>
      <w:r>
        <w:rPr>
          <w:rFonts w:hint="eastAsia" w:ascii="宋体" w:hAnsi="宋体" w:eastAsia="宋体" w:cs="宋体"/>
          <w:sz w:val="21"/>
          <w:szCs w:val="21"/>
        </w:rPr>
        <w:t>自主对羞怯（1.5-3岁）</w:t>
      </w:r>
      <w:r>
        <w:rPr>
          <w:rFonts w:hint="eastAsia" w:ascii="宋体" w:hAnsi="宋体" w:eastAsia="宋体" w:cs="宋体"/>
          <w:sz w:val="21"/>
          <w:szCs w:val="21"/>
          <w:lang w:eastAsia="zh-CN"/>
        </w:rPr>
        <w:t>：</w:t>
      </w:r>
      <w:r>
        <w:rPr>
          <w:rFonts w:hint="eastAsia" w:ascii="宋体" w:hAnsi="宋体" w:eastAsia="宋体" w:cs="宋体"/>
          <w:sz w:val="21"/>
          <w:szCs w:val="21"/>
        </w:rPr>
        <w:t>这一阶段的发展任务是获得自主感，克服羞怯和疑虑，体验意志的实现。儿童开始表现出自我控制的需要与倾向，他们能凭自己的力量做越来越多的事情，他们渴望自主，也开始认识到自我照料的责任感。</w:t>
      </w:r>
    </w:p>
    <w:p w14:paraId="3CA07F31">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③</w:t>
      </w:r>
      <w:r>
        <w:rPr>
          <w:rFonts w:hint="eastAsia" w:ascii="宋体" w:hAnsi="宋体" w:eastAsia="宋体" w:cs="宋体"/>
          <w:sz w:val="21"/>
          <w:szCs w:val="21"/>
        </w:rPr>
        <w:t>主动感对内疚感（3-6岁）</w:t>
      </w:r>
      <w:r>
        <w:rPr>
          <w:rFonts w:hint="eastAsia" w:ascii="宋体" w:hAnsi="宋体" w:eastAsia="宋体" w:cs="宋体"/>
          <w:sz w:val="21"/>
          <w:szCs w:val="21"/>
          <w:lang w:eastAsia="zh-CN"/>
        </w:rPr>
        <w:t>：</w:t>
      </w:r>
      <w:r>
        <w:rPr>
          <w:rFonts w:hint="eastAsia" w:ascii="宋体" w:hAnsi="宋体" w:eastAsia="宋体" w:cs="宋体"/>
          <w:sz w:val="21"/>
          <w:szCs w:val="21"/>
        </w:rPr>
        <w:t>这一阶段的发展任务是获得主动感，克服内疚感，体验目的的实现。儿童的活动范围逐渐超出家庭的圈子，并因能从事成年人的角色和胜任这些活动而体验一种愉快的情绪。</w:t>
      </w:r>
    </w:p>
    <w:p w14:paraId="5C16A03B">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lang w:eastAsia="zh-CN"/>
        </w:rPr>
      </w:pPr>
      <w:r>
        <w:rPr>
          <w:rFonts w:hint="eastAsia" w:ascii="宋体" w:hAnsi="宋体" w:eastAsia="宋体" w:cs="宋体"/>
          <w:sz w:val="21"/>
          <w:szCs w:val="21"/>
          <w:lang w:val="en-US" w:eastAsia="zh-CN"/>
        </w:rPr>
        <w:t>④</w:t>
      </w:r>
      <w:r>
        <w:rPr>
          <w:rFonts w:hint="eastAsia" w:ascii="宋体" w:hAnsi="宋体" w:eastAsia="宋体" w:cs="宋体"/>
          <w:sz w:val="21"/>
          <w:szCs w:val="21"/>
        </w:rPr>
        <w:t>勤奋感对自卑感（6-12岁)</w:t>
      </w:r>
      <w:r>
        <w:rPr>
          <w:rFonts w:hint="eastAsia" w:ascii="宋体" w:hAnsi="宋体" w:eastAsia="宋体" w:cs="宋体"/>
          <w:sz w:val="21"/>
          <w:szCs w:val="21"/>
          <w:lang w:eastAsia="zh-CN"/>
        </w:rPr>
        <w:t>：</w:t>
      </w:r>
      <w:r>
        <w:rPr>
          <w:rFonts w:hint="eastAsia" w:ascii="宋体" w:hAnsi="宋体" w:eastAsia="宋体" w:cs="宋体"/>
          <w:sz w:val="21"/>
          <w:szCs w:val="21"/>
        </w:rPr>
        <w:t>这一阶段的发展任务是获得勒奋感和克服自卑感，体验能力的实现。个体在这一阶段的危机未解决好，往往是其以后学业颓废的重要原因。</w:t>
      </w:r>
    </w:p>
    <w:p w14:paraId="3E715751">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⑤</w:t>
      </w:r>
      <w:r>
        <w:rPr>
          <w:rFonts w:hint="eastAsia" w:ascii="宋体" w:hAnsi="宋体" w:eastAsia="宋体" w:cs="宋体"/>
          <w:sz w:val="21"/>
          <w:szCs w:val="21"/>
        </w:rPr>
        <w:t>角色同一性对角色混乱（12-18岁）</w:t>
      </w:r>
      <w:r>
        <w:rPr>
          <w:rFonts w:hint="eastAsia" w:ascii="宋体" w:hAnsi="宋体" w:eastAsia="宋体" w:cs="宋体"/>
          <w:sz w:val="21"/>
          <w:szCs w:val="21"/>
          <w:lang w:eastAsia="zh-CN"/>
        </w:rPr>
        <w:t>：</w:t>
      </w:r>
      <w:r>
        <w:rPr>
          <w:rFonts w:hint="eastAsia" w:ascii="宋体" w:hAnsi="宋体" w:eastAsia="宋体" w:cs="宋体"/>
          <w:sz w:val="21"/>
          <w:szCs w:val="21"/>
        </w:rPr>
        <w:t>这一阶段的发展任务是建立自我同一性，避免角色混乱，体验忠诚的实现。这里的角色同一性有关自我形象，它包括有关自我的能力、信念、性格等的一贯经验和概念。</w:t>
      </w:r>
    </w:p>
    <w:p w14:paraId="4ED231B1">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lang w:eastAsia="zh-CN"/>
        </w:rPr>
      </w:pPr>
      <w:r>
        <w:rPr>
          <w:rFonts w:hint="eastAsia" w:ascii="宋体" w:hAnsi="宋体" w:eastAsia="宋体" w:cs="宋体"/>
          <w:sz w:val="21"/>
          <w:szCs w:val="21"/>
          <w:lang w:val="en-US" w:eastAsia="zh-CN"/>
        </w:rPr>
        <w:t>⑥</w:t>
      </w:r>
      <w:r>
        <w:rPr>
          <w:rFonts w:hint="eastAsia" w:ascii="宋体" w:hAnsi="宋体" w:eastAsia="宋体" w:cs="宋体"/>
          <w:sz w:val="21"/>
          <w:szCs w:val="21"/>
        </w:rPr>
        <w:t>亲密感对孤独感（18-25岁）</w:t>
      </w:r>
      <w:r>
        <w:rPr>
          <w:rFonts w:hint="eastAsia" w:ascii="宋体" w:hAnsi="宋体" w:eastAsia="宋体" w:cs="宋体"/>
          <w:sz w:val="21"/>
          <w:szCs w:val="21"/>
          <w:lang w:eastAsia="zh-CN"/>
        </w:rPr>
        <w:t>：</w:t>
      </w:r>
      <w:r>
        <w:rPr>
          <w:rFonts w:hint="eastAsia" w:ascii="宋体" w:hAnsi="宋体" w:eastAsia="宋体" w:cs="宋体"/>
          <w:sz w:val="21"/>
          <w:szCs w:val="21"/>
        </w:rPr>
        <w:t>青年进入这一阶段后感受到了情感和婚姻的需求，此阶段的发展任务是获得亲密感以避免孤独感，体验爱的实现。如果可以顺利建立自己的亲密关系，那么就有助于个体满意地进入社会生活</w:t>
      </w:r>
      <w:r>
        <w:rPr>
          <w:rFonts w:hint="eastAsia" w:ascii="宋体" w:hAnsi="宋体" w:eastAsia="宋体" w:cs="宋体"/>
          <w:sz w:val="21"/>
          <w:szCs w:val="21"/>
          <w:lang w:eastAsia="zh-CN"/>
        </w:rPr>
        <w:t>。</w:t>
      </w:r>
    </w:p>
    <w:p w14:paraId="60B1DC42">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⑦</w:t>
      </w:r>
      <w:r>
        <w:rPr>
          <w:rFonts w:hint="eastAsia" w:ascii="宋体" w:hAnsi="宋体" w:eastAsia="宋体" w:cs="宋体"/>
          <w:sz w:val="21"/>
          <w:szCs w:val="21"/>
        </w:rPr>
        <w:t>精力充沛感对颓废感（25-65岁）</w:t>
      </w:r>
      <w:r>
        <w:rPr>
          <w:rFonts w:hint="eastAsia" w:ascii="宋体" w:hAnsi="宋体" w:eastAsia="宋体" w:cs="宋体"/>
          <w:sz w:val="21"/>
          <w:szCs w:val="21"/>
          <w:lang w:eastAsia="zh-CN"/>
        </w:rPr>
        <w:t>：</w:t>
      </w:r>
      <w:r>
        <w:rPr>
          <w:rFonts w:hint="eastAsia" w:ascii="宋体" w:hAnsi="宋体" w:eastAsia="宋体" w:cs="宋体"/>
          <w:sz w:val="21"/>
          <w:szCs w:val="21"/>
        </w:rPr>
        <w:t>这一阶段是成年期，主要任务是为了获得繁殖感而避免停滞感，体验关怀的实现</w:t>
      </w:r>
      <w:r>
        <w:rPr>
          <w:rFonts w:hint="eastAsia" w:ascii="宋体" w:hAnsi="宋体" w:eastAsia="宋体" w:cs="宋体"/>
          <w:sz w:val="21"/>
          <w:szCs w:val="21"/>
          <w:lang w:eastAsia="zh-CN"/>
        </w:rPr>
        <w:t>，</w:t>
      </w:r>
      <w:r>
        <w:rPr>
          <w:rFonts w:hint="eastAsia" w:ascii="宋体" w:hAnsi="宋体" w:eastAsia="宋体" w:cs="宋体"/>
          <w:sz w:val="21"/>
          <w:szCs w:val="21"/>
        </w:rPr>
        <w:t>缺乏这种体验的人难免会产生停滞颓废的感觉。</w:t>
      </w:r>
    </w:p>
    <w:p w14:paraId="35EB5646">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lang w:eastAsia="zh-CN"/>
        </w:rPr>
      </w:pPr>
      <w:r>
        <w:rPr>
          <w:rFonts w:hint="eastAsia" w:ascii="宋体" w:hAnsi="宋体" w:eastAsia="宋体" w:cs="宋体"/>
          <w:sz w:val="21"/>
          <w:szCs w:val="21"/>
          <w:lang w:val="en-US" w:eastAsia="zh-CN"/>
        </w:rPr>
        <w:t>⑧</w:t>
      </w:r>
      <w:r>
        <w:rPr>
          <w:rFonts w:hint="eastAsia" w:ascii="宋体" w:hAnsi="宋体" w:eastAsia="宋体" w:cs="宋体"/>
          <w:sz w:val="21"/>
          <w:szCs w:val="21"/>
        </w:rPr>
        <w:t>完美感对沮丧感（65岁后）</w:t>
      </w:r>
      <w:r>
        <w:rPr>
          <w:rFonts w:hint="eastAsia" w:ascii="宋体" w:hAnsi="宋体" w:eastAsia="宋体" w:cs="宋体"/>
          <w:sz w:val="21"/>
          <w:szCs w:val="21"/>
          <w:lang w:eastAsia="zh-CN"/>
        </w:rPr>
        <w:t>：主要是为了获得完美感和避免沮丧感，体验智慧的实现。这时人生已经进入最后阶段，如果对自己的前半段人生感觉获得了较大的收获和他人的尊重，则产生一种完美感，也包括一种成熟的智慧和人生哲学。</w:t>
      </w:r>
    </w:p>
    <w:p w14:paraId="53A3BBD4">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微软雅黑" w:hAnsi="微软雅黑" w:eastAsia="微软雅黑" w:cs="微软雅黑"/>
          <w:sz w:val="21"/>
          <w:szCs w:val="21"/>
        </w:rPr>
        <w:t>★</w:t>
      </w:r>
      <w:r>
        <w:rPr>
          <w:rFonts w:hint="eastAsia" w:ascii="宋体" w:hAnsi="宋体" w:eastAsia="宋体" w:cs="宋体"/>
          <w:sz w:val="21"/>
          <w:szCs w:val="21"/>
          <w:lang w:val="en-US" w:eastAsia="zh-CN"/>
        </w:rPr>
        <w:t xml:space="preserve">名词解释 </w:t>
      </w:r>
      <w:r>
        <w:rPr>
          <w:rFonts w:hint="eastAsia" w:ascii="宋体" w:hAnsi="宋体" w:eastAsia="宋体" w:cs="宋体"/>
          <w:sz w:val="21"/>
          <w:szCs w:val="21"/>
        </w:rPr>
        <w:t>同化:</w:t>
      </w:r>
      <w:r>
        <w:rPr>
          <w:rFonts w:hint="eastAsia" w:ascii="宋体" w:hAnsi="宋体" w:eastAsia="宋体" w:cs="宋体"/>
          <w:sz w:val="21"/>
          <w:szCs w:val="21"/>
          <w:lang w:eastAsia="zh-CN"/>
        </w:rPr>
        <w:t>是</w:t>
      </w:r>
      <w:r>
        <w:rPr>
          <w:rFonts w:hint="eastAsia" w:ascii="宋体" w:hAnsi="宋体" w:eastAsia="宋体" w:cs="宋体"/>
          <w:sz w:val="21"/>
          <w:szCs w:val="21"/>
        </w:rPr>
        <w:t>根据已有视图来理解新事物或事件的过程，是对新的环境信息加以修改，使之更为适合已有的知识结构。</w:t>
      </w:r>
    </w:p>
    <w:p w14:paraId="2C3A4A50">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微软雅黑" w:hAnsi="微软雅黑" w:eastAsia="微软雅黑" w:cs="微软雅黑"/>
          <w:sz w:val="21"/>
          <w:szCs w:val="21"/>
        </w:rPr>
        <w:t>★</w:t>
      </w:r>
      <w:r>
        <w:rPr>
          <w:rFonts w:hint="eastAsia" w:ascii="宋体" w:hAnsi="宋体" w:eastAsia="宋体" w:cs="宋体"/>
          <w:sz w:val="21"/>
          <w:szCs w:val="21"/>
          <w:lang w:val="en-US" w:eastAsia="zh-CN"/>
        </w:rPr>
        <w:t xml:space="preserve">名词解释 </w:t>
      </w:r>
      <w:r>
        <w:rPr>
          <w:rFonts w:hint="eastAsia" w:ascii="宋体" w:hAnsi="宋体" w:eastAsia="宋体" w:cs="宋体"/>
          <w:sz w:val="21"/>
          <w:szCs w:val="21"/>
        </w:rPr>
        <w:t>顺应:当已有图式在探究世界的过程中不能奏效时，个体就会根据新信息或新经验对已有的图式进行修改或重新构建，以使新的信息得到更为全面的理解。</w:t>
      </w:r>
    </w:p>
    <w:p w14:paraId="53419F93">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3.</w:t>
      </w:r>
      <w:r>
        <w:rPr>
          <w:rFonts w:hint="eastAsia" w:ascii="宋体" w:hAnsi="宋体" w:eastAsia="宋体" w:cs="宋体"/>
          <w:b/>
          <w:bCs/>
          <w:sz w:val="21"/>
          <w:szCs w:val="21"/>
        </w:rPr>
        <w:t>认知发展阶段 p28</w:t>
      </w:r>
    </w:p>
    <w:p w14:paraId="76940578">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u w:val="single"/>
        </w:rPr>
      </w:pPr>
      <w:r>
        <w:rPr>
          <w:rFonts w:hint="eastAsia" w:ascii="宋体" w:hAnsi="宋体" w:eastAsia="宋体" w:cs="宋体"/>
          <w:sz w:val="21"/>
          <w:szCs w:val="21"/>
          <w:lang w:val="en-US" w:eastAsia="zh-CN"/>
        </w:rPr>
        <w:t>①</w:t>
      </w:r>
      <w:r>
        <w:rPr>
          <w:rFonts w:hint="eastAsia" w:ascii="宋体" w:hAnsi="宋体" w:eastAsia="宋体" w:cs="宋体"/>
          <w:sz w:val="21"/>
          <w:szCs w:val="21"/>
        </w:rPr>
        <w:t>感知运动阶段（0-2岁）</w:t>
      </w:r>
      <w:r>
        <w:rPr>
          <w:rFonts w:hint="eastAsia" w:ascii="宋体" w:hAnsi="宋体" w:eastAsia="宋体" w:cs="宋体"/>
          <w:sz w:val="21"/>
          <w:szCs w:val="21"/>
          <w:lang w:eastAsia="zh-CN"/>
        </w:rPr>
        <w:t>：</w:t>
      </w:r>
      <w:r>
        <w:rPr>
          <w:rFonts w:hint="eastAsia" w:ascii="宋体" w:hAnsi="宋体" w:eastAsia="宋体" w:cs="宋体"/>
          <w:sz w:val="21"/>
          <w:szCs w:val="21"/>
        </w:rPr>
        <w:t>婴儿依靠感觉和知觉来适应外部环境，思维与动作紧密联系在一起，该时期获得的是“实践智力”，在实践基础上</w:t>
      </w:r>
      <w:r>
        <w:rPr>
          <w:rFonts w:hint="eastAsia" w:ascii="宋体" w:hAnsi="宋体" w:eastAsia="宋体" w:cs="宋体"/>
          <w:sz w:val="21"/>
          <w:szCs w:val="21"/>
          <w:lang w:eastAsia="zh-CN"/>
        </w:rPr>
        <w:t>，</w:t>
      </w:r>
      <w:r>
        <w:rPr>
          <w:rFonts w:hint="eastAsia" w:ascii="宋体" w:hAnsi="宋体" w:eastAsia="宋体" w:cs="宋体"/>
          <w:sz w:val="21"/>
          <w:szCs w:val="21"/>
        </w:rPr>
        <w:t>形成了客体永久性的概念</w:t>
      </w:r>
      <w:r>
        <w:rPr>
          <w:rFonts w:hint="eastAsia" w:ascii="宋体" w:hAnsi="宋体" w:eastAsia="宋体" w:cs="宋体"/>
          <w:sz w:val="21"/>
          <w:szCs w:val="21"/>
          <w:lang w:eastAsia="zh-CN"/>
        </w:rPr>
        <w:t>，</w:t>
      </w:r>
      <w:r>
        <w:rPr>
          <w:rFonts w:hint="eastAsia" w:ascii="宋体" w:hAnsi="宋体" w:eastAsia="宋体" w:cs="宋体"/>
          <w:sz w:val="21"/>
          <w:szCs w:val="21"/>
        </w:rPr>
        <w:t>开始区分自我与物体，逐渐了解动作与效果的关系，获取初步的时空观念。</w:t>
      </w:r>
      <w:r>
        <w:rPr>
          <w:rFonts w:hint="eastAsia" w:ascii="宋体" w:hAnsi="宋体" w:eastAsia="宋体" w:cs="宋体"/>
          <w:sz w:val="21"/>
          <w:szCs w:val="21"/>
          <w:u w:val="single"/>
        </w:rPr>
        <w:t>特点：客体永久性</w:t>
      </w:r>
    </w:p>
    <w:p w14:paraId="521D506A">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②</w:t>
      </w:r>
      <w:r>
        <w:rPr>
          <w:rFonts w:hint="eastAsia" w:ascii="宋体" w:hAnsi="宋体" w:eastAsia="宋体" w:cs="宋体"/>
          <w:sz w:val="21"/>
          <w:szCs w:val="21"/>
        </w:rPr>
        <w:t>前运算阶段（2-7岁）</w:t>
      </w:r>
      <w:r>
        <w:rPr>
          <w:rFonts w:hint="eastAsia" w:ascii="宋体" w:hAnsi="宋体" w:eastAsia="宋体" w:cs="宋体"/>
          <w:sz w:val="21"/>
          <w:szCs w:val="21"/>
          <w:lang w:eastAsia="zh-CN"/>
        </w:rPr>
        <w:t>：</w:t>
      </w:r>
      <w:r>
        <w:rPr>
          <w:rFonts w:hint="eastAsia" w:ascii="宋体" w:hAnsi="宋体" w:eastAsia="宋体" w:cs="宋体"/>
          <w:sz w:val="21"/>
          <w:szCs w:val="21"/>
        </w:rPr>
        <w:t>儿童具有相对的具体性，借助表象进行思维，但还不能进行运算思维</w:t>
      </w:r>
      <w:r>
        <w:rPr>
          <w:rFonts w:hint="eastAsia" w:ascii="宋体" w:hAnsi="宋体" w:eastAsia="宋体" w:cs="宋体"/>
          <w:sz w:val="21"/>
          <w:szCs w:val="21"/>
          <w:lang w:eastAsia="zh-CN"/>
        </w:rPr>
        <w:t>，</w:t>
      </w:r>
      <w:r>
        <w:rPr>
          <w:rFonts w:hint="eastAsia" w:ascii="宋体" w:hAnsi="宋体" w:eastAsia="宋体" w:cs="宋体"/>
          <w:sz w:val="21"/>
          <w:szCs w:val="21"/>
        </w:rPr>
        <w:t>且该思维具有不可逆性，具有自我中心性，将自己作为经验中心，通过参照自身来理解事物</w:t>
      </w:r>
      <w:r>
        <w:rPr>
          <w:rFonts w:hint="eastAsia" w:ascii="宋体" w:hAnsi="宋体" w:eastAsia="宋体" w:cs="宋体"/>
          <w:sz w:val="21"/>
          <w:szCs w:val="21"/>
          <w:lang w:eastAsia="zh-CN"/>
        </w:rPr>
        <w:t>，</w:t>
      </w:r>
      <w:r>
        <w:rPr>
          <w:rFonts w:hint="eastAsia" w:ascii="宋体" w:hAnsi="宋体" w:eastAsia="宋体" w:cs="宋体"/>
          <w:sz w:val="21"/>
          <w:szCs w:val="21"/>
        </w:rPr>
        <w:t>出现了符号、表象和直觉思维。</w:t>
      </w:r>
      <w:r>
        <w:rPr>
          <w:rFonts w:hint="eastAsia" w:ascii="宋体" w:hAnsi="宋体" w:eastAsia="宋体" w:cs="宋体"/>
          <w:sz w:val="21"/>
          <w:szCs w:val="21"/>
          <w:u w:val="single"/>
        </w:rPr>
        <w:t>特点：自我中心性</w:t>
      </w:r>
    </w:p>
    <w:p w14:paraId="1753560E">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u w:val="single"/>
        </w:rPr>
      </w:pPr>
      <w:r>
        <w:rPr>
          <w:rFonts w:hint="eastAsia" w:ascii="宋体" w:hAnsi="宋体" w:eastAsia="宋体" w:cs="宋体"/>
          <w:sz w:val="21"/>
          <w:szCs w:val="21"/>
          <w:lang w:val="en-US" w:eastAsia="zh-CN"/>
        </w:rPr>
        <w:t>③</w:t>
      </w:r>
      <w:r>
        <w:rPr>
          <w:rFonts w:hint="eastAsia" w:ascii="宋体" w:hAnsi="宋体" w:eastAsia="宋体" w:cs="宋体"/>
          <w:sz w:val="21"/>
          <w:szCs w:val="21"/>
        </w:rPr>
        <w:t>具体运算阶段（7-11岁）</w:t>
      </w:r>
      <w:r>
        <w:rPr>
          <w:rFonts w:hint="eastAsia" w:ascii="宋体" w:hAnsi="宋体" w:eastAsia="宋体" w:cs="宋体"/>
          <w:sz w:val="21"/>
          <w:szCs w:val="21"/>
          <w:lang w:eastAsia="zh-CN"/>
        </w:rPr>
        <w:t>：</w:t>
      </w:r>
      <w:r>
        <w:rPr>
          <w:rFonts w:hint="eastAsia" w:ascii="宋体" w:hAnsi="宋体" w:eastAsia="宋体" w:cs="宋体"/>
          <w:sz w:val="21"/>
          <w:szCs w:val="21"/>
        </w:rPr>
        <w:t>儿童逻辑推理能力进步，能进行初步的逻辑运算，但仍局限于具体事物推理，尚不能用抽象的方式进行思考，思维缺乏系统性</w:t>
      </w:r>
      <w:r>
        <w:rPr>
          <w:rFonts w:hint="eastAsia" w:ascii="宋体" w:hAnsi="宋体" w:eastAsia="宋体" w:cs="宋体"/>
          <w:sz w:val="21"/>
          <w:szCs w:val="21"/>
          <w:lang w:eastAsia="zh-CN"/>
        </w:rPr>
        <w:t>，</w:t>
      </w:r>
      <w:r>
        <w:rPr>
          <w:rFonts w:hint="eastAsia" w:ascii="宋体" w:hAnsi="宋体" w:eastAsia="宋体" w:cs="宋体"/>
          <w:sz w:val="21"/>
          <w:szCs w:val="21"/>
        </w:rPr>
        <w:t>思维具有可逆性</w:t>
      </w:r>
      <w:r>
        <w:rPr>
          <w:rFonts w:hint="eastAsia" w:ascii="宋体" w:hAnsi="宋体" w:eastAsia="宋体" w:cs="宋体"/>
          <w:sz w:val="21"/>
          <w:szCs w:val="21"/>
          <w:lang w:eastAsia="zh-CN"/>
        </w:rPr>
        <w:t>，</w:t>
      </w:r>
      <w:r>
        <w:rPr>
          <w:rFonts w:hint="eastAsia" w:ascii="宋体" w:hAnsi="宋体" w:eastAsia="宋体" w:cs="宋体"/>
          <w:sz w:val="21"/>
          <w:szCs w:val="21"/>
        </w:rPr>
        <w:t>具有去中心化特征</w:t>
      </w:r>
      <w:r>
        <w:rPr>
          <w:rFonts w:hint="eastAsia" w:ascii="宋体" w:hAnsi="宋体" w:eastAsia="宋体" w:cs="宋体"/>
          <w:sz w:val="21"/>
          <w:szCs w:val="21"/>
          <w:lang w:eastAsia="zh-CN"/>
        </w:rPr>
        <w:t>。</w:t>
      </w:r>
      <w:r>
        <w:rPr>
          <w:rFonts w:hint="eastAsia" w:ascii="宋体" w:hAnsi="宋体" w:eastAsia="宋体" w:cs="宋体"/>
          <w:sz w:val="21"/>
          <w:szCs w:val="21"/>
          <w:u w:val="single"/>
        </w:rPr>
        <w:t>特点：去中心化 理解守恒 可逆行</w:t>
      </w:r>
    </w:p>
    <w:p w14:paraId="24329424">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u w:val="single"/>
        </w:rPr>
      </w:pPr>
      <w:r>
        <w:rPr>
          <w:rFonts w:hint="eastAsia" w:ascii="宋体" w:hAnsi="宋体" w:eastAsia="宋体" w:cs="宋体"/>
          <w:sz w:val="21"/>
          <w:szCs w:val="21"/>
          <w:lang w:val="en-US" w:eastAsia="zh-CN"/>
        </w:rPr>
        <w:t>④</w:t>
      </w:r>
      <w:r>
        <w:rPr>
          <w:rFonts w:hint="eastAsia" w:ascii="宋体" w:hAnsi="宋体" w:eastAsia="宋体" w:cs="宋体"/>
          <w:sz w:val="21"/>
          <w:szCs w:val="21"/>
        </w:rPr>
        <w:t>形式运算阶段（11岁左右的青少年时期至成人）</w:t>
      </w:r>
      <w:r>
        <w:rPr>
          <w:rFonts w:hint="eastAsia" w:ascii="宋体" w:hAnsi="宋体" w:eastAsia="宋体" w:cs="宋体"/>
          <w:sz w:val="21"/>
          <w:szCs w:val="21"/>
          <w:lang w:eastAsia="zh-CN"/>
        </w:rPr>
        <w:t>：</w:t>
      </w:r>
      <w:r>
        <w:rPr>
          <w:rFonts w:hint="eastAsia" w:ascii="宋体" w:hAnsi="宋体" w:eastAsia="宋体" w:cs="宋体"/>
          <w:sz w:val="21"/>
          <w:szCs w:val="21"/>
        </w:rPr>
        <w:t>抽象的逻辑思维，摆脱具体事物的束缚，把内容和形式区分出来</w:t>
      </w:r>
      <w:r>
        <w:rPr>
          <w:rFonts w:hint="eastAsia" w:ascii="宋体" w:hAnsi="宋体" w:eastAsia="宋体" w:cs="宋体"/>
          <w:sz w:val="21"/>
          <w:szCs w:val="21"/>
          <w:lang w:eastAsia="zh-CN"/>
        </w:rPr>
        <w:t>，</w:t>
      </w:r>
      <w:r>
        <w:rPr>
          <w:rFonts w:hint="eastAsia" w:ascii="宋体" w:hAnsi="宋体" w:eastAsia="宋体" w:cs="宋体"/>
          <w:sz w:val="21"/>
          <w:szCs w:val="21"/>
        </w:rPr>
        <w:t>能根据种种假设进行推理。</w:t>
      </w:r>
      <w:r>
        <w:rPr>
          <w:rFonts w:hint="eastAsia" w:ascii="宋体" w:hAnsi="宋体" w:eastAsia="宋体" w:cs="宋体"/>
          <w:sz w:val="21"/>
          <w:szCs w:val="21"/>
          <w:u w:val="single"/>
        </w:rPr>
        <w:t xml:space="preserve">特点：具有抽象思维 能够进行逻辑推理 归纳推理和演绎推理 </w:t>
      </w:r>
    </w:p>
    <w:p w14:paraId="51732B5F">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4.</w:t>
      </w:r>
      <w:r>
        <w:rPr>
          <w:rFonts w:hint="eastAsia" w:ascii="宋体" w:hAnsi="宋体" w:eastAsia="宋体" w:cs="宋体"/>
          <w:b/>
          <w:bCs/>
          <w:sz w:val="21"/>
          <w:szCs w:val="21"/>
        </w:rPr>
        <w:t>认知发展的信息加工观点p29</w:t>
      </w:r>
      <w:r>
        <w:rPr>
          <w:rFonts w:hint="eastAsia" w:ascii="宋体" w:hAnsi="宋体" w:eastAsia="宋体" w:cs="宋体"/>
          <w:b/>
          <w:bCs/>
          <w:sz w:val="21"/>
          <w:szCs w:val="21"/>
          <w:lang w:val="en-US" w:eastAsia="zh-CN"/>
        </w:rPr>
        <w:t xml:space="preserve"> </w:t>
      </w:r>
    </w:p>
    <w:p w14:paraId="56171299">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rPr>
        <w:t>坚持认</w:t>
      </w:r>
      <w:r>
        <w:rPr>
          <w:rFonts w:hint="eastAsia" w:ascii="宋体" w:hAnsi="宋体" w:eastAsia="宋体" w:cs="宋体"/>
          <w:sz w:val="21"/>
          <w:szCs w:val="21"/>
          <w:lang w:val="en-US" w:eastAsia="zh-CN"/>
        </w:rPr>
        <w:t>知</w:t>
      </w:r>
      <w:r>
        <w:rPr>
          <w:rFonts w:hint="eastAsia" w:ascii="宋体" w:hAnsi="宋体" w:eastAsia="宋体" w:cs="宋体"/>
          <w:sz w:val="21"/>
          <w:szCs w:val="21"/>
        </w:rPr>
        <w:t>发展的领域特殊性观点</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认为人类的认知包括注意、记忆等不同领域，各个领域的发展是独立的。</w:t>
      </w:r>
    </w:p>
    <w:p w14:paraId="25A3B508">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5.</w:t>
      </w:r>
      <w:r>
        <w:rPr>
          <w:rFonts w:hint="eastAsia" w:ascii="宋体" w:hAnsi="宋体" w:eastAsia="宋体" w:cs="宋体"/>
          <w:b/>
          <w:bCs/>
          <w:sz w:val="21"/>
          <w:szCs w:val="21"/>
        </w:rPr>
        <w:t>晶体智力p46</w:t>
      </w:r>
    </w:p>
    <w:p w14:paraId="4E316859">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指一个人所获得的知识以及获得知识的能力，如知识词汇和理解力等，它主要是后天获得的，与知识文化和经验的积累有关。研究表明晶体智力可以随年龄增长而增长。</w:t>
      </w:r>
    </w:p>
    <w:p w14:paraId="0D3893A3">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6.</w:t>
      </w:r>
      <w:r>
        <w:rPr>
          <w:rFonts w:hint="eastAsia" w:ascii="宋体" w:hAnsi="宋体" w:eastAsia="宋体" w:cs="宋体"/>
          <w:b/>
          <w:bCs/>
          <w:sz w:val="21"/>
          <w:szCs w:val="21"/>
        </w:rPr>
        <w:t>《瑞文标准推理》p49</w:t>
      </w:r>
    </w:p>
    <w:p w14:paraId="587D0655">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微软雅黑" w:hAnsi="微软雅黑" w:eastAsia="微软雅黑" w:cs="微软雅黑"/>
          <w:sz w:val="21"/>
          <w:szCs w:val="21"/>
        </w:rPr>
        <w:t>★</w:t>
      </w:r>
      <w:r>
        <w:rPr>
          <w:rFonts w:hint="eastAsia" w:ascii="宋体" w:hAnsi="宋体" w:eastAsia="宋体" w:cs="宋体"/>
          <w:sz w:val="21"/>
          <w:szCs w:val="21"/>
          <w:lang w:val="en-US" w:eastAsia="zh-CN"/>
        </w:rPr>
        <w:t>选填：</w:t>
      </w:r>
      <w:r>
        <w:rPr>
          <w:rFonts w:hint="eastAsia" w:ascii="宋体" w:hAnsi="宋体" w:eastAsia="宋体" w:cs="宋体"/>
          <w:sz w:val="21"/>
          <w:szCs w:val="21"/>
        </w:rPr>
        <w:t>是</w:t>
      </w:r>
      <w:r>
        <w:rPr>
          <w:rFonts w:hint="eastAsia" w:ascii="宋体" w:hAnsi="宋体" w:eastAsia="宋体" w:cs="宋体"/>
          <w:sz w:val="21"/>
          <w:szCs w:val="21"/>
          <w:lang w:val="en-US" w:eastAsia="zh-CN"/>
        </w:rPr>
        <w:t>一种智力量表，是</w:t>
      </w:r>
      <w:r>
        <w:rPr>
          <w:rFonts w:hint="eastAsia" w:ascii="宋体" w:hAnsi="宋体" w:eastAsia="宋体" w:cs="宋体"/>
          <w:sz w:val="21"/>
          <w:szCs w:val="21"/>
        </w:rPr>
        <w:t>纯粹的非文字智力测试</w:t>
      </w:r>
    </w:p>
    <w:p w14:paraId="4F68C937">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7.</w:t>
      </w:r>
      <w:r>
        <w:rPr>
          <w:rFonts w:hint="eastAsia" w:ascii="宋体" w:hAnsi="宋体" w:eastAsia="宋体" w:cs="宋体"/>
          <w:b/>
          <w:bCs/>
          <w:sz w:val="21"/>
          <w:szCs w:val="21"/>
        </w:rPr>
        <w:t>离差智商p50</w:t>
      </w:r>
    </w:p>
    <w:p w14:paraId="414EE218">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default" w:ascii="宋体" w:hAnsi="宋体" w:eastAsia="宋体" w:cs="宋体"/>
          <w:sz w:val="21"/>
          <w:szCs w:val="21"/>
          <w:lang w:val="en-US" w:eastAsia="zh-CN"/>
        </w:rPr>
      </w:pPr>
      <w:r>
        <w:rPr>
          <w:rFonts w:hint="eastAsia" w:ascii="微软雅黑" w:hAnsi="微软雅黑" w:eastAsia="微软雅黑" w:cs="微软雅黑"/>
          <w:sz w:val="21"/>
          <w:szCs w:val="21"/>
        </w:rPr>
        <w:t>★</w:t>
      </w:r>
      <w:r>
        <w:rPr>
          <w:rFonts w:hint="eastAsia" w:ascii="宋体" w:hAnsi="宋体" w:eastAsia="宋体" w:cs="宋体"/>
          <w:sz w:val="21"/>
          <w:szCs w:val="21"/>
          <w:lang w:val="en-US" w:eastAsia="zh-CN"/>
        </w:rPr>
        <w:t>名词解释：是将一个人的测验成绩与同年龄组受测者平均分数相比较而得出的相对分数。</w:t>
      </w:r>
    </w:p>
    <w:p w14:paraId="3E1BAAC8">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微软雅黑" w:hAnsi="微软雅黑" w:eastAsia="微软雅黑" w:cs="微软雅黑"/>
          <w:sz w:val="21"/>
          <w:szCs w:val="21"/>
        </w:rPr>
        <w:t>★</w:t>
      </w:r>
      <w:r>
        <w:rPr>
          <w:rFonts w:hint="eastAsia" w:ascii="宋体" w:hAnsi="宋体" w:eastAsia="宋体" w:cs="宋体"/>
          <w:sz w:val="21"/>
          <w:szCs w:val="21"/>
          <w:lang w:val="en-US" w:eastAsia="zh-CN"/>
        </w:rPr>
        <w:t>选填：是</w:t>
      </w:r>
      <w:r>
        <w:rPr>
          <w:rFonts w:hint="eastAsia" w:ascii="宋体" w:hAnsi="宋体" w:eastAsia="宋体" w:cs="宋体"/>
          <w:sz w:val="21"/>
          <w:szCs w:val="21"/>
        </w:rPr>
        <w:t>为了克服比率智商的弊端，韦克斯勒提出的一种新的智商计算方法。</w:t>
      </w:r>
    </w:p>
    <w:p w14:paraId="46739F5D">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8.</w:t>
      </w:r>
      <w:r>
        <w:rPr>
          <w:rFonts w:hint="eastAsia" w:ascii="宋体" w:hAnsi="宋体" w:eastAsia="宋体" w:cs="宋体"/>
          <w:b/>
          <w:bCs/>
          <w:sz w:val="21"/>
          <w:szCs w:val="21"/>
        </w:rPr>
        <w:t>创造力与智力的关系p57</w:t>
      </w:r>
    </w:p>
    <w:p w14:paraId="5CB5820F">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创造力与智力的关系是一种相对独立，在一定条件下又有相关的非线性关系。</w:t>
      </w:r>
      <w:r>
        <w:rPr>
          <w:rFonts w:hint="eastAsia" w:ascii="宋体" w:hAnsi="宋体" w:eastAsia="宋体" w:cs="宋体"/>
          <w:sz w:val="21"/>
          <w:szCs w:val="21"/>
        </w:rPr>
        <w:t>底智力者难以有高创造力；高创造力者可能有高创造力，也可能有底创造力；底创造力者的智力水平可能低，也可能高；高创造力必须有中等水平以上的智力。</w:t>
      </w:r>
      <w:r>
        <w:rPr>
          <w:rFonts w:hint="eastAsia" w:ascii="宋体" w:hAnsi="宋体" w:eastAsia="宋体" w:cs="宋体"/>
          <w:sz w:val="21"/>
          <w:szCs w:val="21"/>
        </w:rPr>
        <w:t xml:space="preserve">可以说，智力是创造力必要而非充分条件。 </w:t>
      </w:r>
      <w:r>
        <w:rPr>
          <w:rFonts w:hint="eastAsia" w:ascii="宋体" w:hAnsi="宋体" w:eastAsia="宋体" w:cs="宋体"/>
          <w:sz w:val="21"/>
          <w:szCs w:val="21"/>
        </w:rPr>
        <w:t xml:space="preserve">     </w:t>
      </w:r>
    </w:p>
    <w:p w14:paraId="3A4B5A08">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9.</w:t>
      </w:r>
      <w:r>
        <w:rPr>
          <w:rFonts w:hint="eastAsia" w:ascii="宋体" w:hAnsi="宋体" w:eastAsia="宋体" w:cs="宋体"/>
          <w:b/>
          <w:bCs/>
          <w:sz w:val="21"/>
          <w:szCs w:val="21"/>
        </w:rPr>
        <w:t>父母教养方式p72</w:t>
      </w:r>
    </w:p>
    <w:p w14:paraId="2FE40341">
      <w:pPr>
        <w:keepNext w:val="0"/>
        <w:keepLines w:val="0"/>
        <w:pageBreakBefore w:val="0"/>
        <w:widowControl w:val="0"/>
        <w:tabs>
          <w:tab w:val="left" w:pos="5104"/>
        </w:tabs>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b/>
          <w:bCs/>
          <w:sz w:val="21"/>
          <w:szCs w:val="21"/>
          <w:lang w:eastAsia="zh-CN"/>
        </w:rPr>
      </w:pPr>
      <w:r>
        <w:rPr>
          <w:rFonts w:hint="eastAsia" w:ascii="宋体" w:hAnsi="宋体" w:eastAsia="宋体" w:cs="宋体"/>
          <w:b/>
          <w:bCs/>
          <w:sz w:val="21"/>
          <w:szCs w:val="21"/>
          <w:lang w:eastAsia="zh-CN"/>
        </w:rPr>
        <w:drawing>
          <wp:inline distT="0" distB="0" distL="114300" distR="114300">
            <wp:extent cx="4798695" cy="1688465"/>
            <wp:effectExtent l="0" t="0" r="1905" b="6985"/>
            <wp:docPr id="1" name="图片 1" descr="e5b1a02414aeb7d657c985f33cba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5b1a02414aeb7d657c985f33cba4d9"/>
                    <pic:cNvPicPr>
                      <a:picLocks noChangeAspect="1"/>
                    </pic:cNvPicPr>
                  </pic:nvPicPr>
                  <pic:blipFill>
                    <a:blip r:embed="rId6"/>
                    <a:stretch>
                      <a:fillRect/>
                    </a:stretch>
                  </pic:blipFill>
                  <pic:spPr>
                    <a:xfrm>
                      <a:off x="0" y="0"/>
                      <a:ext cx="4798695" cy="1688465"/>
                    </a:xfrm>
                    <a:prstGeom prst="rect">
                      <a:avLst/>
                    </a:prstGeom>
                  </pic:spPr>
                </pic:pic>
              </a:graphicData>
            </a:graphic>
          </wp:inline>
        </w:drawing>
      </w:r>
    </w:p>
    <w:p w14:paraId="77C9C3EA">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10.</w:t>
      </w:r>
      <w:r>
        <w:rPr>
          <w:rFonts w:hint="eastAsia" w:ascii="宋体" w:hAnsi="宋体" w:eastAsia="宋体" w:cs="宋体"/>
          <w:b/>
          <w:bCs/>
          <w:sz w:val="21"/>
          <w:szCs w:val="21"/>
        </w:rPr>
        <w:t>霍尔用</w:t>
      </w:r>
      <w:r>
        <w:rPr>
          <w:rFonts w:hint="eastAsia" w:ascii="宋体" w:hAnsi="宋体" w:eastAsia="宋体" w:cs="宋体"/>
          <w:b/>
          <w:bCs/>
          <w:sz w:val="21"/>
          <w:szCs w:val="21"/>
          <w:u w:val="single"/>
        </w:rPr>
        <w:t>“暴风骤雨”</w:t>
      </w:r>
      <w:r>
        <w:rPr>
          <w:rFonts w:hint="eastAsia" w:ascii="宋体" w:hAnsi="宋体" w:eastAsia="宋体" w:cs="宋体"/>
          <w:b/>
          <w:bCs/>
          <w:sz w:val="21"/>
          <w:szCs w:val="21"/>
        </w:rPr>
        <w:t>形象地描绘了青春期的动荡性</w:t>
      </w:r>
      <w:r>
        <w:rPr>
          <w:rFonts w:hint="eastAsia" w:ascii="宋体" w:hAnsi="宋体" w:eastAsia="宋体" w:cs="宋体"/>
          <w:b/>
          <w:bCs/>
          <w:sz w:val="21"/>
          <w:szCs w:val="21"/>
        </w:rPr>
        <w:t>p76</w:t>
      </w:r>
      <w:r>
        <w:rPr>
          <w:rFonts w:hint="eastAsia" w:ascii="宋体" w:hAnsi="宋体" w:eastAsia="宋体" w:cs="宋体"/>
          <w:b/>
          <w:bCs/>
          <w:sz w:val="21"/>
          <w:szCs w:val="21"/>
          <w:lang w:val="en-US" w:eastAsia="zh-CN"/>
        </w:rPr>
        <w:t xml:space="preserve"> </w:t>
      </w:r>
      <w:r>
        <w:rPr>
          <w:rFonts w:hint="eastAsia" w:ascii="微软雅黑" w:hAnsi="微软雅黑" w:eastAsia="微软雅黑" w:cs="微软雅黑"/>
          <w:sz w:val="21"/>
          <w:szCs w:val="21"/>
        </w:rPr>
        <w:t>★</w:t>
      </w:r>
      <w:r>
        <w:rPr>
          <w:rFonts w:hint="eastAsia" w:ascii="宋体" w:hAnsi="宋体" w:eastAsia="宋体" w:cs="宋体"/>
          <w:sz w:val="21"/>
          <w:szCs w:val="21"/>
          <w:lang w:val="en-US" w:eastAsia="zh-CN"/>
        </w:rPr>
        <w:t>选填</w:t>
      </w:r>
    </w:p>
    <w:p w14:paraId="126DCE23">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b/>
          <w:bCs/>
          <w:sz w:val="21"/>
          <w:szCs w:val="21"/>
          <w:lang w:eastAsia="zh-CN"/>
        </w:rPr>
      </w:pPr>
      <w:r>
        <w:rPr>
          <w:rFonts w:hint="eastAsia" w:ascii="宋体" w:hAnsi="宋体" w:eastAsia="宋体" w:cs="宋体"/>
          <w:b/>
          <w:bCs/>
          <w:sz w:val="21"/>
          <w:szCs w:val="21"/>
          <w:lang w:val="en-US" w:eastAsia="zh-CN"/>
        </w:rPr>
        <w:t>11.</w:t>
      </w:r>
      <w:r>
        <w:rPr>
          <w:rFonts w:hint="eastAsia" w:ascii="宋体" w:hAnsi="宋体" w:eastAsia="宋体" w:cs="宋体"/>
          <w:b/>
          <w:bCs/>
          <w:sz w:val="21"/>
          <w:szCs w:val="21"/>
        </w:rPr>
        <w:t>青少年情绪情感发展的特点p77</w:t>
      </w:r>
      <w:r>
        <w:rPr>
          <w:rFonts w:hint="eastAsia" w:ascii="宋体" w:hAnsi="宋体" w:eastAsia="宋体" w:cs="宋体"/>
          <w:b/>
          <w:bCs/>
          <w:sz w:val="21"/>
          <w:szCs w:val="21"/>
          <w:lang w:eastAsia="zh-CN"/>
        </w:rPr>
        <w:t>（</w:t>
      </w:r>
      <w:r>
        <w:rPr>
          <w:rFonts w:hint="eastAsia" w:ascii="宋体" w:hAnsi="宋体" w:eastAsia="宋体" w:cs="宋体"/>
          <w:b/>
          <w:bCs/>
          <w:sz w:val="21"/>
          <w:szCs w:val="21"/>
          <w:lang w:val="en-US" w:eastAsia="zh-CN"/>
        </w:rPr>
        <w:t>重点记要点，选填概率稍大</w:t>
      </w:r>
      <w:r>
        <w:rPr>
          <w:rFonts w:hint="eastAsia" w:ascii="宋体" w:hAnsi="宋体" w:eastAsia="宋体" w:cs="宋体"/>
          <w:b/>
          <w:bCs/>
          <w:sz w:val="21"/>
          <w:szCs w:val="21"/>
          <w:lang w:eastAsia="zh-CN"/>
        </w:rPr>
        <w:t>）</w:t>
      </w:r>
    </w:p>
    <w:p w14:paraId="54BC6BA1">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lang w:eastAsia="zh-CN"/>
        </w:rPr>
      </w:pPr>
      <w:r>
        <w:rPr>
          <w:rFonts w:hint="eastAsia" w:ascii="宋体" w:hAnsi="宋体" w:eastAsia="宋体" w:cs="宋体"/>
          <w:sz w:val="21"/>
          <w:szCs w:val="21"/>
          <w:lang w:val="en-US" w:eastAsia="zh-CN"/>
        </w:rPr>
        <w:t>①</w:t>
      </w:r>
      <w:r>
        <w:rPr>
          <w:rFonts w:hint="eastAsia" w:ascii="宋体" w:hAnsi="宋体" w:eastAsia="宋体" w:cs="宋体"/>
          <w:sz w:val="21"/>
          <w:szCs w:val="21"/>
        </w:rPr>
        <w:t>冲动性与两极性</w:t>
      </w:r>
      <w:r>
        <w:rPr>
          <w:rFonts w:hint="eastAsia" w:ascii="宋体" w:hAnsi="宋体" w:eastAsia="宋体" w:cs="宋体"/>
          <w:sz w:val="21"/>
          <w:szCs w:val="21"/>
          <w:lang w:eastAsia="zh-CN"/>
        </w:rPr>
        <w:t>：</w:t>
      </w:r>
      <w:r>
        <w:rPr>
          <w:rFonts w:hint="eastAsia" w:ascii="宋体" w:hAnsi="宋体" w:eastAsia="宋体" w:cs="宋体"/>
          <w:sz w:val="21"/>
          <w:szCs w:val="21"/>
        </w:rPr>
        <w:t>青少年在情绪上有很强的冲动性，当遇到某些意外刺激时，会在极短的时间内产生强列的情绪反应。同时，他们在生活中的情绪转换很快，常从一个极端走向另一个极端，表现出明显的两极性，时而高兴至极，时面跌人低谷</w:t>
      </w:r>
      <w:r>
        <w:rPr>
          <w:rFonts w:hint="eastAsia" w:ascii="宋体" w:hAnsi="宋体" w:eastAsia="宋体" w:cs="宋体"/>
          <w:sz w:val="21"/>
          <w:szCs w:val="21"/>
          <w:lang w:eastAsia="zh-CN"/>
        </w:rPr>
        <w:t>。</w:t>
      </w:r>
    </w:p>
    <w:p w14:paraId="5DE98173">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lang w:eastAsia="zh-CN"/>
        </w:rPr>
      </w:pPr>
      <w:r>
        <w:rPr>
          <w:rFonts w:hint="eastAsia" w:ascii="宋体" w:hAnsi="宋体" w:eastAsia="宋体" w:cs="宋体"/>
          <w:sz w:val="21"/>
          <w:szCs w:val="21"/>
          <w:lang w:val="en-US" w:eastAsia="zh-CN"/>
        </w:rPr>
        <w:t>②</w:t>
      </w:r>
      <w:r>
        <w:rPr>
          <w:rFonts w:hint="eastAsia" w:ascii="宋体" w:hAnsi="宋体" w:eastAsia="宋体" w:cs="宋体"/>
          <w:sz w:val="21"/>
          <w:szCs w:val="21"/>
        </w:rPr>
        <w:t>深刻性与延续性</w:t>
      </w:r>
      <w:r>
        <w:rPr>
          <w:rFonts w:hint="eastAsia" w:ascii="宋体" w:hAnsi="宋体" w:eastAsia="宋体" w:cs="宋体"/>
          <w:sz w:val="21"/>
          <w:szCs w:val="21"/>
          <w:lang w:eastAsia="zh-CN"/>
        </w:rPr>
        <w:t>：</w:t>
      </w:r>
      <w:r>
        <w:rPr>
          <w:rFonts w:hint="eastAsia" w:ascii="宋体" w:hAnsi="宋体" w:eastAsia="宋体" w:cs="宋体"/>
          <w:sz w:val="21"/>
          <w:szCs w:val="21"/>
        </w:rPr>
        <w:t>随着</w:t>
      </w:r>
      <w:r>
        <w:rPr>
          <w:rFonts w:hint="eastAsia" w:ascii="宋体" w:hAnsi="宋体" w:eastAsia="宋体" w:cs="宋体"/>
          <w:sz w:val="21"/>
          <w:szCs w:val="21"/>
          <w:lang w:val="en-US" w:eastAsia="zh-CN"/>
        </w:rPr>
        <w:t>成长，</w:t>
      </w:r>
      <w:r>
        <w:rPr>
          <w:rFonts w:hint="eastAsia" w:ascii="宋体" w:hAnsi="宋体" w:eastAsia="宋体" w:cs="宋体"/>
          <w:sz w:val="21"/>
          <w:szCs w:val="21"/>
        </w:rPr>
        <w:t>青少年的情绪体验越来越丰富。而这些体验也因生活体验的增多和认知水平的提高而愈来愈深刻</w:t>
      </w:r>
      <w:r>
        <w:rPr>
          <w:rFonts w:hint="eastAsia" w:ascii="宋体" w:hAnsi="宋体" w:eastAsia="宋体" w:cs="宋体"/>
          <w:sz w:val="21"/>
          <w:szCs w:val="21"/>
          <w:lang w:eastAsia="zh-CN"/>
        </w:rPr>
        <w:t>。</w:t>
      </w:r>
      <w:r>
        <w:rPr>
          <w:rFonts w:hint="eastAsia" w:ascii="宋体" w:hAnsi="宋体" w:eastAsia="宋体" w:cs="宋体"/>
          <w:sz w:val="21"/>
          <w:szCs w:val="21"/>
        </w:rPr>
        <w:t>同时，青少年的情绪也表现出一种延续性,表现出持久、微弱的心境状态。</w:t>
      </w:r>
    </w:p>
    <w:p w14:paraId="080D6597">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lang w:eastAsia="zh-CN"/>
        </w:rPr>
      </w:pPr>
      <w:r>
        <w:rPr>
          <w:rFonts w:hint="eastAsia" w:ascii="宋体" w:hAnsi="宋体" w:eastAsia="宋体" w:cs="宋体"/>
          <w:sz w:val="21"/>
          <w:szCs w:val="21"/>
          <w:lang w:val="en-US" w:eastAsia="zh-CN"/>
        </w:rPr>
        <w:t>③</w:t>
      </w:r>
      <w:r>
        <w:rPr>
          <w:rFonts w:hint="eastAsia" w:ascii="宋体" w:hAnsi="宋体" w:eastAsia="宋体" w:cs="宋体"/>
          <w:sz w:val="21"/>
          <w:szCs w:val="21"/>
        </w:rPr>
        <w:t>掩示性与表露性</w:t>
      </w:r>
      <w:r>
        <w:rPr>
          <w:rFonts w:hint="eastAsia" w:ascii="宋体" w:hAnsi="宋体" w:eastAsia="宋体" w:cs="宋体"/>
          <w:sz w:val="21"/>
          <w:szCs w:val="21"/>
          <w:lang w:eastAsia="zh-CN"/>
        </w:rPr>
        <w:t>：</w:t>
      </w:r>
      <w:r>
        <w:rPr>
          <w:rFonts w:hint="eastAsia" w:ascii="宋体" w:hAnsi="宋体" w:eastAsia="宋体" w:cs="宋体"/>
          <w:sz w:val="21"/>
          <w:szCs w:val="21"/>
        </w:rPr>
        <w:t>随着年龄的增长，青少年开始掩饰自己的真实感受，使情绪情感带有内隐的特点。在许多特定情况下，他们会把自己的真实想法或情绪曲折地、掩饰地表达出来</w:t>
      </w:r>
      <w:r>
        <w:rPr>
          <w:rFonts w:hint="eastAsia" w:ascii="宋体" w:hAnsi="宋体" w:eastAsia="宋体" w:cs="宋体"/>
          <w:sz w:val="21"/>
          <w:szCs w:val="21"/>
          <w:lang w:eastAsia="zh-CN"/>
        </w:rPr>
        <w:t>。</w:t>
      </w:r>
    </w:p>
    <w:p w14:paraId="49F57AED">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12.</w:t>
      </w:r>
      <w:r>
        <w:rPr>
          <w:rFonts w:hint="eastAsia" w:ascii="宋体" w:hAnsi="宋体" w:eastAsia="宋体" w:cs="宋体"/>
          <w:b/>
          <w:bCs/>
          <w:sz w:val="21"/>
          <w:szCs w:val="21"/>
        </w:rPr>
        <w:t>人格的基本特点p90</w:t>
      </w:r>
      <w:r>
        <w:rPr>
          <w:rFonts w:hint="eastAsia" w:ascii="宋体" w:hAnsi="宋体" w:eastAsia="宋体" w:cs="宋体"/>
          <w:b/>
          <w:bCs/>
          <w:sz w:val="21"/>
          <w:szCs w:val="21"/>
          <w:lang w:eastAsia="zh-CN"/>
        </w:rPr>
        <w:t>（</w:t>
      </w:r>
      <w:r>
        <w:rPr>
          <w:rFonts w:hint="eastAsia" w:ascii="宋体" w:hAnsi="宋体" w:eastAsia="宋体" w:cs="宋体"/>
          <w:b/>
          <w:bCs/>
          <w:sz w:val="21"/>
          <w:szCs w:val="21"/>
          <w:lang w:val="en-US" w:eastAsia="zh-CN"/>
        </w:rPr>
        <w:t>重点记要点，选填概率稍大</w:t>
      </w:r>
      <w:r>
        <w:rPr>
          <w:rFonts w:hint="eastAsia" w:ascii="宋体" w:hAnsi="宋体" w:eastAsia="宋体" w:cs="宋体"/>
          <w:b/>
          <w:bCs/>
          <w:sz w:val="21"/>
          <w:szCs w:val="21"/>
          <w:lang w:eastAsia="zh-CN"/>
        </w:rPr>
        <w:t>）</w:t>
      </w:r>
    </w:p>
    <w:p w14:paraId="07FF4975">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①</w:t>
      </w:r>
      <w:r>
        <w:rPr>
          <w:rFonts w:hint="eastAsia" w:ascii="宋体" w:hAnsi="宋体" w:eastAsia="宋体" w:cs="宋体"/>
          <w:sz w:val="21"/>
          <w:szCs w:val="21"/>
        </w:rPr>
        <w:t>人格的独特性和共同性</w:t>
      </w:r>
      <w:r>
        <w:rPr>
          <w:rFonts w:hint="eastAsia" w:ascii="宋体" w:hAnsi="宋体" w:eastAsia="宋体" w:cs="宋体"/>
          <w:sz w:val="21"/>
          <w:szCs w:val="21"/>
          <w:lang w:eastAsia="zh-CN"/>
        </w:rPr>
        <w:t>：人格的独特性指的就是这种人与人之间心理和行为方面的</w:t>
      </w:r>
      <w:r>
        <w:rPr>
          <w:rFonts w:hint="eastAsia" w:ascii="宋体" w:hAnsi="宋体" w:eastAsia="宋体" w:cs="宋体"/>
          <w:sz w:val="21"/>
          <w:szCs w:val="21"/>
          <w:lang w:val="en-US" w:eastAsia="zh-CN"/>
        </w:rPr>
        <w:t>不同之处。强调独特性时也强调共同性。对人来说，人类文化的影响使个体具有人类的心理特征。同一民族、阶级和群体的社会影响，使个体间具有某种相似的人格特征。</w:t>
      </w:r>
    </w:p>
    <w:p w14:paraId="60F2100B">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lang w:eastAsia="zh-CN"/>
        </w:rPr>
      </w:pPr>
      <w:r>
        <w:rPr>
          <w:rFonts w:hint="eastAsia" w:ascii="宋体" w:hAnsi="宋体" w:eastAsia="宋体" w:cs="宋体"/>
          <w:sz w:val="21"/>
          <w:szCs w:val="21"/>
          <w:lang w:val="en-US" w:eastAsia="zh-CN"/>
        </w:rPr>
        <w:t>②</w:t>
      </w:r>
      <w:r>
        <w:rPr>
          <w:rFonts w:hint="eastAsia" w:ascii="宋体" w:hAnsi="宋体" w:eastAsia="宋体" w:cs="宋体"/>
          <w:sz w:val="21"/>
          <w:szCs w:val="21"/>
        </w:rPr>
        <w:t>人格的整体性</w:t>
      </w:r>
      <w:r>
        <w:rPr>
          <w:rFonts w:hint="eastAsia" w:ascii="宋体" w:hAnsi="宋体" w:eastAsia="宋体" w:cs="宋体"/>
          <w:sz w:val="21"/>
          <w:szCs w:val="21"/>
          <w:lang w:eastAsia="zh-CN"/>
        </w:rPr>
        <w:t>：整体性是指人格</w:t>
      </w:r>
      <w:r>
        <w:rPr>
          <w:rFonts w:hint="eastAsia" w:ascii="宋体" w:hAnsi="宋体" w:eastAsia="宋体" w:cs="宋体"/>
          <w:sz w:val="21"/>
          <w:szCs w:val="21"/>
          <w:lang w:val="en-US" w:eastAsia="zh-CN"/>
        </w:rPr>
        <w:t>中</w:t>
      </w:r>
      <w:r>
        <w:rPr>
          <w:rFonts w:hint="eastAsia" w:ascii="宋体" w:hAnsi="宋体" w:eastAsia="宋体" w:cs="宋体"/>
          <w:sz w:val="21"/>
          <w:szCs w:val="21"/>
          <w:lang w:eastAsia="zh-CN"/>
        </w:rPr>
        <w:t>有多种成分和特质，如能力、气质等等，在一个现实的个体身上，</w:t>
      </w:r>
      <w:r>
        <w:rPr>
          <w:rFonts w:hint="eastAsia" w:ascii="宋体" w:hAnsi="宋体" w:eastAsia="宋体" w:cs="宋体"/>
          <w:sz w:val="21"/>
          <w:szCs w:val="21"/>
          <w:lang w:val="en-US" w:eastAsia="zh-CN"/>
        </w:rPr>
        <w:t>它们</w:t>
      </w:r>
      <w:r>
        <w:rPr>
          <w:rFonts w:hint="eastAsia" w:ascii="宋体" w:hAnsi="宋体" w:eastAsia="宋体" w:cs="宋体"/>
          <w:sz w:val="21"/>
          <w:szCs w:val="21"/>
          <w:lang w:eastAsia="zh-CN"/>
        </w:rPr>
        <w:t>综合成为一个有机的整体。</w:t>
      </w:r>
    </w:p>
    <w:p w14:paraId="70A9B7B6">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lang w:eastAsia="zh-CN"/>
        </w:rPr>
      </w:pPr>
      <w:r>
        <w:rPr>
          <w:rFonts w:hint="eastAsia" w:ascii="宋体" w:hAnsi="宋体" w:eastAsia="宋体" w:cs="宋体"/>
          <w:sz w:val="21"/>
          <w:szCs w:val="21"/>
          <w:lang w:val="en-US" w:eastAsia="zh-CN"/>
        </w:rPr>
        <w:t>③</w:t>
      </w:r>
      <w:r>
        <w:rPr>
          <w:rFonts w:hint="eastAsia" w:ascii="宋体" w:hAnsi="宋体" w:eastAsia="宋体" w:cs="宋体"/>
          <w:sz w:val="21"/>
          <w:szCs w:val="21"/>
        </w:rPr>
        <w:t>人格的稳定性和可塑性</w:t>
      </w:r>
      <w:r>
        <w:rPr>
          <w:rFonts w:hint="eastAsia" w:ascii="宋体" w:hAnsi="宋体" w:eastAsia="宋体" w:cs="宋体"/>
          <w:sz w:val="21"/>
          <w:szCs w:val="21"/>
          <w:lang w:eastAsia="zh-CN"/>
        </w:rPr>
        <w:t>：稳定性是指跨时间的持续性和跨情境的一致性。</w:t>
      </w:r>
      <w:r>
        <w:rPr>
          <w:rFonts w:hint="eastAsia" w:ascii="宋体" w:hAnsi="宋体" w:eastAsia="宋体" w:cs="宋体"/>
          <w:sz w:val="21"/>
          <w:szCs w:val="21"/>
          <w:lang w:val="en-US" w:eastAsia="zh-CN"/>
        </w:rPr>
        <w:t>同时也具有可塑性，</w:t>
      </w:r>
      <w:r>
        <w:rPr>
          <w:rFonts w:hint="eastAsia" w:ascii="宋体" w:hAnsi="宋体" w:eastAsia="宋体" w:cs="宋体"/>
          <w:sz w:val="21"/>
          <w:szCs w:val="21"/>
          <w:lang w:eastAsia="zh-CN"/>
        </w:rPr>
        <w:t>人格在一定程度上决定于个人的主观努力。人格是稳定性和可塑性的统一。</w:t>
      </w:r>
    </w:p>
    <w:p w14:paraId="720DB765">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lang w:eastAsia="zh-CN"/>
        </w:rPr>
      </w:pPr>
      <w:r>
        <w:rPr>
          <w:rFonts w:hint="eastAsia" w:ascii="宋体" w:hAnsi="宋体" w:eastAsia="宋体" w:cs="宋体"/>
          <w:sz w:val="21"/>
          <w:szCs w:val="21"/>
          <w:lang w:val="en-US" w:eastAsia="zh-CN"/>
        </w:rPr>
        <w:t>④</w:t>
      </w:r>
      <w:r>
        <w:rPr>
          <w:rFonts w:hint="eastAsia" w:ascii="宋体" w:hAnsi="宋体" w:eastAsia="宋体" w:cs="宋体"/>
          <w:sz w:val="21"/>
          <w:szCs w:val="21"/>
        </w:rPr>
        <w:t>人的社会性和生物性</w:t>
      </w:r>
      <w:r>
        <w:rPr>
          <w:rFonts w:hint="eastAsia" w:ascii="宋体" w:hAnsi="宋体" w:eastAsia="宋体" w:cs="宋体"/>
          <w:sz w:val="21"/>
          <w:szCs w:val="21"/>
          <w:lang w:eastAsia="zh-CN"/>
        </w:rPr>
        <w:t>：人格的社会性是指社会化把人这样的动物变成社会的成员，人格是社会的人所特有的。同时，人格又是在个体的遗传和生物性基础上形成的，人格受到个体的生物特性的制约。</w:t>
      </w:r>
    </w:p>
    <w:p w14:paraId="13419953">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13.</w:t>
      </w:r>
      <w:r>
        <w:rPr>
          <w:rFonts w:hint="eastAsia" w:ascii="宋体" w:hAnsi="宋体" w:eastAsia="宋体" w:cs="宋体"/>
          <w:b/>
          <w:bCs/>
          <w:sz w:val="21"/>
          <w:szCs w:val="21"/>
        </w:rPr>
        <w:t>艾森克人格维度理论 p97</w:t>
      </w:r>
      <w:r>
        <w:rPr>
          <w:rFonts w:hint="eastAsia" w:ascii="宋体" w:hAnsi="宋体" w:eastAsia="宋体" w:cs="宋体"/>
          <w:sz w:val="21"/>
          <w:szCs w:val="21"/>
        </w:rPr>
        <w:t xml:space="preserve">  内</w:t>
      </w:r>
      <w:r>
        <w:rPr>
          <w:rFonts w:hint="eastAsia" w:ascii="宋体" w:hAnsi="宋体" w:eastAsia="宋体" w:cs="宋体"/>
          <w:sz w:val="21"/>
          <w:szCs w:val="21"/>
          <w:lang w:val="en-US" w:eastAsia="zh-CN"/>
        </w:rPr>
        <w:t>-</w:t>
      </w:r>
      <w:r>
        <w:rPr>
          <w:rFonts w:hint="eastAsia" w:ascii="宋体" w:hAnsi="宋体" w:eastAsia="宋体" w:cs="宋体"/>
          <w:sz w:val="21"/>
          <w:szCs w:val="21"/>
        </w:rPr>
        <w:t>外倾维度，神经质维度，精神质维度</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 xml:space="preserve"> </w:t>
      </w:r>
      <w:r>
        <w:rPr>
          <w:rFonts w:hint="eastAsia" w:ascii="微软雅黑" w:hAnsi="微软雅黑" w:eastAsia="微软雅黑" w:cs="微软雅黑"/>
          <w:sz w:val="21"/>
          <w:szCs w:val="21"/>
        </w:rPr>
        <w:t>★</w:t>
      </w:r>
      <w:r>
        <w:rPr>
          <w:rFonts w:hint="eastAsia" w:ascii="宋体" w:hAnsi="宋体" w:eastAsia="宋体" w:cs="宋体"/>
          <w:sz w:val="21"/>
          <w:szCs w:val="21"/>
          <w:lang w:val="en-US" w:eastAsia="zh-CN"/>
        </w:rPr>
        <w:t>选填</w:t>
      </w:r>
    </w:p>
    <w:p w14:paraId="56A3D3E7">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14.</w:t>
      </w:r>
      <w:r>
        <w:rPr>
          <w:rFonts w:hint="eastAsia" w:ascii="宋体" w:hAnsi="宋体" w:eastAsia="宋体" w:cs="宋体"/>
          <w:b/>
          <w:bCs/>
          <w:sz w:val="21"/>
          <w:szCs w:val="21"/>
        </w:rPr>
        <w:t>负强化p98</w:t>
      </w:r>
      <w:r>
        <w:rPr>
          <w:rFonts w:hint="eastAsia" w:ascii="宋体" w:hAnsi="宋体" w:eastAsia="宋体" w:cs="宋体"/>
          <w:b/>
          <w:bCs/>
          <w:sz w:val="21"/>
          <w:szCs w:val="21"/>
          <w:lang w:val="en-US" w:eastAsia="zh-CN"/>
        </w:rPr>
        <w:t xml:space="preserve"> </w:t>
      </w:r>
      <w:r>
        <w:rPr>
          <w:rFonts w:hint="eastAsia" w:ascii="宋体" w:hAnsi="宋体" w:eastAsia="宋体" w:cs="宋体"/>
          <w:sz w:val="21"/>
          <w:szCs w:val="21"/>
        </w:rPr>
        <w:t>刺激安排方式</w:t>
      </w:r>
      <w:r>
        <w:rPr>
          <w:rFonts w:hint="eastAsia" w:ascii="宋体" w:hAnsi="宋体" w:eastAsia="宋体" w:cs="宋体"/>
          <w:sz w:val="21"/>
          <w:szCs w:val="21"/>
          <w:lang w:eastAsia="zh-CN"/>
        </w:rPr>
        <w:t>：</w:t>
      </w:r>
      <w:r>
        <w:rPr>
          <w:rFonts w:hint="eastAsia" w:ascii="宋体" w:hAnsi="宋体" w:eastAsia="宋体" w:cs="宋体"/>
          <w:sz w:val="21"/>
          <w:szCs w:val="21"/>
        </w:rPr>
        <w:t>撤销消极刺激</w:t>
      </w:r>
      <w:r>
        <w:rPr>
          <w:rFonts w:hint="eastAsia" w:ascii="宋体" w:hAnsi="宋体" w:eastAsia="宋体" w:cs="宋体"/>
          <w:sz w:val="21"/>
          <w:szCs w:val="21"/>
          <w:lang w:eastAsia="zh-CN"/>
        </w:rPr>
        <w:t>；</w:t>
      </w:r>
      <w:r>
        <w:rPr>
          <w:rFonts w:hint="eastAsia" w:ascii="宋体" w:hAnsi="宋体" w:eastAsia="宋体" w:cs="宋体"/>
          <w:sz w:val="21"/>
          <w:szCs w:val="21"/>
        </w:rPr>
        <w:t>操作结果</w:t>
      </w:r>
      <w:r>
        <w:rPr>
          <w:rFonts w:hint="eastAsia" w:ascii="宋体" w:hAnsi="宋体" w:eastAsia="宋体" w:cs="宋体"/>
          <w:sz w:val="21"/>
          <w:szCs w:val="21"/>
          <w:lang w:eastAsia="zh-CN"/>
        </w:rPr>
        <w:t>：</w:t>
      </w:r>
      <w:r>
        <w:rPr>
          <w:rFonts w:hint="eastAsia" w:ascii="宋体" w:hAnsi="宋体" w:eastAsia="宋体" w:cs="宋体"/>
          <w:sz w:val="21"/>
          <w:szCs w:val="21"/>
        </w:rPr>
        <w:t>行为概率增加</w:t>
      </w:r>
      <w:r>
        <w:rPr>
          <w:rFonts w:hint="eastAsia" w:ascii="宋体" w:hAnsi="宋体" w:eastAsia="宋体" w:cs="宋体"/>
          <w:sz w:val="21"/>
          <w:szCs w:val="21"/>
          <w:lang w:eastAsia="zh-CN"/>
        </w:rPr>
        <w:t>。</w:t>
      </w:r>
      <w:r>
        <w:rPr>
          <w:rFonts w:hint="eastAsia" w:ascii="宋体" w:hAnsi="宋体" w:eastAsia="宋体" w:cs="宋体"/>
          <w:sz w:val="21"/>
          <w:szCs w:val="21"/>
        </w:rPr>
        <w:t xml:space="preserve">  </w:t>
      </w:r>
      <w:r>
        <w:rPr>
          <w:rFonts w:hint="eastAsia" w:ascii="微软雅黑" w:hAnsi="微软雅黑" w:eastAsia="微软雅黑" w:cs="微软雅黑"/>
          <w:sz w:val="21"/>
          <w:szCs w:val="21"/>
        </w:rPr>
        <w:t>★</w:t>
      </w:r>
      <w:r>
        <w:rPr>
          <w:rFonts w:hint="eastAsia" w:ascii="宋体" w:hAnsi="宋体" w:eastAsia="宋体" w:cs="宋体"/>
          <w:sz w:val="21"/>
          <w:szCs w:val="21"/>
          <w:lang w:val="en-US" w:eastAsia="zh-CN"/>
        </w:rPr>
        <w:t>选填</w:t>
      </w:r>
    </w:p>
    <w:p w14:paraId="66051B15">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15.</w:t>
      </w:r>
      <w:r>
        <w:rPr>
          <w:rFonts w:hint="eastAsia" w:ascii="宋体" w:hAnsi="宋体" w:eastAsia="宋体" w:cs="宋体"/>
          <w:b/>
          <w:bCs/>
          <w:sz w:val="21"/>
          <w:szCs w:val="21"/>
        </w:rPr>
        <w:t>皮亚杰采用对偶故事法，考察儿童对道德的认知和思考。</w:t>
      </w:r>
      <w:r>
        <w:rPr>
          <w:rFonts w:hint="eastAsia" w:ascii="宋体" w:hAnsi="宋体" w:eastAsia="宋体" w:cs="宋体"/>
          <w:b/>
          <w:bCs/>
          <w:sz w:val="21"/>
          <w:szCs w:val="21"/>
        </w:rPr>
        <w:t>P114</w:t>
      </w:r>
      <w:r>
        <w:rPr>
          <w:rFonts w:hint="eastAsia" w:ascii="宋体" w:hAnsi="宋体" w:eastAsia="宋体" w:cs="宋体"/>
          <w:b/>
          <w:bCs/>
          <w:sz w:val="21"/>
          <w:szCs w:val="21"/>
          <w:lang w:val="en-US" w:eastAsia="zh-CN"/>
        </w:rPr>
        <w:t xml:space="preserve"> </w:t>
      </w:r>
      <w:r>
        <w:rPr>
          <w:rFonts w:hint="eastAsia" w:ascii="微软雅黑" w:hAnsi="微软雅黑" w:eastAsia="微软雅黑" w:cs="微软雅黑"/>
          <w:sz w:val="21"/>
          <w:szCs w:val="21"/>
        </w:rPr>
        <w:t>★</w:t>
      </w:r>
      <w:r>
        <w:rPr>
          <w:rFonts w:hint="eastAsia" w:ascii="宋体" w:hAnsi="宋体" w:eastAsia="宋体" w:cs="宋体"/>
          <w:sz w:val="21"/>
          <w:szCs w:val="21"/>
          <w:lang w:val="en-US" w:eastAsia="zh-CN"/>
        </w:rPr>
        <w:t>选填</w:t>
      </w:r>
    </w:p>
    <w:p w14:paraId="6CECF07C">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16.</w:t>
      </w:r>
      <w:r>
        <w:rPr>
          <w:rFonts w:hint="eastAsia" w:ascii="宋体" w:hAnsi="宋体" w:eastAsia="宋体" w:cs="宋体"/>
          <w:b/>
          <w:bCs/>
          <w:sz w:val="21"/>
          <w:szCs w:val="21"/>
        </w:rPr>
        <w:t>科尔伯格提出了道德两难故事。p116</w:t>
      </w:r>
      <w:r>
        <w:rPr>
          <w:rFonts w:hint="eastAsia" w:ascii="宋体" w:hAnsi="宋体" w:eastAsia="宋体" w:cs="宋体"/>
          <w:b/>
          <w:bCs/>
          <w:sz w:val="21"/>
          <w:szCs w:val="21"/>
          <w:lang w:val="en-US" w:eastAsia="zh-CN"/>
        </w:rPr>
        <w:t xml:space="preserve"> </w:t>
      </w:r>
      <w:r>
        <w:rPr>
          <w:rFonts w:hint="eastAsia" w:ascii="微软雅黑" w:hAnsi="微软雅黑" w:eastAsia="微软雅黑" w:cs="微软雅黑"/>
          <w:sz w:val="21"/>
          <w:szCs w:val="21"/>
        </w:rPr>
        <w:t>★</w:t>
      </w:r>
      <w:r>
        <w:rPr>
          <w:rFonts w:hint="eastAsia" w:ascii="宋体" w:hAnsi="宋体" w:eastAsia="宋体" w:cs="宋体"/>
          <w:sz w:val="21"/>
          <w:szCs w:val="21"/>
          <w:lang w:val="en-US" w:eastAsia="zh-CN"/>
        </w:rPr>
        <w:t>选填</w:t>
      </w:r>
    </w:p>
    <w:p w14:paraId="58D2A88D">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17.</w:t>
      </w:r>
      <w:r>
        <w:rPr>
          <w:rFonts w:hint="eastAsia" w:ascii="宋体" w:hAnsi="宋体" w:eastAsia="宋体" w:cs="宋体"/>
          <w:b/>
          <w:bCs/>
          <w:sz w:val="21"/>
          <w:szCs w:val="21"/>
        </w:rPr>
        <w:t>加涅提出认知策略p131</w:t>
      </w:r>
      <w:r>
        <w:rPr>
          <w:rFonts w:hint="eastAsia" w:ascii="宋体" w:hAnsi="宋体" w:eastAsia="宋体" w:cs="宋体"/>
          <w:b/>
          <w:bCs/>
          <w:sz w:val="21"/>
          <w:szCs w:val="21"/>
          <w:lang w:val="en-US" w:eastAsia="zh-CN"/>
        </w:rPr>
        <w:t xml:space="preserve"> </w:t>
      </w:r>
      <w:r>
        <w:rPr>
          <w:rFonts w:hint="eastAsia" w:ascii="微软雅黑" w:hAnsi="微软雅黑" w:eastAsia="微软雅黑" w:cs="微软雅黑"/>
          <w:sz w:val="21"/>
          <w:szCs w:val="21"/>
        </w:rPr>
        <w:t>★</w:t>
      </w:r>
      <w:r>
        <w:rPr>
          <w:rFonts w:hint="eastAsia" w:ascii="宋体" w:hAnsi="宋体" w:eastAsia="宋体" w:cs="宋体"/>
          <w:sz w:val="21"/>
          <w:szCs w:val="21"/>
          <w:lang w:val="en-US" w:eastAsia="zh-CN"/>
        </w:rPr>
        <w:t>选填</w:t>
      </w:r>
    </w:p>
    <w:p w14:paraId="24990B75">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18.</w:t>
      </w:r>
      <w:r>
        <w:rPr>
          <w:rFonts w:hint="eastAsia" w:ascii="宋体" w:hAnsi="宋体" w:eastAsia="宋体" w:cs="宋体"/>
          <w:b/>
          <w:bCs/>
          <w:sz w:val="21"/>
          <w:szCs w:val="21"/>
        </w:rPr>
        <w:t>皮亚杰的道德发展理论p115</w:t>
      </w:r>
    </w:p>
    <w:p w14:paraId="02931597">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①</w:t>
      </w:r>
      <w:r>
        <w:rPr>
          <w:rFonts w:hint="eastAsia" w:ascii="宋体" w:hAnsi="宋体" w:eastAsia="宋体" w:cs="宋体"/>
          <w:sz w:val="21"/>
          <w:szCs w:val="21"/>
        </w:rPr>
        <w:t>前道德阶段0</w:t>
      </w:r>
      <w:r>
        <w:rPr>
          <w:rFonts w:hint="eastAsia" w:ascii="宋体" w:hAnsi="宋体" w:eastAsia="宋体" w:cs="宋体"/>
          <w:sz w:val="21"/>
          <w:szCs w:val="21"/>
          <w:lang w:val="en-US" w:eastAsia="zh-CN"/>
        </w:rPr>
        <w:t>~</w:t>
      </w:r>
      <w:r>
        <w:rPr>
          <w:rFonts w:hint="eastAsia" w:ascii="宋体" w:hAnsi="宋体" w:eastAsia="宋体" w:cs="宋体"/>
          <w:sz w:val="21"/>
          <w:szCs w:val="21"/>
        </w:rPr>
        <w:t>5岁</w:t>
      </w:r>
      <w:r>
        <w:rPr>
          <w:rFonts w:hint="eastAsia" w:ascii="宋体" w:hAnsi="宋体" w:eastAsia="宋体" w:cs="宋体"/>
          <w:sz w:val="21"/>
          <w:szCs w:val="21"/>
          <w:lang w:eastAsia="zh-CN"/>
        </w:rPr>
        <w:t>：</w:t>
      </w:r>
      <w:r>
        <w:rPr>
          <w:rFonts w:hint="eastAsia" w:ascii="宋体" w:hAnsi="宋体" w:eastAsia="宋体" w:cs="宋体"/>
          <w:sz w:val="21"/>
          <w:szCs w:val="21"/>
        </w:rPr>
        <w:t>处在自我中心的前运算阶段，他们很少关注外界的规则。</w:t>
      </w:r>
    </w:p>
    <w:p w14:paraId="7ED1F75F">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lang w:eastAsia="zh-CN"/>
        </w:rPr>
      </w:pPr>
      <w:r>
        <w:rPr>
          <w:rFonts w:hint="eastAsia" w:ascii="宋体" w:hAnsi="宋体" w:eastAsia="宋体" w:cs="宋体"/>
          <w:sz w:val="21"/>
          <w:szCs w:val="21"/>
          <w:lang w:val="en-US" w:eastAsia="zh-CN"/>
        </w:rPr>
        <w:t>②</w:t>
      </w:r>
      <w:r>
        <w:rPr>
          <w:rFonts w:hint="eastAsia" w:ascii="宋体" w:hAnsi="宋体" w:eastAsia="宋体" w:cs="宋体"/>
          <w:sz w:val="21"/>
          <w:szCs w:val="21"/>
        </w:rPr>
        <w:t>他律道德阶段5~10岁</w:t>
      </w:r>
      <w:r>
        <w:rPr>
          <w:rFonts w:hint="eastAsia" w:ascii="宋体" w:hAnsi="宋体" w:eastAsia="宋体" w:cs="宋体"/>
          <w:sz w:val="21"/>
          <w:szCs w:val="21"/>
          <w:lang w:eastAsia="zh-CN"/>
        </w:rPr>
        <w:t>：</w:t>
      </w:r>
      <w:r>
        <w:rPr>
          <w:rFonts w:hint="eastAsia" w:ascii="宋体" w:hAnsi="宋体" w:eastAsia="宋体" w:cs="宋体"/>
          <w:sz w:val="21"/>
          <w:szCs w:val="21"/>
        </w:rPr>
        <w:t>他们遵守的是外界的规则</w:t>
      </w:r>
      <w:r>
        <w:rPr>
          <w:rFonts w:hint="eastAsia" w:ascii="宋体" w:hAnsi="宋体" w:eastAsia="宋体" w:cs="宋体"/>
          <w:sz w:val="21"/>
          <w:szCs w:val="21"/>
          <w:lang w:eastAsia="zh-CN"/>
        </w:rPr>
        <w:t>，</w:t>
      </w:r>
      <w:r>
        <w:rPr>
          <w:rFonts w:hint="eastAsia" w:ascii="宋体" w:hAnsi="宋体" w:eastAsia="宋体" w:cs="宋体"/>
          <w:sz w:val="21"/>
          <w:szCs w:val="21"/>
        </w:rPr>
        <w:t>认为规则是绝对的，道德有对错之分</w:t>
      </w:r>
      <w:r>
        <w:rPr>
          <w:rFonts w:hint="eastAsia" w:ascii="宋体" w:hAnsi="宋体" w:eastAsia="宋体" w:cs="宋体"/>
          <w:sz w:val="21"/>
          <w:szCs w:val="21"/>
          <w:lang w:eastAsia="zh-CN"/>
        </w:rPr>
        <w:t>。</w:t>
      </w:r>
    </w:p>
    <w:p w14:paraId="79319104">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③</w:t>
      </w:r>
      <w:r>
        <w:rPr>
          <w:rFonts w:hint="eastAsia" w:ascii="宋体" w:hAnsi="宋体" w:eastAsia="宋体" w:cs="宋体"/>
          <w:sz w:val="21"/>
          <w:szCs w:val="21"/>
        </w:rPr>
        <w:t>自律道德阶段10~11岁</w:t>
      </w:r>
      <w:r>
        <w:rPr>
          <w:rFonts w:hint="eastAsia" w:ascii="宋体" w:hAnsi="宋体" w:eastAsia="宋体" w:cs="宋体"/>
          <w:sz w:val="21"/>
          <w:szCs w:val="21"/>
          <w:lang w:eastAsia="zh-CN"/>
        </w:rPr>
        <w:t>：</w:t>
      </w:r>
      <w:r>
        <w:rPr>
          <w:rFonts w:hint="eastAsia" w:ascii="宋体" w:hAnsi="宋体" w:eastAsia="宋体" w:cs="宋体"/>
          <w:sz w:val="21"/>
          <w:szCs w:val="21"/>
        </w:rPr>
        <w:t>这个阶段的儿童开始意识到社会规则只是一种协议，不是固定不变的，因此在特殊情况下是可以违反规则的。</w:t>
      </w:r>
    </w:p>
    <w:p w14:paraId="61D97816">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19.</w:t>
      </w:r>
      <w:r>
        <w:rPr>
          <w:rFonts w:hint="eastAsia" w:ascii="宋体" w:hAnsi="宋体" w:eastAsia="宋体" w:cs="宋体"/>
          <w:b/>
          <w:bCs/>
          <w:sz w:val="21"/>
          <w:szCs w:val="21"/>
        </w:rPr>
        <w:t>科尔伯格的道德发展理论p116</w:t>
      </w:r>
    </w:p>
    <w:p w14:paraId="6EE0D056">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①</w:t>
      </w:r>
      <w:r>
        <w:rPr>
          <w:rFonts w:hint="eastAsia" w:ascii="宋体" w:hAnsi="宋体" w:eastAsia="宋体" w:cs="宋体"/>
          <w:sz w:val="21"/>
          <w:szCs w:val="21"/>
        </w:rPr>
        <w:t xml:space="preserve">前习俗水平道德 </w:t>
      </w:r>
    </w:p>
    <w:p w14:paraId="0365E198">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lang w:eastAsia="zh-CN"/>
        </w:rPr>
      </w:pPr>
      <w:r>
        <w:rPr>
          <w:rFonts w:hint="eastAsia" w:ascii="宋体" w:hAnsi="宋体" w:eastAsia="宋体" w:cs="宋体"/>
          <w:sz w:val="21"/>
          <w:szCs w:val="21"/>
        </w:rPr>
        <w:t>阶段一</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惩罚与服从定向</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儿童</w:t>
      </w:r>
      <w:r>
        <w:rPr>
          <w:rFonts w:hint="eastAsia" w:ascii="宋体" w:hAnsi="宋体" w:eastAsia="宋体" w:cs="宋体"/>
          <w:sz w:val="21"/>
          <w:szCs w:val="21"/>
          <w:lang w:eastAsia="zh-CN"/>
        </w:rPr>
        <w:t>进行道德判断</w:t>
      </w:r>
      <w:r>
        <w:rPr>
          <w:rFonts w:hint="eastAsia" w:ascii="宋体" w:hAnsi="宋体" w:eastAsia="宋体" w:cs="宋体"/>
          <w:sz w:val="21"/>
          <w:szCs w:val="21"/>
          <w:lang w:val="en-US" w:eastAsia="zh-CN"/>
        </w:rPr>
        <w:t>的标准</w:t>
      </w:r>
      <w:r>
        <w:rPr>
          <w:rFonts w:hint="eastAsia" w:ascii="宋体" w:hAnsi="宋体" w:eastAsia="宋体" w:cs="宋体"/>
          <w:sz w:val="21"/>
          <w:szCs w:val="21"/>
          <w:lang w:eastAsia="zh-CN"/>
        </w:rPr>
        <w:t>是行为的结果，如果行为的结果会带来惩罚，这种行为就是不恰当的。</w:t>
      </w:r>
    </w:p>
    <w:p w14:paraId="41A5661C">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lang w:eastAsia="zh-CN"/>
        </w:rPr>
      </w:pPr>
      <w:r>
        <w:rPr>
          <w:rFonts w:hint="eastAsia" w:ascii="宋体" w:hAnsi="宋体" w:eastAsia="宋体" w:cs="宋体"/>
          <w:sz w:val="21"/>
          <w:szCs w:val="21"/>
        </w:rPr>
        <w:t>阶段二</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天真的快乐主义</w:t>
      </w:r>
      <w:r>
        <w:rPr>
          <w:rFonts w:hint="eastAsia" w:ascii="宋体" w:hAnsi="宋体" w:eastAsia="宋体" w:cs="宋体"/>
          <w:sz w:val="21"/>
          <w:szCs w:val="21"/>
          <w:lang w:eastAsia="zh-CN"/>
        </w:rPr>
        <w:t>：儿童开始意识到故事主人公的冲突涉及两种不同的价值观。他们认为好的行为就是能够满是个人需要或者得到奖赏，因此遵守规则是出于个人利益的考虑。</w:t>
      </w:r>
    </w:p>
    <w:p w14:paraId="014B052F">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②</w:t>
      </w:r>
      <w:r>
        <w:rPr>
          <w:rFonts w:hint="eastAsia" w:ascii="宋体" w:hAnsi="宋体" w:eastAsia="宋体" w:cs="宋体"/>
          <w:sz w:val="21"/>
          <w:szCs w:val="21"/>
        </w:rPr>
        <w:t>习俗水平道德</w:t>
      </w:r>
    </w:p>
    <w:p w14:paraId="3815C807">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lang w:eastAsia="zh-CN"/>
        </w:rPr>
      </w:pPr>
      <w:r>
        <w:rPr>
          <w:rFonts w:hint="eastAsia" w:ascii="宋体" w:hAnsi="宋体" w:eastAsia="宋体" w:cs="宋体"/>
          <w:sz w:val="21"/>
          <w:szCs w:val="21"/>
        </w:rPr>
        <w:t>阶段三</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好孩子定向</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该阶段的</w:t>
      </w:r>
      <w:r>
        <w:rPr>
          <w:rFonts w:hint="eastAsia" w:ascii="宋体" w:hAnsi="宋体" w:eastAsia="宋体" w:cs="宋体"/>
          <w:sz w:val="21"/>
          <w:szCs w:val="21"/>
          <w:lang w:eastAsia="zh-CN"/>
        </w:rPr>
        <w:t>个体认为，道德行为就是让人喜欢或者大家都赞成的行为。做一个“好孩子”，才能得到大家的认同，受到大家的肯定，发展和谐的人际关系。</w:t>
      </w:r>
    </w:p>
    <w:p w14:paraId="36129AB7">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lang w:eastAsia="zh-CN"/>
        </w:rPr>
      </w:pPr>
      <w:r>
        <w:rPr>
          <w:rFonts w:hint="eastAsia" w:ascii="宋体" w:hAnsi="宋体" w:eastAsia="宋体" w:cs="宋体"/>
          <w:sz w:val="21"/>
          <w:szCs w:val="21"/>
        </w:rPr>
        <w:t>阶段四</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维护社会秩序的道德</w:t>
      </w:r>
      <w:r>
        <w:rPr>
          <w:rFonts w:hint="eastAsia" w:ascii="宋体" w:hAnsi="宋体" w:eastAsia="宋体" w:cs="宋体"/>
          <w:sz w:val="21"/>
          <w:szCs w:val="21"/>
          <w:lang w:eastAsia="zh-CN"/>
        </w:rPr>
        <w:t>：这个阶段的个体开始从社会大众的层面考虑问题。他们意识到法律反映的是整个群体的意志，是制定出来以最大限度保证整个社会的运转和所有人的利益的。</w:t>
      </w:r>
    </w:p>
    <w:p w14:paraId="02C632A1">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③</w:t>
      </w:r>
      <w:r>
        <w:rPr>
          <w:rFonts w:hint="eastAsia" w:ascii="宋体" w:hAnsi="宋体" w:eastAsia="宋体" w:cs="宋体"/>
          <w:sz w:val="21"/>
          <w:szCs w:val="21"/>
        </w:rPr>
        <w:t>后习俗水平道德</w:t>
      </w:r>
    </w:p>
    <w:p w14:paraId="17CE71B8">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rPr>
        <w:t>阶段五</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社会契约定向</w:t>
      </w:r>
      <w:r>
        <w:rPr>
          <w:rFonts w:hint="eastAsia" w:ascii="宋体" w:hAnsi="宋体" w:eastAsia="宋体" w:cs="宋体"/>
          <w:sz w:val="21"/>
          <w:szCs w:val="21"/>
          <w:lang w:eastAsia="zh-CN"/>
        </w:rPr>
        <w:t>：这个阶段的个体认为，法律和规范是制定出来促进人类幸福的工具，遵守它对整个社会是有好处的。但是社会契约也是灵活的。</w:t>
      </w:r>
      <w:r>
        <w:rPr>
          <w:rFonts w:hint="eastAsia" w:ascii="宋体" w:hAnsi="宋体" w:eastAsia="宋体" w:cs="宋体"/>
          <w:sz w:val="21"/>
          <w:szCs w:val="21"/>
          <w:lang w:val="en-US" w:eastAsia="zh-CN"/>
        </w:rPr>
        <w:t>当法律不能实现公平和正叉的目标时，可以通过公正的程序去修改它。</w:t>
      </w:r>
    </w:p>
    <w:p w14:paraId="089108C2">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lang w:eastAsia="zh-CN"/>
        </w:rPr>
      </w:pPr>
      <w:r>
        <w:rPr>
          <w:rFonts w:hint="eastAsia" w:ascii="宋体" w:hAnsi="宋体" w:eastAsia="宋体" w:cs="宋体"/>
          <w:sz w:val="21"/>
          <w:szCs w:val="21"/>
        </w:rPr>
        <w:t>阶段六</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普遍的伦理原则</w:t>
      </w:r>
      <w:r>
        <w:rPr>
          <w:rFonts w:hint="eastAsia" w:ascii="宋体" w:hAnsi="宋体" w:eastAsia="宋体" w:cs="宋体"/>
          <w:sz w:val="21"/>
          <w:szCs w:val="21"/>
          <w:lang w:eastAsia="zh-CN"/>
        </w:rPr>
        <w:t>：这是最高的道德阶段，在这个阶段中，个体进行道德判断依据的是由自己的良心形成的道德原则。这些原则并不是具体的规则，而是普遍意义上的公平和权利等抽象的</w:t>
      </w:r>
      <w:r>
        <w:rPr>
          <w:rFonts w:hint="eastAsia" w:ascii="宋体" w:hAnsi="宋体" w:eastAsia="宋体" w:cs="宋体"/>
          <w:sz w:val="21"/>
          <w:szCs w:val="21"/>
          <w:lang w:val="en-US" w:eastAsia="zh-CN"/>
        </w:rPr>
        <w:t>原则</w:t>
      </w:r>
      <w:r>
        <w:rPr>
          <w:rFonts w:hint="eastAsia" w:ascii="宋体" w:hAnsi="宋体" w:eastAsia="宋体" w:cs="宋体"/>
          <w:sz w:val="21"/>
          <w:szCs w:val="21"/>
          <w:lang w:eastAsia="zh-CN"/>
        </w:rPr>
        <w:t>。这些道德原则高于任何可能与它相冲突的法律法规和社会契约，是个体做出道德判或行为的根本依据。</w:t>
      </w:r>
    </w:p>
    <w:p w14:paraId="710FF60E">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20.</w:t>
      </w:r>
      <w:r>
        <w:rPr>
          <w:rFonts w:hint="eastAsia" w:ascii="宋体" w:hAnsi="宋体" w:eastAsia="宋体" w:cs="宋体"/>
          <w:b/>
          <w:bCs/>
          <w:sz w:val="21"/>
          <w:szCs w:val="21"/>
        </w:rPr>
        <w:t>斯金纳认为，操作性行为的形成就是学习，其关键是强化作用p135</w:t>
      </w:r>
      <w:r>
        <w:rPr>
          <w:rFonts w:hint="eastAsia" w:ascii="宋体" w:hAnsi="宋体" w:eastAsia="宋体" w:cs="宋体"/>
          <w:b/>
          <w:bCs/>
          <w:sz w:val="21"/>
          <w:szCs w:val="21"/>
          <w:lang w:val="en-US" w:eastAsia="zh-CN"/>
        </w:rPr>
        <w:t xml:space="preserve"> </w:t>
      </w:r>
      <w:r>
        <w:rPr>
          <w:rFonts w:hint="eastAsia" w:ascii="微软雅黑" w:hAnsi="微软雅黑" w:eastAsia="微软雅黑" w:cs="微软雅黑"/>
          <w:sz w:val="21"/>
          <w:szCs w:val="21"/>
        </w:rPr>
        <w:t>★</w:t>
      </w:r>
      <w:r>
        <w:rPr>
          <w:rFonts w:hint="eastAsia" w:ascii="宋体" w:hAnsi="宋体" w:eastAsia="宋体" w:cs="宋体"/>
          <w:sz w:val="21"/>
          <w:szCs w:val="21"/>
          <w:lang w:val="en-US" w:eastAsia="zh-CN"/>
        </w:rPr>
        <w:t>选填</w:t>
      </w:r>
    </w:p>
    <w:p w14:paraId="0C5F62E9">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2</w:t>
      </w:r>
      <w:bookmarkStart w:id="0" w:name="_GoBack"/>
      <w:bookmarkEnd w:id="0"/>
      <w:r>
        <w:rPr>
          <w:rFonts w:hint="eastAsia" w:ascii="宋体" w:hAnsi="宋体" w:eastAsia="宋体" w:cs="宋体"/>
          <w:b/>
          <w:bCs/>
          <w:sz w:val="21"/>
          <w:szCs w:val="21"/>
          <w:lang w:val="en-US" w:eastAsia="zh-CN"/>
        </w:rPr>
        <w:t>1.</w:t>
      </w:r>
      <w:r>
        <w:rPr>
          <w:rFonts w:hint="eastAsia" w:ascii="宋体" w:hAnsi="宋体" w:eastAsia="宋体" w:cs="宋体"/>
          <w:b/>
          <w:bCs/>
          <w:sz w:val="21"/>
          <w:szCs w:val="21"/>
        </w:rPr>
        <w:t>班杜拉的社会学习理论136</w:t>
      </w:r>
    </w:p>
    <w:p w14:paraId="19EAF3F3">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强调人的行为是内部过程和外部过程交互作用的产物</w:t>
      </w:r>
      <w:r>
        <w:rPr>
          <w:rFonts w:hint="eastAsia" w:ascii="宋体" w:hAnsi="宋体" w:eastAsia="宋体" w:cs="宋体"/>
          <w:sz w:val="21"/>
          <w:szCs w:val="21"/>
          <w:lang w:eastAsia="zh-CN"/>
        </w:rPr>
        <w:t>；</w:t>
      </w:r>
      <w:r>
        <w:rPr>
          <w:rFonts w:hint="eastAsia" w:ascii="宋体" w:hAnsi="宋体" w:eastAsia="宋体" w:cs="宋体"/>
          <w:sz w:val="21"/>
          <w:szCs w:val="21"/>
        </w:rPr>
        <w:t>强调认知过程的重要性</w:t>
      </w:r>
      <w:r>
        <w:rPr>
          <w:rFonts w:hint="eastAsia" w:ascii="宋体" w:hAnsi="宋体" w:eastAsia="宋体" w:cs="宋体"/>
          <w:sz w:val="21"/>
          <w:szCs w:val="21"/>
          <w:lang w:eastAsia="zh-CN"/>
        </w:rPr>
        <w:t>；</w:t>
      </w:r>
      <w:r>
        <w:rPr>
          <w:rFonts w:hint="eastAsia" w:ascii="宋体" w:hAnsi="宋体" w:eastAsia="宋体" w:cs="宋体"/>
          <w:sz w:val="21"/>
          <w:szCs w:val="21"/>
        </w:rPr>
        <w:t>强调观察学习的重要性</w:t>
      </w:r>
      <w:r>
        <w:rPr>
          <w:rFonts w:hint="eastAsia" w:ascii="宋体" w:hAnsi="宋体" w:eastAsia="宋体" w:cs="宋体"/>
          <w:sz w:val="21"/>
          <w:szCs w:val="21"/>
          <w:lang w:eastAsia="zh-CN"/>
        </w:rPr>
        <w:t>；</w:t>
      </w:r>
      <w:r>
        <w:rPr>
          <w:rFonts w:hint="eastAsia" w:ascii="宋体" w:hAnsi="宋体" w:eastAsia="宋体" w:cs="宋体"/>
          <w:sz w:val="21"/>
          <w:szCs w:val="21"/>
        </w:rPr>
        <w:t>强调自我调节的作用</w:t>
      </w:r>
    </w:p>
    <w:p w14:paraId="7FFDC903">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22.</w:t>
      </w:r>
      <w:r>
        <w:rPr>
          <w:rFonts w:hint="eastAsia" w:ascii="宋体" w:hAnsi="宋体" w:eastAsia="宋体" w:cs="宋体"/>
          <w:b/>
          <w:bCs/>
          <w:sz w:val="21"/>
          <w:szCs w:val="21"/>
        </w:rPr>
        <w:t>奥苏贝尔提出了先行组织者p139</w:t>
      </w:r>
    </w:p>
    <w:p w14:paraId="659D7D54">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把新的学习内容的要素与已有认知结构中特别相关的部分联系起来。</w:t>
      </w:r>
    </w:p>
    <w:p w14:paraId="65DDE75D">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23.</w:t>
      </w:r>
      <w:r>
        <w:rPr>
          <w:rFonts w:hint="eastAsia" w:ascii="宋体" w:hAnsi="宋体" w:eastAsia="宋体" w:cs="宋体"/>
          <w:b/>
          <w:bCs/>
          <w:sz w:val="21"/>
          <w:szCs w:val="21"/>
        </w:rPr>
        <w:t>不是任务越难，动机水平越高p150</w:t>
      </w:r>
    </w:p>
    <w:p w14:paraId="0D01D18D">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24.</w:t>
      </w:r>
      <w:r>
        <w:rPr>
          <w:rFonts w:hint="eastAsia" w:ascii="宋体" w:hAnsi="宋体" w:eastAsia="宋体" w:cs="宋体"/>
          <w:b/>
          <w:bCs/>
          <w:sz w:val="21"/>
          <w:szCs w:val="21"/>
        </w:rPr>
        <w:t>自我效能感的概念p153</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指人们对自己能否成功的进行某一成就行为的主观判断。</w:t>
      </w:r>
    </w:p>
    <w:p w14:paraId="19D0BDE1">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25.</w:t>
      </w:r>
      <w:r>
        <w:rPr>
          <w:rFonts w:hint="eastAsia" w:ascii="宋体" w:hAnsi="宋体" w:eastAsia="宋体" w:cs="宋体"/>
          <w:b/>
          <w:bCs/>
          <w:sz w:val="21"/>
          <w:szCs w:val="21"/>
        </w:rPr>
        <w:t>自我效能感的作用p154</w:t>
      </w:r>
      <w:r>
        <w:rPr>
          <w:rFonts w:hint="eastAsia" w:ascii="宋体" w:hAnsi="宋体" w:eastAsia="宋体" w:cs="宋体"/>
          <w:sz w:val="21"/>
          <w:szCs w:val="21"/>
        </w:rPr>
        <w:t>:</w:t>
      </w:r>
    </w:p>
    <w:p w14:paraId="50E9E1E7">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1决定人们对活动的选择。2影响个体的努力和对待困难的态度。3影响个体的思维模式和情感反应模式。</w:t>
      </w:r>
    </w:p>
    <w:p w14:paraId="378C4EC2">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26.</w:t>
      </w:r>
      <w:r>
        <w:rPr>
          <w:rFonts w:hint="eastAsia" w:ascii="宋体" w:hAnsi="宋体" w:eastAsia="宋体" w:cs="宋体"/>
          <w:b/>
          <w:bCs/>
          <w:sz w:val="21"/>
          <w:szCs w:val="21"/>
        </w:rPr>
        <w:t>自我效能感的形成p155</w:t>
      </w:r>
    </w:p>
    <w:p w14:paraId="1CB63B46">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行为的成败经验，替代经验，言语说服，情绪和生理状态</w:t>
      </w:r>
    </w:p>
    <w:p w14:paraId="08495C20">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27.</w:t>
      </w:r>
      <w:r>
        <w:rPr>
          <w:rFonts w:hint="eastAsia" w:ascii="宋体" w:hAnsi="宋体" w:eastAsia="宋体" w:cs="宋体"/>
          <w:b/>
          <w:bCs/>
          <w:sz w:val="21"/>
          <w:szCs w:val="21"/>
        </w:rPr>
        <w:t>内控性人格归因于个人因素（努力 能力）；外控性人格归因于环境因素（任务难度 运气）p155</w:t>
      </w:r>
    </w:p>
    <w:p w14:paraId="3AF348AD">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28.</w:t>
      </w:r>
      <w:r>
        <w:rPr>
          <w:rFonts w:hint="eastAsia" w:ascii="宋体" w:hAnsi="宋体" w:eastAsia="宋体" w:cs="宋体"/>
          <w:b/>
          <w:bCs/>
          <w:sz w:val="21"/>
          <w:szCs w:val="21"/>
        </w:rPr>
        <w:t>使用外部强化是否将削弱内部动机？</w:t>
      </w:r>
      <w:r>
        <w:rPr>
          <w:rFonts w:hint="eastAsia" w:ascii="宋体" w:hAnsi="宋体" w:eastAsia="宋体" w:cs="宋体"/>
          <w:b/>
          <w:bCs/>
          <w:sz w:val="21"/>
          <w:szCs w:val="21"/>
          <w:lang w:val="en-US" w:eastAsia="zh-CN"/>
        </w:rPr>
        <w:t>外部强化的作用？</w:t>
      </w:r>
      <w:r>
        <w:rPr>
          <w:rFonts w:hint="eastAsia" w:ascii="宋体" w:hAnsi="宋体" w:eastAsia="宋体" w:cs="宋体"/>
          <w:b/>
          <w:bCs/>
          <w:sz w:val="21"/>
          <w:szCs w:val="21"/>
        </w:rPr>
        <w:t>p167</w:t>
      </w:r>
    </w:p>
    <w:p w14:paraId="5FB0FFC9">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1外部强化既可能增强内部动机，也可能削弱内部动机。2外部强化是动机内化的前提和条件。</w:t>
      </w:r>
    </w:p>
    <w:p w14:paraId="2451A800">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29.</w:t>
      </w:r>
      <w:r>
        <w:rPr>
          <w:rFonts w:hint="eastAsia" w:ascii="宋体" w:hAnsi="宋体" w:eastAsia="宋体" w:cs="宋体"/>
          <w:b/>
          <w:bCs/>
          <w:sz w:val="21"/>
          <w:szCs w:val="21"/>
        </w:rPr>
        <w:t>教师在使用表扬，奖励等强化手段时应注意以下几个方面。p167</w:t>
      </w:r>
    </w:p>
    <w:p w14:paraId="57F53B07">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1奖赏应针对学生不感兴趣但需要完成的任务。2奖赏要针对真正的进步与成就。3尽可能采用社会性和非物质性的奖赏。4奖赏要适应学生的特征。</w:t>
      </w:r>
    </w:p>
    <w:p w14:paraId="75E67047">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30.</w:t>
      </w:r>
      <w:r>
        <w:rPr>
          <w:rFonts w:hint="eastAsia" w:ascii="宋体" w:hAnsi="宋体" w:eastAsia="宋体" w:cs="宋体"/>
          <w:b/>
          <w:bCs/>
          <w:sz w:val="21"/>
          <w:szCs w:val="21"/>
        </w:rPr>
        <w:t>学习策略的特征。p172</w:t>
      </w:r>
    </w:p>
    <w:p w14:paraId="2E2ECF2E">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1操作性和监控性的有机统一</w:t>
      </w:r>
      <w:r>
        <w:rPr>
          <w:rFonts w:hint="eastAsia" w:ascii="宋体" w:hAnsi="宋体" w:eastAsia="宋体" w:cs="宋体"/>
          <w:sz w:val="21"/>
          <w:szCs w:val="21"/>
        </w:rPr>
        <w:t>。2外显性和内隐性的有机统一。3主动性和迁移性的有机统</w:t>
      </w:r>
      <w:r>
        <w:rPr>
          <w:rFonts w:hint="eastAsia" w:ascii="宋体" w:hAnsi="宋体" w:eastAsia="宋体" w:cs="宋体"/>
          <w:sz w:val="21"/>
          <w:szCs w:val="21"/>
        </w:rPr>
        <w:t>。</w:t>
      </w:r>
    </w:p>
    <w:p w14:paraId="54CEE111">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31.</w:t>
      </w:r>
      <w:r>
        <w:rPr>
          <w:rFonts w:hint="eastAsia" w:ascii="宋体" w:hAnsi="宋体" w:eastAsia="宋体" w:cs="宋体"/>
          <w:b/>
          <w:bCs/>
          <w:sz w:val="21"/>
          <w:szCs w:val="21"/>
        </w:rPr>
        <w:t>冲动型学习者特点p192</w:t>
      </w:r>
      <w:r>
        <w:rPr>
          <w:rFonts w:hint="eastAsia" w:ascii="宋体" w:hAnsi="宋体" w:eastAsia="宋体" w:cs="宋体"/>
          <w:sz w:val="21"/>
          <w:szCs w:val="21"/>
        </w:rPr>
        <w:t>:在碰到问题时倾向于很快的检验假设，根据问题的部分信息或未对问题做出彻底的分析，就仓促做出决定，反应速度加快，但容易发生错误。另外由于冲动型认知风格时常会掩盖学习者解决问题的实际能力，尤其是那些需要仔细辨别的阅读，推理之类的任务，会使实际能力不能很好的被发挥。</w:t>
      </w:r>
    </w:p>
    <w:p w14:paraId="1F9D1C59">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32.</w:t>
      </w:r>
      <w:r>
        <w:rPr>
          <w:rFonts w:hint="eastAsia" w:ascii="宋体" w:hAnsi="宋体" w:eastAsia="宋体" w:cs="宋体"/>
          <w:b/>
          <w:bCs/>
          <w:sz w:val="21"/>
          <w:szCs w:val="21"/>
        </w:rPr>
        <w:t>教学对策p192</w:t>
      </w:r>
    </w:p>
    <w:p w14:paraId="69554DA2">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1在课堂教学中，教师应让学生认识到，要迅速，准确地解决熟悉而容易的问题，而审慎，认真的对待生疏而较困难的问题。</w:t>
      </w:r>
    </w:p>
    <w:p w14:paraId="08902EC0">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2教他们具体分析，比较材料的构成成分，注意并分析视觉刺激，对他们克服冲动型认知行为较为有效。</w:t>
      </w:r>
    </w:p>
    <w:p w14:paraId="1E5E28A2">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3另一种极具价值的教学技术是自我指导训练，具体步骤是让冲动型学生大声说出自己解决问题的过程，进行自我指导。</w:t>
      </w:r>
    </w:p>
    <w:p w14:paraId="1D49A120">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精加工策略-谐音法  组织策略-列提纲</w:t>
      </w:r>
    </w:p>
    <w:p w14:paraId="2CB70D09">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33.</w:t>
      </w:r>
      <w:r>
        <w:rPr>
          <w:rFonts w:hint="eastAsia" w:ascii="宋体" w:hAnsi="宋体" w:eastAsia="宋体" w:cs="宋体"/>
          <w:b/>
          <w:bCs/>
          <w:sz w:val="21"/>
          <w:szCs w:val="21"/>
        </w:rPr>
        <w:t>元认知策略p174</w:t>
      </w:r>
    </w:p>
    <w:p w14:paraId="057BE5E5">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计划策略： 目标 浏览 假设</w:t>
      </w:r>
    </w:p>
    <w:p w14:paraId="7D2F2A93">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监控策略： 自我测查 集中注意 监控领会</w:t>
      </w:r>
    </w:p>
    <w:p w14:paraId="158145F0">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自我调节策略： 调查阅读速度 重新阅读 复查 使用应试策略</w:t>
      </w:r>
    </w:p>
    <w:p w14:paraId="1B64B778">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元认知策略是学生了解和控制自我认知过程的认知策略，可以帮助学生有效的安排和调节学</w:t>
      </w:r>
      <w:r>
        <w:rPr>
          <w:rFonts w:hint="eastAsia" w:ascii="宋体" w:hAnsi="宋体" w:eastAsia="宋体" w:cs="宋体"/>
          <w:sz w:val="21"/>
          <w:szCs w:val="21"/>
        </w:rPr>
        <w:t>习过程。</w:t>
      </w:r>
    </w:p>
    <w:p w14:paraId="6CE73D79">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b/>
          <w:sz w:val="21"/>
          <w:szCs w:val="21"/>
        </w:rPr>
      </w:pPr>
      <w:r>
        <w:rPr>
          <w:rFonts w:hint="eastAsia" w:ascii="宋体" w:hAnsi="宋体" w:eastAsia="宋体" w:cs="宋体"/>
          <w:sz w:val="21"/>
          <w:szCs w:val="21"/>
        </w:rPr>
        <w:t>认知策略是学生进行信息加工的一些方法和技术，有助于学生从记忆中提取信息。</w:t>
      </w:r>
    </w:p>
    <w:p w14:paraId="7E2E2A90">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b w:val="0"/>
          <w:bCs/>
          <w:sz w:val="21"/>
          <w:szCs w:val="21"/>
        </w:rPr>
      </w:pPr>
      <w:r>
        <w:rPr>
          <w:rFonts w:hint="eastAsia" w:ascii="宋体" w:hAnsi="宋体" w:eastAsia="宋体" w:cs="宋体"/>
          <w:b/>
          <w:sz w:val="21"/>
          <w:szCs w:val="21"/>
          <w:lang w:val="en-US" w:eastAsia="zh-CN"/>
        </w:rPr>
        <w:t>34.</w:t>
      </w:r>
      <w:r>
        <w:rPr>
          <w:rFonts w:hint="eastAsia" w:ascii="宋体" w:hAnsi="宋体" w:eastAsia="宋体" w:cs="宋体"/>
          <w:b/>
          <w:sz w:val="21"/>
          <w:szCs w:val="21"/>
        </w:rPr>
        <w:t>学习风格p185</w:t>
      </w:r>
      <w:r>
        <w:rPr>
          <w:rFonts w:hint="eastAsia" w:ascii="宋体" w:hAnsi="宋体" w:eastAsia="宋体" w:cs="宋体"/>
          <w:b w:val="0"/>
          <w:bCs/>
          <w:sz w:val="21"/>
          <w:szCs w:val="21"/>
        </w:rPr>
        <w:t>是学习者持续一贯的带有个性特征的学习方式，是学习策略和学习倾向的总和。</w:t>
      </w:r>
    </w:p>
    <w:p w14:paraId="4C23E4E7">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b w:val="0"/>
          <w:bCs/>
          <w:sz w:val="21"/>
          <w:szCs w:val="21"/>
        </w:rPr>
      </w:pPr>
      <w:r>
        <w:rPr>
          <w:rFonts w:hint="eastAsia" w:ascii="宋体" w:hAnsi="宋体" w:eastAsia="宋体" w:cs="宋体"/>
          <w:b/>
          <w:sz w:val="21"/>
          <w:szCs w:val="21"/>
          <w:lang w:val="en-US" w:eastAsia="zh-CN"/>
        </w:rPr>
        <w:t>35.</w:t>
      </w:r>
      <w:r>
        <w:rPr>
          <w:rFonts w:hint="eastAsia" w:ascii="宋体" w:hAnsi="宋体" w:eastAsia="宋体" w:cs="宋体"/>
          <w:b/>
          <w:sz w:val="21"/>
          <w:szCs w:val="21"/>
        </w:rPr>
        <w:t>横向迁移(水平迁移）p207</w:t>
      </w:r>
      <w:r>
        <w:rPr>
          <w:rFonts w:hint="eastAsia" w:ascii="宋体" w:hAnsi="宋体" w:eastAsia="宋体" w:cs="宋体"/>
          <w:b w:val="0"/>
          <w:bCs/>
          <w:sz w:val="21"/>
          <w:szCs w:val="21"/>
        </w:rPr>
        <w:t>是指处于同一抽象和概括层次的学习间的相互影响。</w:t>
      </w:r>
    </w:p>
    <w:p w14:paraId="18113EDF">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36.</w:t>
      </w:r>
      <w:r>
        <w:rPr>
          <w:rFonts w:hint="eastAsia" w:ascii="宋体" w:hAnsi="宋体" w:eastAsia="宋体" w:cs="宋体"/>
          <w:b/>
          <w:bCs/>
          <w:sz w:val="21"/>
          <w:szCs w:val="21"/>
        </w:rPr>
        <w:t>教师不是教学监视者</w:t>
      </w:r>
      <w:r>
        <w:rPr>
          <w:rFonts w:hint="eastAsia" w:ascii="宋体" w:hAnsi="宋体" w:eastAsia="宋体" w:cs="宋体"/>
          <w:b/>
          <w:bCs/>
          <w:sz w:val="21"/>
          <w:szCs w:val="21"/>
        </w:rPr>
        <w:t>p241</w:t>
      </w:r>
    </w:p>
    <w:p w14:paraId="68A5B964">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37.</w:t>
      </w:r>
      <w:r>
        <w:rPr>
          <w:rFonts w:hint="eastAsia" w:ascii="宋体" w:hAnsi="宋体" w:eastAsia="宋体" w:cs="宋体"/>
          <w:b/>
          <w:sz w:val="21"/>
          <w:szCs w:val="21"/>
        </w:rPr>
        <w:t>教学监控能力</w:t>
      </w:r>
      <w:r>
        <w:rPr>
          <w:rFonts w:hint="eastAsia" w:ascii="宋体" w:hAnsi="宋体" w:eastAsia="宋体" w:cs="宋体"/>
          <w:sz w:val="21"/>
          <w:szCs w:val="21"/>
        </w:rPr>
        <w:t>p244</w:t>
      </w:r>
    </w:p>
    <w:p w14:paraId="38C61D00">
      <w:pPr>
        <w:keepNext w:val="0"/>
        <w:keepLines w:val="0"/>
        <w:pageBreakBefore w:val="0"/>
        <w:widowControl w:val="0"/>
        <w:tabs>
          <w:tab w:val="left" w:pos="5104"/>
        </w:tabs>
        <w:kinsoku/>
        <w:wordWrap/>
        <w:overflowPunct/>
        <w:topLinePunct w:val="0"/>
        <w:autoSpaceDE/>
        <w:autoSpaceDN/>
        <w:bidi w:val="0"/>
        <w:adjustRightInd/>
        <w:snapToGrid/>
        <w:spacing w:after="0" w:line="4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教学监控能力是指教师为了保证教学达到预期的目的而在教学的全过程中，将教学活动本身作为意识对象，不断对其进行积极主动的计划 控制 检查 评价 反馈和调节的能力。</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75A"/>
    <w:rsid w:val="0066775A"/>
    <w:rsid w:val="007644A4"/>
    <w:rsid w:val="00A633AB"/>
    <w:rsid w:val="00C36CB7"/>
    <w:rsid w:val="02E3654E"/>
    <w:rsid w:val="0BD23FDF"/>
    <w:rsid w:val="0DF80D8F"/>
    <w:rsid w:val="0ECA3EF0"/>
    <w:rsid w:val="0F90074D"/>
    <w:rsid w:val="1A9B53A7"/>
    <w:rsid w:val="1D2319B3"/>
    <w:rsid w:val="21FF47F9"/>
    <w:rsid w:val="22553CA1"/>
    <w:rsid w:val="283B797A"/>
    <w:rsid w:val="287C184E"/>
    <w:rsid w:val="2C046B89"/>
    <w:rsid w:val="2D191645"/>
    <w:rsid w:val="40D22046"/>
    <w:rsid w:val="439158D4"/>
    <w:rsid w:val="45E051AD"/>
    <w:rsid w:val="4DAC4153"/>
    <w:rsid w:val="4E5A5CF1"/>
    <w:rsid w:val="515E23A9"/>
    <w:rsid w:val="5EA05464"/>
    <w:rsid w:val="5F6C74E4"/>
    <w:rsid w:val="63FB206C"/>
    <w:rsid w:val="65F42DCD"/>
    <w:rsid w:val="7A72664A"/>
    <w:rsid w:val="7C8F77FF"/>
    <w:rsid w:val="7CF3469E"/>
  </w:rsids>
  <m:mathPr>
    <m:mathFont m:val="Cambria Math"/>
    <m:brkBin m:val="before"/>
    <m:brkBinSub m:val="--"/>
    <m:smallFrac m:val="1"/>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99" w:semiHidden="0" w:name="Normal Indent"/>
    <w:lsdException w:unhideWhenUsed="0" w:uiPriority="99" w:semiHidden="0" w:name="footnote text"/>
    <w:lsdException w:unhideWhenUsed="0" w:uiPriority="99" w:semiHidden="0" w:name="annotation text"/>
    <w:lsdException w:qFormat="1" w:unhideWhenUsed="0" w:uiPriority="0" w:semiHidden="0" w:name="header"/>
    <w:lsdException w:qFormat="1" w:unhideWhenUsed="0" w:uiPriority="0" w:semiHidden="0" w:name="footer"/>
    <w:lsdException w:unhideWhenUsed="0" w:uiPriority="99" w:semiHidden="0" w:name="index heading"/>
    <w:lsdException w:uiPriority="99"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unhideWhenUsed="0" w:uiPriority="99" w:semiHidden="0" w:name="Title"/>
    <w:lsdException w:unhideWhenUsed="0" w:uiPriority="99" w:semiHidden="0" w:name="Closing"/>
    <w:lsdException w:unhideWhenUsed="0" w:uiPriority="99" w:semiHidden="0" w:name="Signature"/>
    <w:lsdException w:uiPriority="1"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unhideWhenUsed="0" w:uiPriority="99"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unhideWhenUsed="0" w:uiPriority="99" w:semiHidden="0" w:name="Strong"/>
    <w:lsdException w:unhideWhenUsed="0" w:uiPriority="99"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2228</Words>
  <Characters>2388</Characters>
  <Lines>18</Lines>
  <Paragraphs>5</Paragraphs>
  <TotalTime>47</TotalTime>
  <ScaleCrop>false</ScaleCrop>
  <LinksUpToDate>false</LinksUpToDate>
  <CharactersWithSpaces>2487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2024-12-28T05:01:00Z</dcterms:created>
  <dc:creator>HUAWEI</dc:creator>
  <cp:lastModifiedBy>凹几</cp:lastModifiedBy>
  <dcterms:modified xsi:type="dcterms:W3CDTF">2024-12-29T14:33:29Z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eyJoZGlkIjoiNDcwMzJhNWE3ZmYyMjFiODIzYmM2YWYwNjNkYTI0ZjgiLCJ1c2VySWQiOiI2MjU5ODk3MTUifQ==</vt:lpwstr>
  </property>
  <property fmtid="{D5CDD505-2E9C-101B-9397-08002B2CF9AE}" pid="4" name="ICV">
    <vt:lpwstr>D038DF1EB0E64A55801D0200BA895FDD_13</vt:lpwstr>
  </property>
</Properties>
</file>