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rFonts w:hint="default" w:ascii="宋体" w:hAnsi="宋体" w:eastAsia="宋体" w:cs="宋体"/>
          <w:b/>
          <w:bCs/>
          <w:kern w:val="0"/>
          <w:sz w:val="40"/>
          <w:szCs w:val="40"/>
          <w:lang w:val="en-US" w:eastAsia="zh-CN" w:bidi="ar"/>
        </w:rPr>
      </w:pPr>
      <w:r>
        <w:rPr>
          <w:rFonts w:hint="eastAsia" w:ascii="宋体" w:hAnsi="宋体" w:eastAsia="宋体" w:cs="宋体"/>
          <w:b/>
          <w:bCs/>
          <w:kern w:val="0"/>
          <w:sz w:val="40"/>
          <w:szCs w:val="40"/>
          <w:lang w:val="en-US" w:eastAsia="zh-CN" w:bidi="ar"/>
        </w:rPr>
        <w:t>《课程与教学论》全书要点</w:t>
      </w:r>
    </w:p>
    <w:p>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本书《课程与教学论》是由主编余文森、洪明等学者依据教师教育课程标准的主要精神和基本要求，构建的教师教育课程体系中的必修课程之一。 该书分为课程论和教学论两编，围绕课程论和教学论的核心概念和基本原理展开，内容 阐述密切联系新一轮基础教育课程改革的实际，书的许多章节就是以新课程改革为主题，构 成了本书是特点之一 —— 理论联系实际， 书的另一特点是 所有概念和原理的阐述都力求简 洁、 通俗、 形象和生动。</w:t>
      </w:r>
    </w:p>
    <w:p>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第一部分， 该书先介绍了教学论， 分别从课程意义、 课程类型、 课程结构、 课程标准、 课程资源五个方面来进行阐述和论述。</w:t>
      </w:r>
    </w:p>
    <w:p>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第一章作者从课程的意义出发，提出课程是教育的核心，集中体现了教育思</w:t>
      </w:r>
      <w:bookmarkStart w:id="0" w:name="_GoBack"/>
      <w:bookmarkEnd w:id="0"/>
      <w:r>
        <w:rPr>
          <w:rFonts w:ascii="宋体" w:hAnsi="宋体" w:eastAsia="宋体" w:cs="宋体"/>
          <w:kern w:val="0"/>
          <w:sz w:val="24"/>
          <w:szCs w:val="24"/>
          <w:lang w:val="en-US" w:eastAsia="zh-CN" w:bidi="ar"/>
        </w:rPr>
        <w:t>想和教育观 念， 是实施培养目标的施工蓝图以及学校组织教育教学活动的最主要依据。该章的第一节从 课程的认识开始阐述，并将课程定义做出以下分类：一、从课程的构成或属性层面来界定时， 课程是知识、经验。二、从课程的功能或作用层面界定时，课程作为目标或计划、作为活动 或进程。 三、 从课程的层次或结构层面界定时，课程可被分为理想的课程、正式的课程、领 悟的课程、运作的课程和经验的课程。其次，该书介绍了课程的要素和层次。对于课程的要 素， 作者提出儿童特点、学科知识和社会需求是课程编制或设计的三个基本要素。同时，现 代课程编制必须以学生的发展为中心， 三者兼顾。 而课程的层次则包括了以下四个层次：第 一个层次是课程改革纲要的制订；第二个层次是学校课程方案的制订；第三个层次是学科课 程标准的制订； 第四个层次是教材的开发。 并对新课程的培养目标做出了总结归纳： 公民意 识； 价值观念； 社会责任感； 创新精神和实践能力； 科学人文素养和环境意识； 终身学习的 基础知识； 基本技能和方法； 强健体魄和良好的心理素质； 健康的审美情趣和生活方式。第 二节则描述了新课程的三种课程观，即走向与学生发展为本的课程观、走向生活世界的课程 观、 走向开放与生成的课程观。的、接下来的第三节，作者指出了我国基础教育课程改革的 重要意义，提出新课程改革是推进素质教育的历史性的必然选择以及新课程改革是我国教育 领域的一场广泛深入的教育创新。</w:t>
      </w:r>
    </w:p>
    <w:p>
      <w:pPr>
        <w:keepNext w:val="0"/>
        <w:keepLines w:val="0"/>
        <w:widowControl/>
        <w:suppressLineNumbers w:val="0"/>
        <w:jc w:val="left"/>
      </w:pPr>
      <w:r>
        <w:rPr>
          <w:rFonts w:ascii="宋体" w:hAnsi="宋体" w:eastAsia="宋体" w:cs="宋体"/>
          <w:kern w:val="0"/>
          <w:sz w:val="24"/>
          <w:szCs w:val="24"/>
          <w:lang w:val="en-US" w:eastAsia="zh-CN" w:bidi="ar"/>
        </w:rPr>
        <w:t>  在对课程的认识有了一定的了解后，作者在第二章具体介绍了课程的类型。作者提出课 程类型是课程结构的基本要素且课程类型的划分是形成课程结构的前提条件。每一种课程的 类型都具有其特殊的教育价值，也有其自身难以克服的局限性。探究课程的类型及各课程类 型之间的内在联系，准确地把握各种课程类型在学生培养上的优势与不足，是确定课程结构 的重要环节。接着作者从不同的角度出发，将课程分为以下多种类型：学科课程与经验课程、 分科课程与综合课程、必修课程与选修课程、国家课程与地方课程与校本课程、显性课程与隐形课程、 预设课程与生成课程。</w:t>
      </w:r>
    </w:p>
    <w:p>
      <w:pPr>
        <w:keepNext w:val="0"/>
        <w:keepLines w:val="0"/>
        <w:widowControl/>
        <w:suppressLineNumbers w:val="0"/>
        <w:jc w:val="left"/>
      </w:pPr>
      <w:r>
        <w:rPr>
          <w:rFonts w:ascii="宋体" w:hAnsi="宋体" w:eastAsia="宋体" w:cs="宋体"/>
          <w:kern w:val="0"/>
          <w:sz w:val="24"/>
          <w:szCs w:val="24"/>
          <w:lang w:val="en-US" w:eastAsia="zh-CN" w:bidi="ar"/>
        </w:rPr>
        <w:t>  第三章作者对课程结构进行了分析与描写。课程结构是指在学校课程的设计与开发过程 中将所有课程类型或具体科目组织在一起所形成的课程体系的结构形态。这种形态的形成以 既定的课程目标和各类课程固有的价值为依据，以此所确立的课程结构明确了各种课程类型 以及具体科目在课程体系中的地位差异和比例关系。它是课程目标转化为教育成果的纽带， 是课程实施活动顺利开展的依据，在课程的设计与编制中发挥着承上启下的作用。在此章的 第一节中，作者将新课程结构的主要内容分为整体设置九年一贯的义务教育课程、高中以分 科课程为主、从小学至高中设置综合实践活动并作为必修课程、农村中学课程。同时指出新 课程结构的特征具有均衡性、综合性和选择性。在第二节中， 围绕义务教育的课程结构展开 讨论， 即对整体设置九年一贯的义务教育课程进行具体分析与描述。在接下来的第三节中， 介绍了普通高中课程由学习领域、 科目、 模块三个层次构成， 并对其进行了详细的阐述。</w:t>
      </w:r>
    </w:p>
    <w:p>
      <w:pPr>
        <w:keepNext w:val="0"/>
        <w:keepLines w:val="0"/>
        <w:widowControl/>
        <w:suppressLineNumbers w:val="0"/>
        <w:jc w:val="left"/>
      </w:pPr>
      <w:r>
        <w:rPr>
          <w:rFonts w:ascii="宋体" w:hAnsi="宋体" w:eastAsia="宋体" w:cs="宋体"/>
          <w:kern w:val="0"/>
          <w:sz w:val="24"/>
          <w:szCs w:val="24"/>
          <w:lang w:val="en-US" w:eastAsia="zh-CN" w:bidi="ar"/>
        </w:rPr>
        <w:t>  对课程结构了解后，作者在第四章介绍了课程标准。首先，在第一节中，介绍了国家课程标准的性质与框架， 即课程标准是教材编写、教学、评估和考试命题的重要依据，是国家 管理教育和评价教育质量的基础性文件。课程标准体现了国家对不同阶段的学生在知识与技 能、 过程与方法、情感态度与价值观等方面的基本要求，规定了各课程的性质、 目标、 内容 框架， 并针对课程实施中的重要问题提出了建议。同时国家课程标准的总体框架可以分为以 下五个部分五个部分： “ 前言 ” ， “ 课程目标 ” ， “ 内容标准 ” ， “ 实施建议 ” ， “ 附录 ” 。 在第二节中， 作者对国家新课程标准的意义进行了总结：一、 从国家层面上， 它标志着公民 素养有了明确的质量标准；二、从学校教育层面上，它标志着素质教育的落实有了根本依托； 三、 从教材层面上， 它标志着教科书走向多元化有了可能；四、从教师教学层面上， 它标志 着教师专业自主权有了保障。然后，作者从基于课程标准的改革的几个方面对改革进行了描 述， 作者介绍了基于标准的基本涵义、以及基于标准的教材开发， 即课程标准是教材开发和 审定的直接依据、 基于标准的课堂教学和基于标准的考试评价。</w:t>
      </w:r>
    </w:p>
    <w:p>
      <w:pPr>
        <w:keepNext w:val="0"/>
        <w:keepLines w:val="0"/>
        <w:widowControl/>
        <w:suppressLineNumbers w:val="0"/>
        <w:jc w:val="left"/>
      </w:pPr>
      <w:r>
        <w:rPr>
          <w:rFonts w:ascii="宋体" w:hAnsi="宋体" w:eastAsia="宋体" w:cs="宋体"/>
          <w:kern w:val="0"/>
          <w:sz w:val="24"/>
          <w:szCs w:val="24"/>
          <w:lang w:val="en-US" w:eastAsia="zh-CN" w:bidi="ar"/>
        </w:rPr>
        <w:t>  在第五章中，作者介绍了课程资源，课程资源是新一轮国家基础教育课程改革所提出的 一个重要概念。没有课程资源的广泛支持，再美好的课程改革设想也很难变成中小学的实际 教育成果。无论是国家课程的创造性实施，还是地方课程和校本课程的建设，都应该充分发 挥当地社区和学校的课程资源优势，为促进学生个性的健康和多样化发展服务。此章的第一 节是课程资源的意义， 在此节中， 作者从课程资源的特点入手， 介绍了课程资源的多样性、 价值潜在性、 多质性等特点。 接着对课程资源进行一系列的分类：一、 依据空间分布， 课程 资源可分为校内资源和校外课程资源；二、 根据课程资源的物理特性和呈现方式， 课程资源 可分为为文字资源、 实物资源、 活动资源和信息化资源；三、 根据课程资源的功能特点， 可 以把课程资源划分为素材性课程资源和条件性课程资源。在第二节中，作者介绍了课程资源 开发与利用的理念与原则， 开发和利用课程资源的基本理念包括以下三点：课程标准和教科 书是基本而特殊的课程资源、教师是最重要的课程资源、教学过程是师生运用课程资源共同 建构知识和人生的过程； 开发与利用课程资源的基本原则：优先性原则、适应性原则、 科学 性原则。 在本章的最后一节， 作者介绍了课程资源开发和利用的途径：一、 研究符合学生兴 趣的教学活动方式、手段和用具；二、确定学生的现有发展基础以及相应的教学材料和要求； 三、 开发和利用乡土资源， 安排学生从事课外实践活动； 四、 总结和反思教学经验； 五、 因 地因校制宜， 广泛利用校内外的场馆资源；六、 发挥网络资源的利用， 最后利用不同的案例 进一步对课程资源的开发和利用做出了详细的解释。</w:t>
      </w:r>
    </w:p>
    <w:p>
      <w:pPr>
        <w:keepNext w:val="0"/>
        <w:keepLines w:val="0"/>
        <w:widowControl/>
        <w:suppressLineNumbers w:val="0"/>
        <w:jc w:val="left"/>
      </w:pPr>
      <w:r>
        <w:rPr>
          <w:rFonts w:ascii="宋体" w:hAnsi="宋体" w:eastAsia="宋体" w:cs="宋体"/>
          <w:kern w:val="0"/>
          <w:sz w:val="24"/>
          <w:szCs w:val="24"/>
          <w:lang w:val="en-US" w:eastAsia="zh-CN" w:bidi="ar"/>
        </w:rPr>
        <w:t>  在对第一部分的课程有了相对清晰的认知后，进入第二编的教学部分。在此部分中，作 者提出， 教学是学校的中学工作， 是实现教育目的、 培养目标的基本途径。</w:t>
      </w:r>
    </w:p>
    <w:p>
      <w:pPr>
        <w:keepNext w:val="0"/>
        <w:keepLines w:val="0"/>
        <w:widowControl/>
        <w:suppressLineNumbers w:val="0"/>
        <w:jc w:val="left"/>
      </w:pPr>
      <w:r>
        <w:rPr>
          <w:rFonts w:ascii="宋体" w:hAnsi="宋体" w:eastAsia="宋体" w:cs="宋体"/>
          <w:kern w:val="0"/>
          <w:sz w:val="24"/>
          <w:szCs w:val="24"/>
          <w:lang w:val="en-US" w:eastAsia="zh-CN" w:bidi="ar"/>
        </w:rPr>
        <w:t>  首先， 在第六章作者从教学的基本原理开始阐述，作者指出， 教学的概念、规律、原则 是教学原理的核心内容。 学习教学原理有助于提升我们对教学的理论认识。 。 在第一节中， 作者首先从教学的概念和涵义谈起，介绍了教学在广义与狭义上的概念，并描述了教学所包 含的三层含义。接下来，则是教学学校以及对人类社会的作用， 同时还介绍了教学在学校工 作中的地位， 即教学在学校工作中居于中心地位，发挥着核心作用。第二节中。作者对教学 的本质提供了六种在实践中有影响的看法， 即传递说、 学习说、 交往说、 认识说、 活动说以 及生命说， 同时作者认为， 相对而言， 传递说、 学习说、 交往说是从师生关系这一维度来揭 示教学的本质， 认识说、活动说、生命说则是从学生的学这一维度来探讨教学的本质。在接 下来的第三节中，作者则详细介绍了教学过程中的三条基本规律，即教学相长性规律、教学 发展性规律、教学教育性规律。且提出：之所以称其为基本规律，是因为它们揭示的教与学、 知识与智力、知识与品德的联系不但具有必然性和客观性，而且是对教学过程的性质、方向 和结果具有决定作用的本质联系。 认 识并驾驭教学的基本规律， 是提高教学质量的根本保 证。 在第四节中， 作者则介绍了教学的原则， 即： 一、 教师的主导性与学生主体性相结合的 原则； 二、 教学与研究相结合的原则； 三、 充分开展思维过程的原则； 四、 注重揭示知识整体联系的原则； 五、 言传身教统一的原则； 六、 教书与育人统一的原则。</w:t>
      </w:r>
    </w:p>
    <w:p>
      <w:pPr>
        <w:keepNext w:val="0"/>
        <w:keepLines w:val="0"/>
        <w:widowControl/>
        <w:suppressLineNumbers w:val="0"/>
        <w:jc w:val="left"/>
      </w:pPr>
      <w:r>
        <w:rPr>
          <w:rFonts w:ascii="宋体" w:hAnsi="宋体" w:eastAsia="宋体" w:cs="宋体"/>
          <w:kern w:val="0"/>
          <w:sz w:val="24"/>
          <w:szCs w:val="24"/>
          <w:lang w:val="en-US" w:eastAsia="zh-CN" w:bidi="ar"/>
        </w:rPr>
        <w:t>  在接下来的第七章中，作者将教学方法分为教法与学法，详细地介绍了教学方法。首先 第一节中， 作者从教学方法的实质出发，即教学方法就是实现教学任务、达到教学目的的桥 梁， 引出两种教学方法， 即： 接受学习的教学方法， 按层次高低可分为：讲授法 —— 读书指 导法 —— 自学法； 发现学习的教学方法， 按层次高低可分为： 发现法 —— 独立探究法 —— 研 究法。 在接下来的二、三、 四、 五章中， 作者详细介绍了几种不同的教学方法，如包括讲授 法、 读书指导法与自学法的直接型教学法；包括发现法、 独立探究法与研究法的间接型教学 法； 直观法与实际操作法等教学方法， 最后介绍了启发式的教学思想。</w:t>
      </w:r>
    </w:p>
    <w:p>
      <w:pPr>
        <w:keepNext w:val="0"/>
        <w:keepLines w:val="0"/>
        <w:widowControl/>
        <w:suppressLineNumbers w:val="0"/>
        <w:jc w:val="left"/>
      </w:pPr>
      <w:r>
        <w:rPr>
          <w:rFonts w:ascii="宋体" w:hAnsi="宋体" w:eastAsia="宋体" w:cs="宋体"/>
          <w:kern w:val="0"/>
          <w:sz w:val="24"/>
          <w:szCs w:val="24"/>
          <w:lang w:val="en-US" w:eastAsia="zh-CN" w:bidi="ar"/>
        </w:rPr>
        <w:t>  第八章中， 作者 则从教学的艺术性进行阐述， 在第一节中， 作者谈起教学的科学性与 艺术性之间的关系， 介绍了主要表现的范畴： 一、 认识与情感； 二、 逻辑思维与形象思维； 三、 共性与个性。接下来的二、三、 四章则从教学的形象性、情感性、创造性进行描写，详 细地提出了这三个性质的要求、 目的与表现。</w:t>
      </w:r>
    </w:p>
    <w:p>
      <w:pPr>
        <w:keepNext w:val="0"/>
        <w:keepLines w:val="0"/>
        <w:widowControl/>
        <w:suppressLineNumbers w:val="0"/>
        <w:jc w:val="left"/>
      </w:pPr>
      <w:r>
        <w:rPr>
          <w:rFonts w:ascii="宋体" w:hAnsi="宋体" w:eastAsia="宋体" w:cs="宋体"/>
          <w:kern w:val="0"/>
          <w:sz w:val="24"/>
          <w:szCs w:val="24"/>
          <w:lang w:val="en-US" w:eastAsia="zh-CN" w:bidi="ar"/>
        </w:rPr>
        <w:t>  在最后一章中，作者则从新课程的教学改革进行了本书的结尾，提出课程改革的核心环 节是课程实施，而课程实施的基本途径是教学，所以教学改革是课程改革的应有之义。在此 章的第一节中， 作者阐述了新课程的教学观， 即： 一、 教学不只是课程传递和执行的过程， 更是课程创生与开发的过程；二、 教学不只是教师教学生学的过程， 更是师生交往、 积极互 动、 共同发展的过程； 三、 教学重结论更应注重过程； 四、 教学关注学科更应关注人。在接 下来的第二节中，则对新课程的所提倡的自主学习、合作学习、探究学习三种学习进行了详 细的说明。最后，在最后一节中，作者阐述了新课程教学的改革成绩以及对问题做出了一些 反思， 提出以下的几点问题： 一、 三维目标确立与教学目标虚化； 二、 课程资源开发与教学 内容泛化； 三、 学生主体性的凸现和教师使命的缺失； 四、 教学方式多样化与教学过程形式 化。</w:t>
      </w:r>
    </w:p>
    <w:p>
      <w:pPr>
        <w:keepNext w:val="0"/>
        <w:keepLines w:val="0"/>
        <w:widowControl/>
        <w:suppressLineNumbers w:val="0"/>
        <w:jc w:val="left"/>
      </w:pPr>
      <w:r>
        <w:rPr>
          <w:rFonts w:ascii="宋体" w:hAnsi="宋体" w:eastAsia="宋体" w:cs="宋体"/>
          <w:kern w:val="0"/>
          <w:sz w:val="24"/>
          <w:szCs w:val="24"/>
          <w:lang w:val="en-US" w:eastAsia="zh-CN" w:bidi="ar"/>
        </w:rPr>
        <w:t>  以上就是《课程与教学论》的要点内容，通过此书我们能了解到，课程与教学论处于教 育理论中承上启下的层级，上承教育基本原理和发展与教育心理学，下启课堂教学技能和学 科课程标准解读以及教材教法分析，是教育理论转化为教育实践的关键和核心环节。而身为 即将成为老师的我们， 学习和掌握课程与教学理论， 是我们应对新课程改革的必要前提。</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kwYzdmMzgyMmI1M2Q5MmQ0OTgxMjc5YzMxZWJhMjkifQ=="/>
  </w:docVars>
  <w:rsids>
    <w:rsidRoot w:val="00000000"/>
    <w:rsid w:val="23357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2023-12-12T12:21:15Z</dcterms:created>
  <dc:creator>86178</dc:creator>
  <cp:lastModifiedBy>你好哇~</cp:lastModifiedBy>
  <dcterms:modified xsi:type="dcterms:W3CDTF">2023-12-12T12:23:24Z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C1E66A8EA7B248C38324AF0AA0A03503_12</vt:lpwstr>
  </property>
</Properties>
</file>