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694"/>
        <w:gridCol w:w="699"/>
        <w:gridCol w:w="7057"/>
        <w:gridCol w:w="52"/>
      </w:tblGrid>
      <w:tr w14:paraId="03D171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3"/>
          <w:wBefore w:w="1670" w:type="dxa"/>
          <w:cantSplit/>
          <w:trHeight w:val="1237" w:hRule="atLeast"/>
        </w:trPr>
        <w:tc>
          <w:tcPr>
            <w:tcW w:w="7109" w:type="dxa"/>
            <w:gridSpan w:val="2"/>
            <w:noWrap w:val="0"/>
            <w:vAlign w:val="center"/>
          </w:tcPr>
          <w:p w14:paraId="69D3A3E8">
            <w:pPr>
              <w:jc w:val="center"/>
              <w:rPr>
                <w:rFonts w:eastAsia="黑体"/>
                <w:b/>
                <w:bCs/>
                <w:sz w:val="44"/>
              </w:rPr>
            </w:pPr>
            <w:r>
              <w:rPr>
                <w:rFonts w:eastAsia="黑体"/>
                <w:b/>
                <w:bCs/>
                <w:sz w:val="44"/>
              </w:rPr>
              <w:t>福建师范大学地理科学学院</w:t>
            </w:r>
          </w:p>
          <w:p w14:paraId="224B36B3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 20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22</w:t>
            </w:r>
            <w:r>
              <w:rPr>
                <w:rFonts w:eastAsia="黑体"/>
                <w:b/>
                <w:bCs/>
                <w:sz w:val="32"/>
              </w:rPr>
              <w:t>—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202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3</w:t>
            </w:r>
            <w:r>
              <w:rPr>
                <w:rFonts w:eastAsia="黑体"/>
                <w:b/>
                <w:bCs/>
                <w:sz w:val="32"/>
              </w:rPr>
              <w:t>学年第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一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</w:t>
            </w:r>
            <w:r>
              <w:rPr>
                <w:rFonts w:eastAsia="黑体"/>
                <w:b/>
                <w:bCs/>
                <w:sz w:val="32"/>
              </w:rPr>
              <w:t>学期考试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A </w:t>
            </w:r>
            <w:r>
              <w:rPr>
                <w:rFonts w:eastAsia="黑体"/>
                <w:b/>
                <w:bCs/>
                <w:sz w:val="32"/>
              </w:rPr>
              <w:t>卷</w:t>
            </w:r>
          </w:p>
        </w:tc>
      </w:tr>
      <w:tr w14:paraId="1A58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54" w:hRule="atLeast"/>
        </w:trPr>
        <w:tc>
          <w:tcPr>
            <w:tcW w:w="971" w:type="dxa"/>
            <w:gridSpan w:val="2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noWrap w:val="0"/>
            <w:textDirection w:val="btLr"/>
            <w:vAlign w:val="top"/>
          </w:tcPr>
          <w:p w14:paraId="64652849">
            <w:pPr>
              <w:ind w:left="113" w:leftChars="54" w:right="113"/>
              <w:jc w:val="center"/>
            </w:pPr>
            <w:r>
              <w:rPr>
                <w:rFonts w:hAnsi="宋体"/>
              </w:rPr>
              <w:t>考　　　　　　生　　　　　　信　　　　　　息　　　　　　栏</w:t>
            </w:r>
          </w:p>
          <w:p w14:paraId="7A24BFEA">
            <w:pPr>
              <w:ind w:left="113" w:leftChars="54" w:right="113"/>
            </w:pPr>
            <w:r>
              <w:rPr>
                <w:rFonts w:hAnsi="宋体"/>
              </w:rPr>
              <w:t>＿＿＿＿＿＿学院＿＿＿＿＿＿</w:t>
            </w:r>
            <w:r>
              <w:t>系</w:t>
            </w:r>
            <w:r>
              <w:rPr>
                <w:rFonts w:hAnsi="宋体"/>
              </w:rPr>
              <w:t>＿＿＿＿＿＿</w:t>
            </w:r>
            <w:r>
              <w:t xml:space="preserve"> 专业 </w:t>
            </w:r>
            <w:r>
              <w:rPr>
                <w:rFonts w:hAnsi="宋体"/>
              </w:rPr>
              <w:t>＿＿＿＿＿＿年级　　　　姓名＿＿＿＿＿＿</w:t>
            </w:r>
            <w:r>
              <w:t xml:space="preserve"> 学号</w:t>
            </w:r>
            <w:r>
              <w:rPr>
                <w:rFonts w:hAnsi="宋体"/>
              </w:rPr>
              <w:t>＿＿＿</w:t>
            </w:r>
          </w:p>
        </w:tc>
        <w:tc>
          <w:tcPr>
            <w:tcW w:w="699" w:type="dxa"/>
            <w:tcBorders>
              <w:top w:val="nil"/>
              <w:left w:val="dashed" w:color="auto" w:sz="4" w:space="0"/>
              <w:bottom w:val="nil"/>
              <w:right w:val="dashed" w:color="auto" w:sz="4" w:space="0"/>
            </w:tcBorders>
            <w:noWrap w:val="0"/>
            <w:textDirection w:val="btLr"/>
            <w:vAlign w:val="top"/>
          </w:tcPr>
          <w:p w14:paraId="612059B1">
            <w:pPr>
              <w:ind w:left="113" w:leftChars="54" w:right="113" w:firstLine="2744" w:firstLineChars="1307"/>
            </w:pPr>
            <w:r>
              <w:t>装               订               线</w:t>
            </w:r>
          </w:p>
          <w:p w14:paraId="34336E56">
            <w:pPr>
              <w:ind w:left="113" w:right="113"/>
            </w:pPr>
          </w:p>
        </w:tc>
        <w:tc>
          <w:tcPr>
            <w:tcW w:w="7109" w:type="dxa"/>
            <w:gridSpan w:val="2"/>
            <w:tcBorders>
              <w:top w:val="thickThinSmallGap" w:color="auto" w:sz="24" w:space="0"/>
              <w:left w:val="dashed" w:color="auto" w:sz="4" w:space="0"/>
              <w:bottom w:val="nil"/>
              <w:right w:val="nil"/>
            </w:tcBorders>
            <w:noWrap w:val="0"/>
            <w:vAlign w:val="top"/>
          </w:tcPr>
          <w:p w14:paraId="44B0129B">
            <w:pPr>
              <w:ind w:firstLine="420" w:firstLineChars="200"/>
              <w:rPr>
                <w:sz w:val="28"/>
              </w:rPr>
            </w:pPr>
            <w:r>
              <w:object>
                <v:shape id="_x0000_i1025" o:spt="75" type="#_x0000_t75" style="height:37.55pt;width:107.75pt;" o:ole="t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9">
                  <o:LockedField>false</o:LockedField>
                </o:OLEObject>
              </w:object>
            </w:r>
            <w:r>
              <w:t xml:space="preserve">   </w:t>
            </w:r>
            <w:r>
              <w:object>
                <v:shape id="_x0000_i1026" o:spt="75" type="#_x0000_t75" style="height:50.95pt;width:56.15pt;" o:ole="t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11">
                  <o:LockedField>false</o:LockedField>
                </o:OLEObject>
              </w:object>
            </w:r>
            <w:r>
              <w:object>
                <v:shape id="_x0000_i1027" o:spt="75" type="#_x0000_t75" style="height:33.95pt;width:125.05pt;" o:ole="t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13">
                  <o:LockedField>false</o:LockedField>
                </o:OLEObject>
              </w:object>
            </w:r>
          </w:p>
          <w:p w14:paraId="44674342">
            <w:pPr>
              <w:spacing w:line="420" w:lineRule="auto"/>
              <w:rPr>
                <w:b/>
                <w:sz w:val="24"/>
              </w:rPr>
            </w:pPr>
          </w:p>
          <w:p w14:paraId="26007918">
            <w:pPr>
              <w:spacing w:line="400" w:lineRule="exact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专    业：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  <w:u w:val="single"/>
              </w:rPr>
              <w:t>GIS</w:t>
            </w:r>
            <w:r>
              <w:rPr>
                <w:b/>
                <w:sz w:val="24"/>
                <w:u w:val="single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年 级：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 xml:space="preserve">    2021        </w:t>
            </w:r>
            <w:r>
              <w:rPr>
                <w:b/>
                <w:sz w:val="24"/>
                <w:u w:val="single"/>
              </w:rPr>
              <w:t xml:space="preserve"> </w:t>
            </w:r>
          </w:p>
          <w:p w14:paraId="774D6B64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课程名称: 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  <w:u w:val="single"/>
              </w:rPr>
              <w:t>数据库原理与应用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任课教师：</w:t>
            </w:r>
            <w:r>
              <w:rPr>
                <w:b/>
                <w:sz w:val="24"/>
                <w:u w:val="single"/>
              </w:rPr>
              <w:t xml:space="preserve">     </w:t>
            </w:r>
            <w:r>
              <w:rPr>
                <w:rFonts w:hint="eastAsia"/>
                <w:b/>
                <w:sz w:val="24"/>
                <w:u w:val="single"/>
              </w:rPr>
              <w:t>余珊</w:t>
            </w:r>
            <w:r>
              <w:rPr>
                <w:b/>
                <w:sz w:val="24"/>
                <w:u w:val="single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</w:p>
          <w:p w14:paraId="277DA2E4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试卷类别：</w:t>
            </w:r>
            <w:r>
              <w:rPr>
                <w:b/>
                <w:u w:val="single"/>
              </w:rPr>
              <w:t>开卷（ ）闭卷（√）</w:t>
            </w:r>
            <w:r>
              <w:rPr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考试用时：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>１２０</w:t>
            </w:r>
            <w:r>
              <w:rPr>
                <w:b/>
                <w:sz w:val="24"/>
              </w:rPr>
              <w:t>分钟</w:t>
            </w:r>
          </w:p>
          <w:p w14:paraId="4956D7A7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考试时间: </w:t>
            </w:r>
            <w:r>
              <w:rPr>
                <w:rFonts w:hint="eastAsia"/>
                <w:b/>
                <w:sz w:val="24"/>
                <w:u w:val="single"/>
              </w:rPr>
              <w:t xml:space="preserve">  202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b/>
                <w:sz w:val="24"/>
              </w:rPr>
              <w:t>年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12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  <w:lang w:val="en-US" w:eastAsia="zh-CN"/>
              </w:rPr>
              <w:t>29</w:t>
            </w:r>
            <w:r>
              <w:rPr>
                <w:b/>
                <w:sz w:val="24"/>
              </w:rPr>
              <w:t>日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 xml:space="preserve">下 </w:t>
            </w:r>
            <w:r>
              <w:rPr>
                <w:rFonts w:hint="eastAsia"/>
                <w:b/>
                <w:sz w:val="24"/>
                <w:u w:val="single"/>
              </w:rPr>
              <w:t>午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b/>
                <w:sz w:val="24"/>
              </w:rPr>
              <w:t>点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30</w:t>
            </w:r>
            <w:r>
              <w:rPr>
                <w:rFonts w:hint="eastAsia"/>
                <w:b/>
                <w:sz w:val="24"/>
                <w:u w:val="single"/>
              </w:rPr>
              <w:t>分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95"/>
              <w:gridCol w:w="632"/>
              <w:gridCol w:w="633"/>
              <w:gridCol w:w="632"/>
              <w:gridCol w:w="633"/>
              <w:gridCol w:w="632"/>
              <w:gridCol w:w="1265"/>
              <w:gridCol w:w="1580"/>
            </w:tblGrid>
            <w:tr w14:paraId="46433A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179ECBB5">
                  <w:pPr>
                    <w:jc w:val="center"/>
                  </w:pPr>
                  <w:r>
                    <w:t>题号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4CEB747C">
                  <w:pPr>
                    <w:jc w:val="center"/>
                  </w:pPr>
                  <w:r>
                    <w:t>一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A084819">
                  <w:pPr>
                    <w:jc w:val="center"/>
                  </w:pPr>
                  <w:r>
                    <w:t>二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11418AC">
                  <w:pPr>
                    <w:jc w:val="center"/>
                  </w:pPr>
                  <w:r>
                    <w:t>三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60BC0B5D">
                  <w:pPr>
                    <w:jc w:val="center"/>
                  </w:pPr>
                  <w:r>
                    <w:t>四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EC8657B">
                  <w:pPr>
                    <w:jc w:val="center"/>
                  </w:pPr>
                  <w:r>
                    <w:t>五</w:t>
                  </w:r>
                </w:p>
              </w:tc>
              <w:tc>
                <w:tcPr>
                  <w:tcW w:w="1265" w:type="dxa"/>
                  <w:noWrap w:val="0"/>
                  <w:vAlign w:val="center"/>
                </w:tcPr>
                <w:p w14:paraId="46396427">
                  <w:pPr>
                    <w:jc w:val="center"/>
                  </w:pPr>
                  <w:r>
                    <w:t>总得分</w:t>
                  </w:r>
                </w:p>
              </w:tc>
              <w:tc>
                <w:tcPr>
                  <w:tcW w:w="1580" w:type="dxa"/>
                  <w:noWrap w:val="0"/>
                  <w:vAlign w:val="center"/>
                </w:tcPr>
                <w:p w14:paraId="18C0A284">
                  <w:pPr>
                    <w:jc w:val="center"/>
                  </w:pPr>
                  <w:r>
                    <w:t>评卷人</w:t>
                  </w:r>
                </w:p>
              </w:tc>
            </w:tr>
            <w:tr w14:paraId="288DE9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3EDEB3AC">
                  <w:pPr>
                    <w:jc w:val="center"/>
                  </w:pPr>
                  <w:r>
                    <w:t>得分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C00114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48B4F03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E009683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05B0186A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FF57555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265" w:type="dxa"/>
                  <w:vMerge w:val="restart"/>
                  <w:noWrap w:val="0"/>
                  <w:vAlign w:val="center"/>
                </w:tcPr>
                <w:p w14:paraId="42C5D10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restart"/>
                  <w:noWrap w:val="0"/>
                  <w:vAlign w:val="center"/>
                </w:tcPr>
                <w:p w14:paraId="5E8045BF">
                  <w:pPr>
                    <w:jc w:val="center"/>
                    <w:rPr>
                      <w:sz w:val="28"/>
                    </w:rPr>
                  </w:pPr>
                </w:p>
              </w:tc>
            </w:tr>
            <w:tr w14:paraId="47F2D7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0F6C6A0E">
                  <w:pPr>
                    <w:jc w:val="center"/>
                  </w:pPr>
                  <w:r>
                    <w:t>题号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3414B0D">
                  <w:pPr>
                    <w:jc w:val="center"/>
                  </w:pPr>
                  <w:r>
                    <w:t>六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6D388A7">
                  <w:pPr>
                    <w:jc w:val="center"/>
                  </w:pPr>
                  <w:r>
                    <w:t>七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6B970B3B">
                  <w:pPr>
                    <w:jc w:val="center"/>
                  </w:pPr>
                  <w:r>
                    <w:t>八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2E6E39D">
                  <w:pPr>
                    <w:jc w:val="center"/>
                  </w:pPr>
                  <w:r>
                    <w:t>九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773C3923">
                  <w:pPr>
                    <w:jc w:val="center"/>
                  </w:pPr>
                  <w:r>
                    <w:t>十</w:t>
                  </w:r>
                </w:p>
              </w:tc>
              <w:tc>
                <w:tcPr>
                  <w:tcW w:w="1265" w:type="dxa"/>
                  <w:vMerge w:val="continue"/>
                  <w:noWrap w:val="0"/>
                  <w:vAlign w:val="center"/>
                </w:tcPr>
                <w:p w14:paraId="4736B31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continue"/>
                  <w:noWrap w:val="0"/>
                  <w:vAlign w:val="center"/>
                </w:tcPr>
                <w:p w14:paraId="764FDA76">
                  <w:pPr>
                    <w:jc w:val="center"/>
                    <w:rPr>
                      <w:sz w:val="28"/>
                    </w:rPr>
                  </w:pPr>
                </w:p>
              </w:tc>
            </w:tr>
            <w:tr w14:paraId="3BFCA22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78D9813A">
                  <w:pPr>
                    <w:jc w:val="center"/>
                  </w:pPr>
                  <w:r>
                    <w:t>得分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5DB14B31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58DE5AC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DA3655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5C84B36B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6B6B6DA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265" w:type="dxa"/>
                  <w:vMerge w:val="continue"/>
                  <w:noWrap w:val="0"/>
                  <w:vAlign w:val="center"/>
                </w:tcPr>
                <w:p w14:paraId="120107AA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continue"/>
                  <w:noWrap w:val="0"/>
                  <w:vAlign w:val="center"/>
                </w:tcPr>
                <w:p w14:paraId="268E7AC6">
                  <w:pPr>
                    <w:jc w:val="center"/>
                    <w:rPr>
                      <w:sz w:val="28"/>
                    </w:rPr>
                  </w:pPr>
                </w:p>
              </w:tc>
            </w:tr>
          </w:tbl>
          <w:p w14:paraId="71A9EB11"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一、选择题（15分）</w:t>
            </w:r>
          </w:p>
          <w:p w14:paraId="41F337D0"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数据库系统中，物理的独立性是（ C ）</w:t>
            </w:r>
          </w:p>
          <w:p w14:paraId="1C6323C1"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A.数据库与数据库管理系统的独立性  B.应用程序与DBMS的相互独立   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C.应用程序与数据库中的数据的物理存储是相互独立的</w:t>
            </w:r>
          </w:p>
          <w:p w14:paraId="676BE4EB">
            <w:p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.D.应用程序和数据库的逻辑结构是互相独立的。</w:t>
            </w:r>
          </w:p>
          <w:p w14:paraId="59A686E9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数据库管理系统实现对数据库中数据的查询、插入、修改和删除等操作，这种功能称为（ C ）</w:t>
            </w:r>
          </w:p>
          <w:p w14:paraId="22E59400">
            <w:pPr>
              <w:spacing w:line="46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A.数据定义功能          B.数据管理功能 </w:t>
            </w:r>
          </w:p>
          <w:p w14:paraId="242C6D5A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C.数据操纵功能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D.数据控制功能</w:t>
            </w:r>
          </w:p>
          <w:p w14:paraId="230EA7E6"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在一个关系表中，每个属性都是不可分解的，这个关系一定达到</w:t>
            </w:r>
          </w:p>
          <w:p w14:paraId="7E51E14E"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（ D ）</w:t>
            </w:r>
          </w:p>
          <w:p w14:paraId="48D6CF9D">
            <w:pPr>
              <w:numPr>
                <w:ilvl w:val="0"/>
                <w:numId w:val="0"/>
              </w:numPr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 w14:paraId="3B6C4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77" w:type="dxa"/>
          <w:wAfter w:w="52" w:type="dxa"/>
          <w:trHeight w:val="11878" w:hRule="atLeast"/>
        </w:trPr>
        <w:tc>
          <w:tcPr>
            <w:tcW w:w="8450" w:type="dxa"/>
            <w:gridSpan w:val="3"/>
            <w:noWrap w:val="0"/>
            <w:vAlign w:val="top"/>
          </w:tcPr>
          <w:p w14:paraId="19C054AE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A.2NF     B.3NF       C.BCNF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D.1NF</w:t>
            </w:r>
          </w:p>
          <w:p w14:paraId="02AB5D5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规定关系的所有主属性都不能是空值，是用来实现哪一类完整性约束（ A ）</w:t>
            </w:r>
          </w:p>
          <w:p w14:paraId="0BE1D06B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A.实体完整性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B.属性值的约束     C.参照完整性   D.用户定义完整性</w:t>
            </w:r>
          </w:p>
          <w:p w14:paraId="2B7BC3BD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.为提高效率，关系数据库系统必须进行（ B ）</w:t>
            </w:r>
          </w:p>
          <w:p w14:paraId="7AA243BF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A.定义视图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B.查询优化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        C.数据恢复</w:t>
            </w:r>
          </w:p>
          <w:p w14:paraId="2E11D37B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D.数据规范化到最高范式</w:t>
            </w:r>
          </w:p>
          <w:p w14:paraId="36A4F018">
            <w:pPr>
              <w:widowControl/>
              <w:spacing w:before="100" w:beforeAutospacing="1" w:after="100" w:afterAutospacing="1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6、在数据库的表定义中，限制成绩属性列在0到100的范围内，属于数据的（C ）</w:t>
            </w:r>
          </w:p>
          <w:p w14:paraId="48CAA444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的约束</w:t>
            </w:r>
          </w:p>
          <w:p w14:paraId="1E81070B"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</w:rPr>
              <w:t>A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实体完整性约束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</w:t>
            </w:r>
            <w:r>
              <w:rPr>
                <w:rFonts w:ascii="宋体" w:hAnsi="宋体" w:cs="宋体"/>
                <w:kern w:val="0"/>
                <w:sz w:val="24"/>
              </w:rPr>
              <w:t>B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参照完整性约束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 用户自定义完整性约束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24"/>
              </w:rPr>
              <w:t>D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关键字完整性约束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4A48BDEA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SQL视图是从（ C ）中导出  </w:t>
            </w:r>
          </w:p>
          <w:p w14:paraId="11E6D5A4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-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A.基本表   B.视图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C.基本表或者视图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数据库</w:t>
            </w:r>
          </w:p>
          <w:p w14:paraId="457E36EC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8、数据字典是在数据库设计（ A ）阶段完成的。</w:t>
            </w:r>
          </w:p>
          <w:p w14:paraId="0C10C887"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2"/>
                <w:sz w:val="24"/>
                <w:szCs w:val="24"/>
                <w:lang w:val="en-US" w:eastAsia="zh-CN" w:bidi="ar-SA"/>
              </w:rPr>
              <w:t>A.</w:t>
            </w:r>
            <w:r>
              <w:rPr>
                <w:rFonts w:hint="eastAsia" w:ascii="宋体" w:hAnsi="宋体" w:cs="Times New Roman"/>
                <w:color w:val="FF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需求分析阶段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B.物理设计阶段      C.概念结构设计阶段</w:t>
            </w:r>
          </w:p>
          <w:p w14:paraId="76923D7A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D.数据库实施阶段</w:t>
            </w:r>
          </w:p>
          <w:p w14:paraId="691A14E5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9、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下列SQL语句中，修改表结构命令是（ A ）</w:t>
            </w:r>
          </w:p>
          <w:p w14:paraId="1B7DF2A0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A.ALTER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B.CREATE   C.UPDATE   D.INSERT</w:t>
            </w:r>
          </w:p>
          <w:p w14:paraId="20170023">
            <w:pPr>
              <w:widowControl/>
              <w:spacing w:before="100" w:beforeAutospacing="1" w:after="100" w:afterAutospacing="1" w:line="240" w:lineRule="auto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10.设关系模式R(A,B,C),F是R上的函数依赖，F={A-&gt;B,C-&gt;B},则R的候选码是（ C ）</w:t>
            </w:r>
          </w:p>
          <w:p w14:paraId="6EFA4595">
            <w:pPr>
              <w:widowControl/>
              <w:spacing w:before="100" w:beforeAutospacing="1" w:after="100" w:afterAutospacing="1" w:line="240" w:lineRule="auto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 A        B.C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C.AC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D.ABC</w:t>
            </w:r>
          </w:p>
          <w:p w14:paraId="7B218364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11.</w:t>
            </w:r>
            <w:r>
              <w:rPr>
                <w:rFonts w:hint="eastAsia" w:ascii="宋体" w:hAnsi="宋体"/>
                <w:sz w:val="24"/>
              </w:rPr>
              <w:t xml:space="preserve">、要删除视图A的，可以使用（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  ）命令</w:t>
            </w:r>
          </w:p>
          <w:p w14:paraId="1D4F07FB"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 w14:paraId="01E5240B">
            <w:pPr>
              <w:spacing w:line="240" w:lineRule="auto"/>
              <w:ind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A、DROP  A   B、DROP TABLE  A  C、DROP  INDEX  A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D、DROP  VIEW  A</w:t>
            </w:r>
          </w:p>
          <w:p w14:paraId="586A894E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 w14:paraId="0604D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77" w:type="dxa"/>
          <w:wAfter w:w="52" w:type="dxa"/>
          <w:trHeight w:val="12300" w:hRule="atLeast"/>
        </w:trPr>
        <w:tc>
          <w:tcPr>
            <w:tcW w:w="8450" w:type="dxa"/>
            <w:gridSpan w:val="3"/>
            <w:noWrap w:val="0"/>
            <w:vAlign w:val="top"/>
          </w:tcPr>
          <w:p w14:paraId="096BEDF0">
            <w:pPr>
              <w:spacing w:line="4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12、在SQL语言中,不可以实现(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 )</w:t>
            </w:r>
          </w:p>
          <w:p w14:paraId="78F1DA42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A.定义视图  B.定义基本表 C.查询视图和基本表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D.并发控制</w:t>
            </w:r>
          </w:p>
          <w:p w14:paraId="5CC140BE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3.数据库设计中，当合并局部ER图时，学生在某一局部中当做实体，而在另一个局部中当做属性，那么被称为（ D ）</w:t>
            </w:r>
          </w:p>
          <w:p w14:paraId="0AA3D256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A.属性冲突         B.命名冲突     C.联系冲突 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D.结构冲突</w:t>
            </w:r>
          </w:p>
          <w:p w14:paraId="35A72F8F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 xml:space="preserve">、在关系代数表达式的优化策略中,首先要做的是(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B</w:t>
            </w:r>
            <w:r>
              <w:rPr>
                <w:rFonts w:hint="eastAsia" w:ascii="宋体" w:hAnsi="宋体"/>
                <w:sz w:val="24"/>
              </w:rPr>
              <w:t xml:space="preserve"> )</w:t>
            </w:r>
          </w:p>
          <w:p w14:paraId="3547E292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A.对文件做预处理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B.尽早执行选择运算</w:t>
            </w:r>
            <w:r>
              <w:rPr>
                <w:rFonts w:hint="eastAsia" w:ascii="宋体" w:hAnsi="宋体"/>
                <w:sz w:val="24"/>
              </w:rPr>
              <w:t xml:space="preserve">  C.执行迪卡尔积运算 D.投影运算</w:t>
            </w:r>
          </w:p>
          <w:p w14:paraId="4B3D64B6">
            <w:pPr>
              <w:numPr>
                <w:ilvl w:val="0"/>
                <w:numId w:val="0"/>
              </w:num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在关系模式R(A,B)已属于3NF,下列说法正确的是（ B  )</w:t>
            </w:r>
          </w:p>
          <w:p w14:paraId="3F952CE9">
            <w:pPr>
              <w:numPr>
                <w:ilvl w:val="0"/>
                <w:numId w:val="0"/>
              </w:numPr>
              <w:spacing w:line="46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A.一定消除了插入和删除异常     </w:t>
            </w:r>
            <w:r>
              <w:rPr>
                <w:rFonts w:hint="eastAsia" w:ascii="宋体" w:hAnsi="宋体"/>
                <w:color w:val="00B050"/>
                <w:sz w:val="24"/>
                <w:lang w:val="en-US" w:eastAsia="zh-CN"/>
              </w:rPr>
              <w:t>B.仍然存在一定的插入和删除异常</w:t>
            </w:r>
          </w:p>
          <w:p w14:paraId="55A21F7A">
            <w:pPr>
              <w:numPr>
                <w:ilvl w:val="0"/>
                <w:numId w:val="0"/>
              </w:numPr>
              <w:spacing w:line="46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C.一定属于BCNF                D. A和C</w:t>
            </w:r>
          </w:p>
          <w:p w14:paraId="76CD5A6E">
            <w:pPr>
              <w:numPr>
                <w:ilvl w:val="0"/>
                <w:numId w:val="0"/>
              </w:numPr>
              <w:spacing w:line="460" w:lineRule="exact"/>
              <w:rPr>
                <w:rFonts w:hint="default" w:ascii="宋体" w:hAnsi="宋体"/>
                <w:color w:val="00B05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B050"/>
                <w:sz w:val="24"/>
                <w:lang w:val="en-US" w:eastAsia="zh-CN"/>
              </w:rPr>
              <w:t>备注：本题按照网络说法答案为B，但按照教师说法：若在关系模式R仅有A，B两列的情况下，关系模式已属于3NF范式则必然属于BCNF范式，故B和C均为正确答案。取信哪个答案由读者自行决定。</w:t>
            </w:r>
            <w:bookmarkStart w:id="0" w:name="_GoBack"/>
            <w:bookmarkEnd w:id="0"/>
          </w:p>
          <w:p w14:paraId="6BE7DF24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</w:p>
          <w:p w14:paraId="1C39F358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二、填空题：（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</w:rPr>
              <w:t>分）</w:t>
            </w:r>
          </w:p>
          <w:p w14:paraId="3F34CE61">
            <w:pPr>
              <w:spacing w:line="460" w:lineRule="exact"/>
              <w:rPr>
                <w:rFonts w:hint="eastAsia" w:ascii="宋体" w:hAnsi="宋体" w:eastAsia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1、SQL语言由数据的定义语言、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数据操纵语言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数据控制语言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组成。</w:t>
            </w:r>
          </w:p>
          <w:p w14:paraId="61B19618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数据库的表有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实体表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关系表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视图表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b w:val="0"/>
                <w:bCs w:val="0"/>
                <w:sz w:val="24"/>
                <w:u w:val="single" w:color="FFFFFF"/>
                <w:lang w:val="en-US" w:eastAsia="zh-CN"/>
              </w:rPr>
              <w:t>。</w:t>
            </w:r>
          </w:p>
          <w:p w14:paraId="31C4C31F">
            <w:pPr>
              <w:spacing w:line="460" w:lineRule="exact"/>
              <w:rPr>
                <w:rFonts w:hint="eastAsia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关系数据库查询处理可分为4个步骤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查询分析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、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查询检查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、</w:t>
            </w:r>
          </w:p>
          <w:p w14:paraId="07FD720C">
            <w:pPr>
              <w:spacing w:line="460" w:lineRule="exac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查询优化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查询执行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</w:p>
          <w:p w14:paraId="65A398FF">
            <w:pPr>
              <w:spacing w:line="460" w:lineRule="exact"/>
              <w:rPr>
                <w:rFonts w:hint="eastAsia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关系模式的三类完整性约束分别是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实体完整性约束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参照完整性约束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和</w:t>
            </w:r>
          </w:p>
          <w:p w14:paraId="3D2F2CB0">
            <w:pPr>
              <w:spacing w:line="460" w:lineRule="exact"/>
              <w:rPr>
                <w:rFonts w:hint="default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用户自定义完整性约束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b w:val="0"/>
                <w:bCs w:val="0"/>
                <w:sz w:val="24"/>
                <w:u w:val="single" w:color="FFFFFF"/>
                <w:lang w:val="en-US" w:eastAsia="zh-CN"/>
              </w:rPr>
              <w:t>。</w:t>
            </w:r>
          </w:p>
          <w:p w14:paraId="48DC715E">
            <w:pPr>
              <w:spacing w:line="460" w:lineRule="exact"/>
              <w:rPr>
                <w:rFonts w:hint="eastAsia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5在SQL中，用于授权的命令动词是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grant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。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收回权限的命令动词</w:t>
            </w:r>
          </w:p>
          <w:p w14:paraId="1213E99F">
            <w:pPr>
              <w:spacing w:line="460" w:lineRule="exact"/>
              <w:rPr>
                <w:rFonts w:hint="default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revoke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。</w:t>
            </w:r>
          </w:p>
          <w:p w14:paraId="1A18ECBA">
            <w:pPr>
              <w:spacing w:line="460" w:lineRule="exac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6.索引有两种类型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聚簇索引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B050"/>
                <w:sz w:val="24"/>
                <w:u w:val="single"/>
                <w:lang w:val="en-US" w:eastAsia="zh-CN"/>
              </w:rPr>
              <w:t>非聚簇索引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</w:t>
            </w:r>
          </w:p>
          <w:p w14:paraId="6A15BD11">
            <w:pPr>
              <w:spacing w:line="460" w:lineRule="exact"/>
              <w:rPr>
                <w:rFonts w:hint="eastAsia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7.数据库模型的三要素是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数据结构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eastAsia="zh-CN"/>
              </w:rPr>
              <w:t>、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数据操作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sz w:val="24"/>
                <w:u w:val="none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数据的约束条件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。</w:t>
            </w:r>
          </w:p>
          <w:p w14:paraId="34355555">
            <w:pPr>
              <w:spacing w:line="460" w:lineRule="exact"/>
              <w:rPr>
                <w:rFonts w:hint="default" w:ascii="宋体" w:hAnsi="宋体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szCs w:val="24"/>
                <w:u w:val="none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关系操作的特点是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szCs w:val="24"/>
                <w:u w:val="single"/>
              </w:rPr>
              <w:t>集合操作方式，即操作的对象和结果都是集合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</w:t>
            </w:r>
          </w:p>
          <w:p w14:paraId="051A03FB">
            <w:pPr>
              <w:spacing w:line="460" w:lineRule="exact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三、</w:t>
            </w:r>
            <w:r>
              <w:rPr>
                <w:rFonts w:hint="eastAsia" w:ascii="宋体" w:hAnsi="宋体"/>
                <w:b/>
                <w:sz w:val="24"/>
              </w:rPr>
              <w:t>简答题（1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sz w:val="24"/>
              </w:rPr>
              <w:t>分）</w:t>
            </w:r>
          </w:p>
          <w:p w14:paraId="5CB0B584">
            <w:pP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</w:rPr>
              <w:t>、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  <w:t>简述数据库管理系统的主要功能。</w:t>
            </w:r>
          </w:p>
          <w:p w14:paraId="590C1BA2">
            <w:pP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  <w:t>① 数据定义 ② 数据组织、存储和管理 ③ 数据操纵功能</w:t>
            </w:r>
          </w:p>
          <w:p w14:paraId="5EB96D2D">
            <w:pPr>
              <w:rPr>
                <w:rFonts w:hint="default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  <w:t>④ 数据库事务的管理和运行管理 ⑤ 数据库的建立和维护功能</w:t>
            </w:r>
          </w:p>
          <w:p w14:paraId="6F05B993">
            <w:pPr>
              <w:spacing w:line="460" w:lineRule="exact"/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24"/>
              </w:rPr>
              <w:t>2、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  <w:t>简述视图的主要作用。</w:t>
            </w:r>
          </w:p>
          <w:p w14:paraId="29E286E3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①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简化复杂的SQL查询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②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提高数据安全性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③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保护数据完整性</w:t>
            </w:r>
          </w:p>
          <w:p w14:paraId="2B5D6882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④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提高数据抽象级别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⑤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方便数据管理</w:t>
            </w:r>
          </w:p>
          <w:p w14:paraId="63471E76">
            <w:pPr>
              <w:spacing w:before="156" w:beforeLines="50" w:after="156" w:afterLines="5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四、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综合题</w:t>
            </w:r>
            <w:r>
              <w:rPr>
                <w:rFonts w:hint="eastAsia" w:ascii="宋体" w:hAnsi="宋体"/>
                <w:b/>
                <w:sz w:val="24"/>
              </w:rPr>
              <w:t>（共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55</w:t>
            </w:r>
            <w:r>
              <w:rPr>
                <w:rFonts w:hint="eastAsia" w:ascii="宋体" w:hAnsi="宋体"/>
                <w:b/>
                <w:sz w:val="24"/>
              </w:rPr>
              <w:t>分）</w:t>
            </w:r>
          </w:p>
          <w:p w14:paraId="75A92E2C">
            <w:pPr>
              <w:pStyle w:val="12"/>
              <w:spacing w:line="240" w:lineRule="auto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假设某商业集团数据库关系模式R如下:</w:t>
            </w:r>
          </w:p>
          <w:p w14:paraId="34EFE047">
            <w:pPr>
              <w:pStyle w:val="12"/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R（商店编号，商品编号，数量，部门编号，负责人）</w:t>
            </w:r>
          </w:p>
          <w:p w14:paraId="66D78877">
            <w:pPr>
              <w:pStyle w:val="12"/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如果规定：</w:t>
            </w:r>
          </w:p>
          <w:p w14:paraId="211B1310"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每个商店的每种商品只在一个部门销售；（2）每个商店的每个部门只有一个负责人（3）每个商店的每种商品只有一个库存数量。即函数依赖如下：</w:t>
            </w:r>
          </w:p>
          <w:p w14:paraId="0385C726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（商店编号+商品编号）--&gt;部门编号；</w:t>
            </w:r>
          </w:p>
          <w:p w14:paraId="409203D8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（商店编号+部门编号）--&gt;负责人；（商店编号+商品编号）--&gt;数量；</w:t>
            </w:r>
          </w:p>
          <w:p w14:paraId="75F43460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试回答下列问题：（15分，每小题5分）</w:t>
            </w:r>
          </w:p>
          <w:p w14:paraId="58D2B917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找出关系模式的候选码，说明理由</w:t>
            </w:r>
          </w:p>
          <w:p w14:paraId="7854D32C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因为（商店编号，商品编号）-&gt;部门编号，</w:t>
            </w:r>
          </w:p>
          <w:p w14:paraId="07F5CDA1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所以（商店编号，商品编号）-&gt;（商店编号，部门编号），</w:t>
            </w:r>
          </w:p>
          <w:p w14:paraId="090BCEB0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又因为（商店编号，部门编号）-&gt;负责人，</w:t>
            </w:r>
          </w:p>
          <w:p w14:paraId="14414506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所以（商店编号，商品编号）-&gt;负责人。</w:t>
            </w:r>
          </w:p>
          <w:p w14:paraId="7D18E3D7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即由（商店编号，商品编号）可以推出数量、部门编号、负责人，</w:t>
            </w:r>
          </w:p>
          <w:p w14:paraId="72778D88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所以R的候选码是（商店编号，商品编号）。</w:t>
            </w:r>
          </w:p>
          <w:p w14:paraId="4F3D8770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关系模式是第几范式？说明理由</w:t>
            </w:r>
          </w:p>
          <w:p w14:paraId="530B1F9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因为R中不存在非主属性对码的部分依赖，所以R满足第二范式。</w:t>
            </w:r>
          </w:p>
          <w:p w14:paraId="74AB2EE3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因为负责人属性对码存在传递依赖关系，</w:t>
            </w:r>
          </w:p>
          <w:p w14:paraId="0E1BF52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（商店编号，商品编号）-&gt;部门编号，（商店编号，部门编号）-&gt;负责人，</w:t>
            </w:r>
          </w:p>
          <w:p w14:paraId="50A12870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所以R不满足第三范式，即R最高达到第二范式。</w:t>
            </w:r>
          </w:p>
          <w:p w14:paraId="253D66BD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如果R不是第3范式，请将R分解成3NF</w:t>
            </w:r>
          </w:p>
          <w:p w14:paraId="672F9817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将R分解成关系模式R1和R2</w:t>
            </w:r>
          </w:p>
          <w:p w14:paraId="630C810A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R1（商店编号，商品编号，部门编号，数量）</w:t>
            </w:r>
          </w:p>
          <w:p w14:paraId="28D9223D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R2（商店编号，部门编号，负责人）</w:t>
            </w:r>
          </w:p>
          <w:p w14:paraId="072A47D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R1和R2都不存在非主属性对码的部分依赖和传递依赖，满足第三范式。</w:t>
            </w:r>
          </w:p>
          <w:p w14:paraId="7369475F">
            <w:pPr>
              <w:pStyle w:val="12"/>
              <w:spacing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设有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张表：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student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学号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姓名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年龄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性别，专业，地区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234CF058">
            <w:pPr>
              <w:pStyle w:val="6"/>
              <w:wordWrap w:val="0"/>
              <w:spacing w:after="158"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course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课程名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学分，先行课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6B89A9E7">
            <w:pPr>
              <w:pStyle w:val="6"/>
              <w:wordWrap w:val="0"/>
              <w:spacing w:after="158"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sc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学号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成绩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001243C0">
            <w:pPr>
              <w:pStyle w:val="12"/>
              <w:spacing w:line="240" w:lineRule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完成以下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命令：（24分，每小题3分）</w:t>
            </w:r>
          </w:p>
          <w:p w14:paraId="11D67A32"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用SQL语句完成下面问题</w:t>
            </w:r>
          </w:p>
          <w:p w14:paraId="4692096B"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student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中插入一个学生记录（‘023’，‘张三’19，‘男’，‘信息系’，‘福州’）</w:t>
            </w:r>
          </w:p>
          <w:p w14:paraId="6D83409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INSERT INTO student VALUES 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23’,‘张三’,19,‘男’,‘信息系’,‘福州’)</w:t>
            </w:r>
          </w:p>
          <w:p w14:paraId="0FFE0EA5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PS：由于VALUES均与列名一一对应，故无需在SQL语句中明确列名。</w:t>
            </w:r>
          </w:p>
          <w:p w14:paraId="375233DB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查询各个课程号及相应的选修人数,结果表显示课程号，选修人数</w:t>
            </w:r>
          </w:p>
          <w:p w14:paraId="4E91AA4E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课程号,COUNT(*) AS 选修人数 FROM sc GROUP BY 课程号</w:t>
            </w:r>
          </w:p>
          <w:p w14:paraId="6965BA5D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PS：AS可以去除</w:t>
            </w:r>
          </w:p>
          <w:p w14:paraId="08125BA9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查询每个学生选修的课程名及其成绩，结果表显示学号，姓名，课程名，成绩</w:t>
            </w:r>
          </w:p>
          <w:p w14:paraId="73FD0A0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sc.学号,姓名,课程号,成绩 FROM student,course,sc WHERE sc.学号=student.学号 AND sc.课程号=source.课程号</w:t>
            </w:r>
          </w:p>
          <w:p w14:paraId="60ADCAEF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将选修人数小于10人的课程选修记录删除</w:t>
            </w:r>
          </w:p>
          <w:p w14:paraId="5BB3F6B9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DELETE FROM sc WHERE 课程号 IN </w:t>
            </w:r>
            <w:r>
              <w:rPr>
                <w:rFonts w:hint="eastAsia" w:ascii="宋体" w:hAnsi="宋体" w:cs="宋体"/>
                <w:color w:val="0070C0"/>
                <w:spacing w:val="2"/>
                <w:kern w:val="0"/>
                <w:sz w:val="24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(SELECT 课程号 FROM sc GROUP BY 课程号 HAVING COUNT(*)&lt;10) AS </w:t>
            </w:r>
            <w:r>
              <w:rPr>
                <w:rFonts w:hint="eastAsia" w:ascii="宋体" w:hAnsi="宋体" w:cs="宋体"/>
                <w:color w:val="0070C0"/>
                <w:spacing w:val="2"/>
                <w:kern w:val="0"/>
                <w:sz w:val="24"/>
                <w:lang w:val="en-US" w:eastAsia="zh-CN"/>
              </w:rPr>
              <w:t>TMP)</w:t>
            </w:r>
          </w:p>
          <w:p w14:paraId="1191AB2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PS：不确定蓝色是否必要，保险起见建议添加。</w:t>
            </w:r>
          </w:p>
          <w:p w14:paraId="58CE4FA4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查询两门以上不及格的学生学号</w:t>
            </w:r>
          </w:p>
          <w:p w14:paraId="19917219">
            <w:pPr>
              <w:pStyle w:val="12"/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SELECT 学号 FROM sc WHERE 成绩&lt;60 GROUP BY 学号 HAVING COUNT(*)&gt;2</w:t>
            </w:r>
          </w:p>
          <w:p w14:paraId="0A89EA5D">
            <w:pPr>
              <w:widowControl/>
              <w:numPr>
                <w:ilvl w:val="0"/>
                <w:numId w:val="7"/>
              </w:numPr>
              <w:tabs>
                <w:tab w:val="left" w:pos="885"/>
              </w:tabs>
              <w:spacing w:before="100" w:beforeLines="0" w:beforeAutospacing="1" w:after="100" w:afterLines="0" w:afterAutospacing="1" w:line="240" w:lineRule="auto"/>
              <w:ind w:left="0" w:leftChars="0" w:firstLine="0" w:firstLineChars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</w:rPr>
              <w:t>建立“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信息系统</w:t>
            </w:r>
            <w:r>
              <w:rPr>
                <w:rFonts w:hint="eastAsia" w:cs="宋体"/>
                <w:kern w:val="0"/>
                <w:sz w:val="24"/>
                <w:szCs w:val="24"/>
              </w:rPr>
              <w:t>”专业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且</w:t>
            </w:r>
            <w:r>
              <w:rPr>
                <w:rFonts w:hint="eastAsia" w:cs="宋体"/>
                <w:kern w:val="0"/>
                <w:sz w:val="24"/>
                <w:szCs w:val="24"/>
              </w:rPr>
              <w:t>有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cs="宋体"/>
                <w:kern w:val="0"/>
                <w:sz w:val="24"/>
                <w:szCs w:val="24"/>
              </w:rPr>
              <w:t>不及格的学生的视图</w:t>
            </w: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最后结果学生姓名，专业，课程名，成绩</w:t>
            </w:r>
          </w:p>
          <w:p w14:paraId="28AB5C2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CREATE VIEW s_view AS (</w:t>
            </w:r>
          </w:p>
          <w:p w14:paraId="730548A4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姓名, 专业, 课程名, 成绩</w:t>
            </w:r>
          </w:p>
          <w:p w14:paraId="5E6F00E1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FROM student, course, sc</w:t>
            </w:r>
          </w:p>
          <w:p w14:paraId="1FA162B4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WHERE student.学号=sc.学号 AND course.课程号=sc.课程号 AND 专业=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信息系统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AND 成绩&lt;60</w:t>
            </w:r>
          </w:p>
          <w:p w14:paraId="6B897475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)</w:t>
            </w:r>
          </w:p>
          <w:p w14:paraId="752E2B80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PS：姓名, 专业, 课程名, 成绩列在三张表中只出现了一次，无需明确具体来自哪张表。</w:t>
            </w:r>
          </w:p>
          <w:p w14:paraId="4C0E2AEC">
            <w:pPr>
              <w:pStyle w:val="2"/>
              <w:shd w:val="clear" w:color="auto" w:fill="FFFFFF"/>
              <w:spacing w:before="192" w:beforeAutospacing="0" w:after="192" w:afterAutospacing="0"/>
              <w:rPr>
                <w:rFonts w:hint="default"/>
                <w:b w:val="0"/>
                <w:bCs w:val="0"/>
                <w:color w:val="3F3F3F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3F3F3F"/>
                <w:lang w:val="en-US" w:eastAsia="zh-CN"/>
              </w:rPr>
              <w:t>（2）用关系代数完成下面问题</w:t>
            </w:r>
          </w:p>
          <w:p w14:paraId="0315F564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查询选修</w:t>
            </w:r>
            <w:r>
              <w:rPr>
                <w:rFonts w:hint="eastAsia"/>
                <w:lang w:val="en-US" w:eastAsia="zh-CN"/>
              </w:rPr>
              <w:t>全部课程的学生学号</w:t>
            </w:r>
          </w:p>
          <w:p w14:paraId="442E348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π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13"/>
                <w:szCs w:val="13"/>
                <w:lang w:val="en-US" w:eastAsia="zh-CN" w:bidi="ar-SA"/>
              </w:rPr>
              <w:t>学号, 课程号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(S</w:t>
            </w: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÷π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13"/>
                <w:szCs w:val="13"/>
                <w:lang w:val="en-US" w:eastAsia="zh-CN" w:bidi="ar-SA"/>
              </w:rPr>
              <w:t>课程号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course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)</w:t>
            </w:r>
          </w:p>
          <w:p w14:paraId="213C1BE4">
            <w:pPr>
              <w:pStyle w:val="7"/>
              <w:numPr>
                <w:ilvl w:val="0"/>
                <w:numId w:val="8"/>
              </w:numPr>
              <w:shd w:val="clear" w:color="auto" w:fill="FFFFFF"/>
              <w:spacing w:before="0" w:beforeAutospacing="0" w:after="240" w:afterAutospacing="0" w:line="39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查询‘张三’选修数据库课程的成绩，最后显示姓名，课程名和成绩</w:t>
            </w:r>
          </w:p>
          <w:p w14:paraId="2EB243B7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π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13"/>
                <w:szCs w:val="13"/>
                <w:lang w:val="en-US" w:eastAsia="zh-CN"/>
              </w:rPr>
              <w:t>姓名,课程名,成绩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(σ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13"/>
                <w:szCs w:val="13"/>
                <w:lang w:val="en-US" w:eastAsia="zh-CN"/>
              </w:rPr>
              <w:t>姓名='张三'∧课程名='数据库'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(student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32"/>
                <w:szCs w:val="32"/>
                <w:lang w:val="en-US" w:eastAsia="zh-CN"/>
              </w:rPr>
              <w:t>⋈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sc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32"/>
                <w:szCs w:val="32"/>
                <w:lang w:val="en-US" w:eastAsia="zh-CN"/>
              </w:rPr>
              <w:t>⋈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course))</w:t>
            </w:r>
          </w:p>
          <w:p w14:paraId="6AFDCB7E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3.学校运动员模型：（16分）</w:t>
            </w:r>
          </w:p>
          <w:p w14:paraId="557BC7E2">
            <w:pPr>
              <w:pStyle w:val="7"/>
              <w:shd w:val="clear" w:color="auto" w:fill="FFFFFF"/>
              <w:spacing w:before="0" w:beforeAutospacing="0" w:after="240" w:afterAutospacing="0" w:line="390" w:lineRule="atLeast"/>
              <w:ind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(1)有若干班级，每个班级包括：班级号，班级名，专业，人数</w:t>
            </w:r>
          </w:p>
          <w:p w14:paraId="7E6DA6B3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（2）每个班级有若干运动员，运动员只能属于一个班级，运动员包括：运动员号，姓名，年龄</w:t>
            </w:r>
          </w:p>
          <w:p w14:paraId="466CF64B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（3）有若干比赛项目，包括：项目号，项目名称，比赛地点</w:t>
            </w:r>
          </w:p>
          <w:p w14:paraId="74FFB52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（4）每名运动员可参加多项比赛项目，每个项目可有多名运动员参加</w:t>
            </w:r>
          </w:p>
          <w:p w14:paraId="272B5D6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（5）要求能够公布每个项目的运动员名次和成绩</w:t>
            </w:r>
          </w:p>
          <w:p w14:paraId="1423F2D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要求完成如下问题：</w:t>
            </w:r>
          </w:p>
          <w:p w14:paraId="027901BB">
            <w:pPr>
              <w:pStyle w:val="7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画出实体联系的E-R图（8分）</w:t>
            </w:r>
          </w:p>
          <w:p w14:paraId="65053489">
            <w:pPr>
              <w:pStyle w:val="7"/>
              <w:numPr>
                <w:ilvl w:val="0"/>
                <w:numId w:val="0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本图片从互联网复制，请忽略E-R图上运动员关系中的性别属性。</w:t>
            </w:r>
          </w:p>
          <w:p w14:paraId="1FBFFC6A">
            <w:pPr>
              <w:pStyle w:val="7"/>
              <w:numPr>
                <w:ilvl w:val="0"/>
                <w:numId w:val="0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46040" cy="1379855"/>
                  <wp:effectExtent l="0" t="0" r="16510" b="10795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40" cy="137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6172F">
            <w:pPr>
              <w:pStyle w:val="7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default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转换为关系模式，指出每个关系模式的主码。（8分）</w:t>
            </w:r>
          </w:p>
          <w:p w14:paraId="496AF5A2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班级(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班级号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,班级名,专业,人数)</w:t>
            </w:r>
          </w:p>
          <w:p w14:paraId="0BF73838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运动员(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运动员号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,姓名,年龄,班级号)       </w:t>
            </w:r>
          </w:p>
          <w:p w14:paraId="14ADE139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项目(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项目号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,项目名,比赛地点)</w:t>
            </w:r>
          </w:p>
          <w:p w14:paraId="1D2ACAC7">
            <w:pPr>
              <w:rPr>
                <w:rFonts w:hint="default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比赛(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运动员号,项目号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,成绩,名次)</w:t>
            </w:r>
          </w:p>
        </w:tc>
      </w:tr>
    </w:tbl>
    <w:p w14:paraId="43B2E095">
      <w:pPr>
        <w:rPr>
          <w:rFonts w:hint="eastAsia"/>
        </w:rPr>
        <w:sectPr>
          <w:headerReference r:id="rId3" w:type="default"/>
          <w:footerReference r:id="rId4" w:type="default"/>
          <w:footerReference r:id="rId5" w:type="even"/>
          <w:pgSz w:w="20639" w:h="14572" w:orient="landscape"/>
          <w:pgMar w:top="851" w:right="851" w:bottom="851" w:left="851" w:header="851" w:footer="737" w:gutter="0"/>
          <w:pgNumType w:start="1"/>
          <w:cols w:space="1261" w:num="2"/>
          <w:docGrid w:type="lines" w:linePitch="312" w:charSpace="0"/>
        </w:sectPr>
      </w:pPr>
    </w:p>
    <w:p w14:paraId="35E7D89E">
      <w:pPr>
        <w:rPr>
          <w:rFonts w:hint="eastAsia"/>
        </w:rPr>
      </w:pPr>
    </w:p>
    <w:sectPr>
      <w:footerReference r:id="rId6" w:type="default"/>
      <w:footerReference r:id="rId7" w:type="even"/>
      <w:type w:val="continuous"/>
      <w:pgSz w:w="20639" w:h="14572" w:orient="landscape"/>
      <w:pgMar w:top="851" w:right="851" w:bottom="851" w:left="851" w:header="851" w:footer="73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FE8FE0">
    <w:pPr>
      <w:pStyle w:val="4"/>
      <w:jc w:val="center"/>
      <w:rPr>
        <w:rFonts w:hint="eastAsia"/>
      </w:rPr>
    </w:pPr>
    <w:r>
      <w:rPr>
        <w:rFonts w:hint="eastAsia"/>
        <w:lang w:val="en-US" w:eastAsia="zh-CN"/>
      </w:rPr>
      <w:t>福</w:t>
    </w:r>
    <w:r>
      <w:t>建师范大学试卷纸    共</w:t>
    </w:r>
    <w:r>
      <w:rPr>
        <w:rFonts w:hint="eastAsia"/>
      </w:rPr>
      <w:t xml:space="preserve">  3</w:t>
    </w:r>
    <w:r>
      <w:t>页，</w:t>
    </w:r>
    <w:r>
      <w:rPr>
        <w:rFonts w:hint="eastAsia"/>
      </w:rPr>
      <w:t>第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13967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23097654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EE9368">
    <w:pPr>
      <w:pStyle w:val="4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78B11D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03D655F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AE174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8B954"/>
    <w:multiLevelType w:val="singleLevel"/>
    <w:tmpl w:val="A2A8B95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FF55B33"/>
    <w:multiLevelType w:val="singleLevel"/>
    <w:tmpl w:val="BFF55B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B56634A"/>
    <w:multiLevelType w:val="singleLevel"/>
    <w:tmpl w:val="0B56634A"/>
    <w:lvl w:ilvl="0" w:tentative="0">
      <w:start w:val="8"/>
      <w:numFmt w:val="decimal"/>
      <w:suff w:val="space"/>
      <w:lvlText w:val="%1)"/>
      <w:lvlJc w:val="left"/>
    </w:lvl>
  </w:abstractNum>
  <w:abstractNum w:abstractNumId="3">
    <w:nsid w:val="12A19930"/>
    <w:multiLevelType w:val="singleLevel"/>
    <w:tmpl w:val="12A19930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30EA4497"/>
    <w:multiLevelType w:val="singleLevel"/>
    <w:tmpl w:val="30EA44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99AAFE1"/>
    <w:multiLevelType w:val="singleLevel"/>
    <w:tmpl w:val="499AAFE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0BBA4A"/>
    <w:multiLevelType w:val="singleLevel"/>
    <w:tmpl w:val="5E0BBA4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0098CB4"/>
    <w:multiLevelType w:val="singleLevel"/>
    <w:tmpl w:val="70098CB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953F89C"/>
    <w:multiLevelType w:val="singleLevel"/>
    <w:tmpl w:val="7953F8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22"/>
    <w:rsid w:val="00010A70"/>
    <w:rsid w:val="00015932"/>
    <w:rsid w:val="00024C31"/>
    <w:rsid w:val="00026924"/>
    <w:rsid w:val="000347D5"/>
    <w:rsid w:val="00037DE3"/>
    <w:rsid w:val="00050796"/>
    <w:rsid w:val="0007401B"/>
    <w:rsid w:val="00081D4A"/>
    <w:rsid w:val="00083861"/>
    <w:rsid w:val="000A39DF"/>
    <w:rsid w:val="000B27B5"/>
    <w:rsid w:val="000D0489"/>
    <w:rsid w:val="000D1F35"/>
    <w:rsid w:val="000E6F68"/>
    <w:rsid w:val="000F2E44"/>
    <w:rsid w:val="000F59AE"/>
    <w:rsid w:val="00112321"/>
    <w:rsid w:val="0013043B"/>
    <w:rsid w:val="00133700"/>
    <w:rsid w:val="00193154"/>
    <w:rsid w:val="001B3CBF"/>
    <w:rsid w:val="001B40DB"/>
    <w:rsid w:val="001B4AED"/>
    <w:rsid w:val="001D0BBC"/>
    <w:rsid w:val="001D1D16"/>
    <w:rsid w:val="001D6ACE"/>
    <w:rsid w:val="001D79B8"/>
    <w:rsid w:val="001E1A3D"/>
    <w:rsid w:val="001E5505"/>
    <w:rsid w:val="00201ED6"/>
    <w:rsid w:val="00214F1B"/>
    <w:rsid w:val="00217280"/>
    <w:rsid w:val="00220D02"/>
    <w:rsid w:val="00226DFC"/>
    <w:rsid w:val="00246175"/>
    <w:rsid w:val="002617A5"/>
    <w:rsid w:val="00262045"/>
    <w:rsid w:val="00280167"/>
    <w:rsid w:val="00282A8C"/>
    <w:rsid w:val="00286D3A"/>
    <w:rsid w:val="00291FD7"/>
    <w:rsid w:val="00296D42"/>
    <w:rsid w:val="002A2329"/>
    <w:rsid w:val="002A612C"/>
    <w:rsid w:val="002B1D04"/>
    <w:rsid w:val="002C39D5"/>
    <w:rsid w:val="002D672D"/>
    <w:rsid w:val="002E1BE2"/>
    <w:rsid w:val="002E6418"/>
    <w:rsid w:val="002F1E0B"/>
    <w:rsid w:val="002F3197"/>
    <w:rsid w:val="003132A1"/>
    <w:rsid w:val="00313B1C"/>
    <w:rsid w:val="00320BD6"/>
    <w:rsid w:val="003223CF"/>
    <w:rsid w:val="00324779"/>
    <w:rsid w:val="00324ACD"/>
    <w:rsid w:val="00324B02"/>
    <w:rsid w:val="003308E3"/>
    <w:rsid w:val="003456FC"/>
    <w:rsid w:val="00345DDD"/>
    <w:rsid w:val="00357CA7"/>
    <w:rsid w:val="00364F6F"/>
    <w:rsid w:val="003665E8"/>
    <w:rsid w:val="00377CD0"/>
    <w:rsid w:val="00387335"/>
    <w:rsid w:val="00396479"/>
    <w:rsid w:val="003A592E"/>
    <w:rsid w:val="003A605B"/>
    <w:rsid w:val="003B16D2"/>
    <w:rsid w:val="003B48E8"/>
    <w:rsid w:val="003B77AF"/>
    <w:rsid w:val="003B7C3C"/>
    <w:rsid w:val="003F17AF"/>
    <w:rsid w:val="004009AE"/>
    <w:rsid w:val="004213BC"/>
    <w:rsid w:val="00422C8A"/>
    <w:rsid w:val="00433F1A"/>
    <w:rsid w:val="004347F5"/>
    <w:rsid w:val="00444571"/>
    <w:rsid w:val="00452C3B"/>
    <w:rsid w:val="00453AC4"/>
    <w:rsid w:val="004717D8"/>
    <w:rsid w:val="004746F2"/>
    <w:rsid w:val="00486CCD"/>
    <w:rsid w:val="00486F91"/>
    <w:rsid w:val="00490496"/>
    <w:rsid w:val="0049260C"/>
    <w:rsid w:val="0049675C"/>
    <w:rsid w:val="004A0EDF"/>
    <w:rsid w:val="004A5943"/>
    <w:rsid w:val="004A6E8B"/>
    <w:rsid w:val="004B5772"/>
    <w:rsid w:val="004C1D2F"/>
    <w:rsid w:val="004C255A"/>
    <w:rsid w:val="004D26B2"/>
    <w:rsid w:val="004D3149"/>
    <w:rsid w:val="004D60AA"/>
    <w:rsid w:val="004D6FDC"/>
    <w:rsid w:val="004D7FD2"/>
    <w:rsid w:val="0050242B"/>
    <w:rsid w:val="00512FD6"/>
    <w:rsid w:val="00516C0F"/>
    <w:rsid w:val="00520796"/>
    <w:rsid w:val="00525E88"/>
    <w:rsid w:val="00526643"/>
    <w:rsid w:val="00527BBA"/>
    <w:rsid w:val="0053658B"/>
    <w:rsid w:val="00541AB9"/>
    <w:rsid w:val="00575B61"/>
    <w:rsid w:val="00576987"/>
    <w:rsid w:val="0058427A"/>
    <w:rsid w:val="00584D3D"/>
    <w:rsid w:val="005A1D13"/>
    <w:rsid w:val="005A349A"/>
    <w:rsid w:val="005A5913"/>
    <w:rsid w:val="005A75D3"/>
    <w:rsid w:val="005B4B42"/>
    <w:rsid w:val="005C00EF"/>
    <w:rsid w:val="005E24F9"/>
    <w:rsid w:val="00602068"/>
    <w:rsid w:val="006053CE"/>
    <w:rsid w:val="00613D86"/>
    <w:rsid w:val="0061466B"/>
    <w:rsid w:val="0062439A"/>
    <w:rsid w:val="006273D6"/>
    <w:rsid w:val="00640D6E"/>
    <w:rsid w:val="0064212B"/>
    <w:rsid w:val="0064391F"/>
    <w:rsid w:val="00646A0D"/>
    <w:rsid w:val="006650E2"/>
    <w:rsid w:val="00671AB7"/>
    <w:rsid w:val="00676E3A"/>
    <w:rsid w:val="00693B6B"/>
    <w:rsid w:val="006B20A2"/>
    <w:rsid w:val="006C717B"/>
    <w:rsid w:val="006C722B"/>
    <w:rsid w:val="006D1DF0"/>
    <w:rsid w:val="006D45C0"/>
    <w:rsid w:val="006D621B"/>
    <w:rsid w:val="006E089B"/>
    <w:rsid w:val="006E0C0F"/>
    <w:rsid w:val="0070221B"/>
    <w:rsid w:val="0070398E"/>
    <w:rsid w:val="00707CB8"/>
    <w:rsid w:val="0071460B"/>
    <w:rsid w:val="0072466B"/>
    <w:rsid w:val="00742BF4"/>
    <w:rsid w:val="0074490D"/>
    <w:rsid w:val="007566B9"/>
    <w:rsid w:val="00775509"/>
    <w:rsid w:val="00790E7A"/>
    <w:rsid w:val="007915F0"/>
    <w:rsid w:val="007A2222"/>
    <w:rsid w:val="007A415C"/>
    <w:rsid w:val="007A513F"/>
    <w:rsid w:val="007A7F21"/>
    <w:rsid w:val="007B0E62"/>
    <w:rsid w:val="007C2769"/>
    <w:rsid w:val="007C324E"/>
    <w:rsid w:val="007C7017"/>
    <w:rsid w:val="007F068F"/>
    <w:rsid w:val="007F35D6"/>
    <w:rsid w:val="00800CC0"/>
    <w:rsid w:val="00806FD9"/>
    <w:rsid w:val="00830D57"/>
    <w:rsid w:val="008479F0"/>
    <w:rsid w:val="0086032A"/>
    <w:rsid w:val="00862CD3"/>
    <w:rsid w:val="00864395"/>
    <w:rsid w:val="008661FD"/>
    <w:rsid w:val="0087117C"/>
    <w:rsid w:val="00871E45"/>
    <w:rsid w:val="00872587"/>
    <w:rsid w:val="00873164"/>
    <w:rsid w:val="00877FD8"/>
    <w:rsid w:val="00881540"/>
    <w:rsid w:val="00883D4C"/>
    <w:rsid w:val="00883E88"/>
    <w:rsid w:val="0088573B"/>
    <w:rsid w:val="00890F2C"/>
    <w:rsid w:val="0089729A"/>
    <w:rsid w:val="008A2D07"/>
    <w:rsid w:val="008A42E6"/>
    <w:rsid w:val="008B41D6"/>
    <w:rsid w:val="008B779B"/>
    <w:rsid w:val="008C6E19"/>
    <w:rsid w:val="008C774D"/>
    <w:rsid w:val="008D7224"/>
    <w:rsid w:val="008E0BD3"/>
    <w:rsid w:val="008E1370"/>
    <w:rsid w:val="008E19B2"/>
    <w:rsid w:val="008E5444"/>
    <w:rsid w:val="008E5B87"/>
    <w:rsid w:val="008E69CD"/>
    <w:rsid w:val="008F5528"/>
    <w:rsid w:val="009021F0"/>
    <w:rsid w:val="00910C8D"/>
    <w:rsid w:val="00916103"/>
    <w:rsid w:val="00922A3D"/>
    <w:rsid w:val="00924B59"/>
    <w:rsid w:val="00926E90"/>
    <w:rsid w:val="0093275F"/>
    <w:rsid w:val="0094277E"/>
    <w:rsid w:val="0096262E"/>
    <w:rsid w:val="009635CE"/>
    <w:rsid w:val="00963AE2"/>
    <w:rsid w:val="00980223"/>
    <w:rsid w:val="00981E52"/>
    <w:rsid w:val="009876D1"/>
    <w:rsid w:val="00987950"/>
    <w:rsid w:val="009A5740"/>
    <w:rsid w:val="009B0C30"/>
    <w:rsid w:val="009B456A"/>
    <w:rsid w:val="009B6887"/>
    <w:rsid w:val="009D77C4"/>
    <w:rsid w:val="009E6F71"/>
    <w:rsid w:val="009F12EC"/>
    <w:rsid w:val="00A01B75"/>
    <w:rsid w:val="00A03025"/>
    <w:rsid w:val="00A07B8A"/>
    <w:rsid w:val="00A37FA5"/>
    <w:rsid w:val="00A426AD"/>
    <w:rsid w:val="00A464B8"/>
    <w:rsid w:val="00A61BAC"/>
    <w:rsid w:val="00A703C0"/>
    <w:rsid w:val="00A7214D"/>
    <w:rsid w:val="00A81A69"/>
    <w:rsid w:val="00A85D5E"/>
    <w:rsid w:val="00A85FF0"/>
    <w:rsid w:val="00A9460E"/>
    <w:rsid w:val="00A97944"/>
    <w:rsid w:val="00AB4A96"/>
    <w:rsid w:val="00AD4646"/>
    <w:rsid w:val="00AE076C"/>
    <w:rsid w:val="00AE0960"/>
    <w:rsid w:val="00AE1D75"/>
    <w:rsid w:val="00AE36E3"/>
    <w:rsid w:val="00AE62ED"/>
    <w:rsid w:val="00AF1047"/>
    <w:rsid w:val="00AF691C"/>
    <w:rsid w:val="00B007F0"/>
    <w:rsid w:val="00B0319A"/>
    <w:rsid w:val="00B0441A"/>
    <w:rsid w:val="00B0483A"/>
    <w:rsid w:val="00B053F1"/>
    <w:rsid w:val="00B06769"/>
    <w:rsid w:val="00B205BA"/>
    <w:rsid w:val="00B24A44"/>
    <w:rsid w:val="00B3034E"/>
    <w:rsid w:val="00B30DAC"/>
    <w:rsid w:val="00B36E4C"/>
    <w:rsid w:val="00B41E12"/>
    <w:rsid w:val="00B42CE7"/>
    <w:rsid w:val="00B5476A"/>
    <w:rsid w:val="00B640F6"/>
    <w:rsid w:val="00B70336"/>
    <w:rsid w:val="00B77F82"/>
    <w:rsid w:val="00BA0C2E"/>
    <w:rsid w:val="00BB362A"/>
    <w:rsid w:val="00BB696F"/>
    <w:rsid w:val="00BC2E7C"/>
    <w:rsid w:val="00BC408E"/>
    <w:rsid w:val="00BC6AF5"/>
    <w:rsid w:val="00BC6B6D"/>
    <w:rsid w:val="00BC78C8"/>
    <w:rsid w:val="00BD1BF8"/>
    <w:rsid w:val="00BE0C07"/>
    <w:rsid w:val="00BE263D"/>
    <w:rsid w:val="00BF1B9C"/>
    <w:rsid w:val="00BF2617"/>
    <w:rsid w:val="00C10BC8"/>
    <w:rsid w:val="00C14785"/>
    <w:rsid w:val="00C329EF"/>
    <w:rsid w:val="00C36DCE"/>
    <w:rsid w:val="00C44693"/>
    <w:rsid w:val="00C50487"/>
    <w:rsid w:val="00C5237B"/>
    <w:rsid w:val="00C55212"/>
    <w:rsid w:val="00C6525E"/>
    <w:rsid w:val="00C70598"/>
    <w:rsid w:val="00C77C8C"/>
    <w:rsid w:val="00C825BB"/>
    <w:rsid w:val="00C830F1"/>
    <w:rsid w:val="00C90D44"/>
    <w:rsid w:val="00C92814"/>
    <w:rsid w:val="00C930A3"/>
    <w:rsid w:val="00C93AE6"/>
    <w:rsid w:val="00C9503F"/>
    <w:rsid w:val="00CB0B85"/>
    <w:rsid w:val="00CC011E"/>
    <w:rsid w:val="00CC01BC"/>
    <w:rsid w:val="00CC6D7D"/>
    <w:rsid w:val="00CC73BD"/>
    <w:rsid w:val="00CD504A"/>
    <w:rsid w:val="00D117C4"/>
    <w:rsid w:val="00D12630"/>
    <w:rsid w:val="00D22373"/>
    <w:rsid w:val="00D24540"/>
    <w:rsid w:val="00D26959"/>
    <w:rsid w:val="00D300AD"/>
    <w:rsid w:val="00D3553D"/>
    <w:rsid w:val="00D61EC8"/>
    <w:rsid w:val="00D675FD"/>
    <w:rsid w:val="00D75137"/>
    <w:rsid w:val="00D771FB"/>
    <w:rsid w:val="00D806F1"/>
    <w:rsid w:val="00D8282D"/>
    <w:rsid w:val="00D93E22"/>
    <w:rsid w:val="00DA47F2"/>
    <w:rsid w:val="00DA7968"/>
    <w:rsid w:val="00DB4877"/>
    <w:rsid w:val="00DC2E05"/>
    <w:rsid w:val="00DD1A47"/>
    <w:rsid w:val="00DD36D6"/>
    <w:rsid w:val="00DD5FD6"/>
    <w:rsid w:val="00DE288B"/>
    <w:rsid w:val="00DF20CC"/>
    <w:rsid w:val="00DF6AA3"/>
    <w:rsid w:val="00E22412"/>
    <w:rsid w:val="00E321D5"/>
    <w:rsid w:val="00E440D3"/>
    <w:rsid w:val="00E6331E"/>
    <w:rsid w:val="00E717EB"/>
    <w:rsid w:val="00E74C97"/>
    <w:rsid w:val="00E76008"/>
    <w:rsid w:val="00E8709C"/>
    <w:rsid w:val="00E903B7"/>
    <w:rsid w:val="00E92FB7"/>
    <w:rsid w:val="00EE3F19"/>
    <w:rsid w:val="00EE73C9"/>
    <w:rsid w:val="00EF4B23"/>
    <w:rsid w:val="00EF548E"/>
    <w:rsid w:val="00F04A06"/>
    <w:rsid w:val="00F106BF"/>
    <w:rsid w:val="00F27757"/>
    <w:rsid w:val="00F30D8A"/>
    <w:rsid w:val="00F33B6E"/>
    <w:rsid w:val="00F40524"/>
    <w:rsid w:val="00F43D03"/>
    <w:rsid w:val="00F462D5"/>
    <w:rsid w:val="00F476AF"/>
    <w:rsid w:val="00F51D70"/>
    <w:rsid w:val="00F840EF"/>
    <w:rsid w:val="00F86D3D"/>
    <w:rsid w:val="00FA7B04"/>
    <w:rsid w:val="00FC60F2"/>
    <w:rsid w:val="00FC661B"/>
    <w:rsid w:val="00FD2F39"/>
    <w:rsid w:val="00FD50C5"/>
    <w:rsid w:val="00FD674A"/>
    <w:rsid w:val="00FE50F5"/>
    <w:rsid w:val="00FE75BD"/>
    <w:rsid w:val="021F035A"/>
    <w:rsid w:val="03527962"/>
    <w:rsid w:val="050437A8"/>
    <w:rsid w:val="05672177"/>
    <w:rsid w:val="05985BC1"/>
    <w:rsid w:val="05AA4241"/>
    <w:rsid w:val="06C02B5E"/>
    <w:rsid w:val="09A91A11"/>
    <w:rsid w:val="0A1858A6"/>
    <w:rsid w:val="0AE72574"/>
    <w:rsid w:val="0BC82EDF"/>
    <w:rsid w:val="0C6D4367"/>
    <w:rsid w:val="0CBE4765"/>
    <w:rsid w:val="0CE10C35"/>
    <w:rsid w:val="0EF1616F"/>
    <w:rsid w:val="103A578D"/>
    <w:rsid w:val="10E72801"/>
    <w:rsid w:val="10EC2752"/>
    <w:rsid w:val="116435AB"/>
    <w:rsid w:val="11ED3928"/>
    <w:rsid w:val="11F77521"/>
    <w:rsid w:val="1206799B"/>
    <w:rsid w:val="125D3D6B"/>
    <w:rsid w:val="130C6672"/>
    <w:rsid w:val="1388514F"/>
    <w:rsid w:val="15DA64FB"/>
    <w:rsid w:val="161070FE"/>
    <w:rsid w:val="17C91D94"/>
    <w:rsid w:val="18045BC0"/>
    <w:rsid w:val="18373801"/>
    <w:rsid w:val="19C40084"/>
    <w:rsid w:val="1A617A7A"/>
    <w:rsid w:val="1A71307A"/>
    <w:rsid w:val="1B08793A"/>
    <w:rsid w:val="1C95182A"/>
    <w:rsid w:val="20590816"/>
    <w:rsid w:val="21F003EB"/>
    <w:rsid w:val="22936268"/>
    <w:rsid w:val="231D6443"/>
    <w:rsid w:val="23D37C50"/>
    <w:rsid w:val="25D75611"/>
    <w:rsid w:val="25F465AA"/>
    <w:rsid w:val="26C7799F"/>
    <w:rsid w:val="26EA4155"/>
    <w:rsid w:val="276C2CC6"/>
    <w:rsid w:val="28FD4A23"/>
    <w:rsid w:val="29601F74"/>
    <w:rsid w:val="2B131796"/>
    <w:rsid w:val="2CD872C9"/>
    <w:rsid w:val="2D7D0D29"/>
    <w:rsid w:val="2E576A4B"/>
    <w:rsid w:val="2ED435EA"/>
    <w:rsid w:val="2EE858EF"/>
    <w:rsid w:val="2F495EDE"/>
    <w:rsid w:val="2FFB5239"/>
    <w:rsid w:val="30921E67"/>
    <w:rsid w:val="310612B5"/>
    <w:rsid w:val="31855867"/>
    <w:rsid w:val="31856990"/>
    <w:rsid w:val="319A245D"/>
    <w:rsid w:val="330647B1"/>
    <w:rsid w:val="332E324D"/>
    <w:rsid w:val="357055A6"/>
    <w:rsid w:val="35740712"/>
    <w:rsid w:val="35FD0D06"/>
    <w:rsid w:val="37425DE8"/>
    <w:rsid w:val="379E7B8B"/>
    <w:rsid w:val="37A713CB"/>
    <w:rsid w:val="396856B4"/>
    <w:rsid w:val="39F3635B"/>
    <w:rsid w:val="3A6D30E9"/>
    <w:rsid w:val="3DAC7862"/>
    <w:rsid w:val="3DE06C8B"/>
    <w:rsid w:val="3E050814"/>
    <w:rsid w:val="3EDD5827"/>
    <w:rsid w:val="40C14F8F"/>
    <w:rsid w:val="40D07013"/>
    <w:rsid w:val="413828AC"/>
    <w:rsid w:val="44691073"/>
    <w:rsid w:val="44B04914"/>
    <w:rsid w:val="475E36EF"/>
    <w:rsid w:val="47693206"/>
    <w:rsid w:val="48480548"/>
    <w:rsid w:val="4B634ED8"/>
    <w:rsid w:val="4B9D79E7"/>
    <w:rsid w:val="4C7E77BE"/>
    <w:rsid w:val="4E1D78ED"/>
    <w:rsid w:val="4E7237EB"/>
    <w:rsid w:val="4E85694D"/>
    <w:rsid w:val="4F7F05F6"/>
    <w:rsid w:val="4FDD517C"/>
    <w:rsid w:val="4FE9769D"/>
    <w:rsid w:val="503036EF"/>
    <w:rsid w:val="507D0D66"/>
    <w:rsid w:val="514159F5"/>
    <w:rsid w:val="517B77BD"/>
    <w:rsid w:val="52BB395F"/>
    <w:rsid w:val="52C1246C"/>
    <w:rsid w:val="558F577F"/>
    <w:rsid w:val="55FC43BC"/>
    <w:rsid w:val="56AE6087"/>
    <w:rsid w:val="5797580C"/>
    <w:rsid w:val="5A1714FC"/>
    <w:rsid w:val="5AE26DF4"/>
    <w:rsid w:val="5BAE47DE"/>
    <w:rsid w:val="5BBB62C4"/>
    <w:rsid w:val="5BE14FD9"/>
    <w:rsid w:val="5BFB04DD"/>
    <w:rsid w:val="5C290BDB"/>
    <w:rsid w:val="5CC66D65"/>
    <w:rsid w:val="5DAA7541"/>
    <w:rsid w:val="5DCA12F5"/>
    <w:rsid w:val="5DFD4771"/>
    <w:rsid w:val="5F05102A"/>
    <w:rsid w:val="5F111CF0"/>
    <w:rsid w:val="5F7A7087"/>
    <w:rsid w:val="621055E6"/>
    <w:rsid w:val="622A0F4D"/>
    <w:rsid w:val="624369EF"/>
    <w:rsid w:val="62CB1A59"/>
    <w:rsid w:val="63496958"/>
    <w:rsid w:val="64B167D6"/>
    <w:rsid w:val="65EC1746"/>
    <w:rsid w:val="67247E2F"/>
    <w:rsid w:val="672A5B3A"/>
    <w:rsid w:val="686F22C8"/>
    <w:rsid w:val="68B66EA5"/>
    <w:rsid w:val="68D4435F"/>
    <w:rsid w:val="6CF5053F"/>
    <w:rsid w:val="6DF90F09"/>
    <w:rsid w:val="6EAB05A3"/>
    <w:rsid w:val="6F886D42"/>
    <w:rsid w:val="702E12F4"/>
    <w:rsid w:val="70CB6261"/>
    <w:rsid w:val="717A2012"/>
    <w:rsid w:val="719077C3"/>
    <w:rsid w:val="72413DAA"/>
    <w:rsid w:val="72784189"/>
    <w:rsid w:val="72C02070"/>
    <w:rsid w:val="757D515C"/>
    <w:rsid w:val="75D6022E"/>
    <w:rsid w:val="766A383C"/>
    <w:rsid w:val="786B2BAE"/>
    <w:rsid w:val="7946001E"/>
    <w:rsid w:val="7A506982"/>
    <w:rsid w:val="7C0A1403"/>
    <w:rsid w:val="7C68349A"/>
    <w:rsid w:val="7D2E21C1"/>
    <w:rsid w:val="7E482D26"/>
    <w:rsid w:val="7EAB257E"/>
    <w:rsid w:val="7FCB7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uiPriority w:val="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qFormat/>
    <w:uiPriority w:val="0"/>
    <w:pPr>
      <w:ind w:left="100" w:leftChars="2500"/>
    </w:pPr>
    <w:rPr>
      <w:b/>
      <w:bCs/>
      <w:sz w:val="32"/>
      <w:szCs w:val="27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HTML Code"/>
    <w:basedOn w:val="9"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2">
    <w:name w:val="main"/>
    <w:basedOn w:val="1"/>
    <w:qFormat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oleObject" Target="embeddings/oleObject3.bin"/><Relationship Id="rId12" Type="http://schemas.openxmlformats.org/officeDocument/2006/relationships/image" Target="media/image2.png"/><Relationship Id="rId11" Type="http://schemas.openxmlformats.org/officeDocument/2006/relationships/oleObject" Target="embeddings/oleObject2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XMU</Company>
  <Pages>5</Pages>
  <Words>2811</Words>
  <Characters>3374</Characters>
  <Lines>23</Lines>
  <Paragraphs>6</Paragraphs>
  <TotalTime>7</TotalTime>
  <ScaleCrop>false</ScaleCrop>
  <LinksUpToDate>false</LinksUpToDate>
  <CharactersWithSpaces>3951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2018-01-16T06:19:00Z</dcterms:created>
  <dc:creator>XCL</dc:creator>
  <cp:lastModifiedBy>许愿</cp:lastModifiedBy>
  <cp:lastPrinted>2006-12-19T01:26:00Z</cp:lastPrinted>
  <dcterms:modified xsi:type="dcterms:W3CDTF">2024-12-27T07:21:50Z</dcterms:modified>
  <dc:title>福建师范大学答题纸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4F315A286270447A8CD7A871DFC0166B_13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