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DBE" w:rsidRDefault="00F55DBE">
      <w:pPr>
        <w:pStyle w:val="a3"/>
        <w:spacing w:beforeAutospacing="0" w:afterAutospacing="0" w:line="600" w:lineRule="exact"/>
        <w:jc w:val="center"/>
        <w:rPr>
          <w:b/>
          <w:bCs/>
          <w:sz w:val="44"/>
          <w:szCs w:val="44"/>
        </w:rPr>
      </w:pPr>
    </w:p>
    <w:p w:rsidR="00F55DBE" w:rsidRDefault="00F55DBE">
      <w:pPr>
        <w:pStyle w:val="a3"/>
        <w:spacing w:beforeAutospacing="0" w:afterAutospacing="0" w:line="600" w:lineRule="exact"/>
        <w:jc w:val="center"/>
        <w:rPr>
          <w:b/>
          <w:bCs/>
          <w:sz w:val="44"/>
          <w:szCs w:val="44"/>
        </w:rPr>
      </w:pPr>
    </w:p>
    <w:p w:rsidR="00F55DBE" w:rsidRDefault="00F55DBE">
      <w:pPr>
        <w:pStyle w:val="a3"/>
        <w:spacing w:beforeAutospacing="0" w:afterAutospacing="0" w:line="600" w:lineRule="exact"/>
        <w:jc w:val="center"/>
        <w:rPr>
          <w:b/>
          <w:bCs/>
          <w:sz w:val="44"/>
          <w:szCs w:val="44"/>
        </w:rPr>
      </w:pPr>
    </w:p>
    <w:p w:rsidR="00F55DBE" w:rsidRDefault="005A07F3">
      <w:pPr>
        <w:pStyle w:val="a3"/>
        <w:spacing w:beforeAutospacing="0" w:afterAutospacing="0" w:line="600" w:lineRule="exact"/>
        <w:jc w:val="center"/>
        <w:rPr>
          <w:b/>
          <w:bCs/>
          <w:sz w:val="44"/>
          <w:szCs w:val="44"/>
        </w:rPr>
      </w:pPr>
      <w:r>
        <w:rPr>
          <w:rFonts w:hint="eastAsia"/>
          <w:b/>
          <w:bCs/>
          <w:sz w:val="44"/>
          <w:szCs w:val="44"/>
        </w:rPr>
        <w:t>福建师范大学《毛泽东思想和中国特色社会主义理论体系概论》</w:t>
      </w:r>
      <w:r w:rsidR="004D3940">
        <w:rPr>
          <w:rFonts w:hint="eastAsia"/>
          <w:b/>
          <w:bCs/>
          <w:sz w:val="44"/>
          <w:szCs w:val="44"/>
        </w:rPr>
        <w:t>社会实践报告</w:t>
      </w:r>
    </w:p>
    <w:p w:rsidR="00F55DBE" w:rsidRDefault="004D3940">
      <w:pPr>
        <w:pStyle w:val="a3"/>
        <w:spacing w:beforeAutospacing="0" w:afterAutospacing="0" w:line="600" w:lineRule="exact"/>
        <w:jc w:val="center"/>
      </w:pPr>
      <w:r>
        <w:rPr>
          <w:rFonts w:hint="eastAsia"/>
        </w:rPr>
        <w:t xml:space="preserve"> </w:t>
      </w:r>
    </w:p>
    <w:p w:rsidR="00F55DBE" w:rsidRDefault="004D3940">
      <w:pPr>
        <w:pStyle w:val="a3"/>
        <w:spacing w:beforeAutospacing="0" w:afterAutospacing="0" w:line="600" w:lineRule="exact"/>
        <w:jc w:val="center"/>
      </w:pPr>
      <w:r>
        <w:rPr>
          <w:rFonts w:hint="eastAsia"/>
        </w:rPr>
        <w:t xml:space="preserve">  </w:t>
      </w:r>
    </w:p>
    <w:p w:rsidR="00F55DBE" w:rsidRDefault="004D3940">
      <w:pPr>
        <w:pStyle w:val="a3"/>
        <w:spacing w:beforeAutospacing="0" w:afterAutospacing="0" w:line="600" w:lineRule="exact"/>
        <w:jc w:val="center"/>
      </w:pPr>
      <w:r>
        <w:rPr>
          <w:rFonts w:hint="eastAsia"/>
          <w:b/>
          <w:bCs/>
          <w:sz w:val="36"/>
          <w:szCs w:val="36"/>
        </w:rPr>
        <w:t>家乡旅游业精准扶贫成果调查</w:t>
      </w:r>
      <w:r>
        <w:rPr>
          <w:rFonts w:hint="eastAsia"/>
          <w:b/>
          <w:sz w:val="32"/>
          <w:szCs w:val="32"/>
        </w:rPr>
        <w:t>——</w:t>
      </w:r>
      <w:r>
        <w:rPr>
          <w:rFonts w:hint="eastAsia"/>
          <w:b/>
          <w:bCs/>
          <w:sz w:val="36"/>
          <w:szCs w:val="36"/>
        </w:rPr>
        <w:t>以武夷山地区为例</w:t>
      </w:r>
    </w:p>
    <w:p w:rsidR="00F55DBE" w:rsidRDefault="00F55DBE">
      <w:pPr>
        <w:pStyle w:val="a3"/>
        <w:spacing w:beforeAutospacing="0" w:afterAutospacing="0" w:line="600" w:lineRule="exact"/>
        <w:jc w:val="center"/>
      </w:pPr>
    </w:p>
    <w:p w:rsidR="00F55DBE" w:rsidRDefault="00F55DBE">
      <w:pPr>
        <w:pStyle w:val="a3"/>
        <w:spacing w:beforeAutospacing="0" w:afterAutospacing="0" w:line="600" w:lineRule="exact"/>
        <w:jc w:val="center"/>
      </w:pPr>
    </w:p>
    <w:p w:rsidR="00F55DBE" w:rsidRDefault="00F55DBE">
      <w:pPr>
        <w:pStyle w:val="a3"/>
        <w:spacing w:beforeAutospacing="0" w:afterAutospacing="0" w:line="600" w:lineRule="exact"/>
        <w:jc w:val="center"/>
      </w:pPr>
    </w:p>
    <w:p w:rsidR="00F55DBE" w:rsidRDefault="004D3940">
      <w:pPr>
        <w:pStyle w:val="a3"/>
        <w:spacing w:beforeAutospacing="0" w:afterAutospacing="0" w:line="600" w:lineRule="exact"/>
        <w:ind w:firstLineChars="800" w:firstLine="1687"/>
      </w:pPr>
      <w:r>
        <w:rPr>
          <w:rFonts w:hint="eastAsia"/>
          <w:b/>
          <w:bCs/>
        </w:rPr>
        <w:t>所在院</w:t>
      </w:r>
      <w:r>
        <w:rPr>
          <w:rFonts w:hint="eastAsia"/>
          <w:b/>
          <w:bCs/>
        </w:rPr>
        <w:t>(</w:t>
      </w:r>
      <w:r>
        <w:rPr>
          <w:rFonts w:hint="eastAsia"/>
          <w:b/>
          <w:bCs/>
        </w:rPr>
        <w:t>系、班级</w:t>
      </w:r>
      <w:r>
        <w:rPr>
          <w:rFonts w:hint="eastAsia"/>
          <w:b/>
          <w:bCs/>
        </w:rPr>
        <w:t>)</w:t>
      </w:r>
      <w:r>
        <w:rPr>
          <w:rFonts w:hint="eastAsia"/>
          <w:b/>
          <w:bCs/>
        </w:rPr>
        <w:t>：</w:t>
      </w:r>
      <w:r>
        <w:rPr>
          <w:rFonts w:hint="eastAsia"/>
        </w:rPr>
        <w:t xml:space="preserve"> </w:t>
      </w:r>
      <w:r>
        <w:rPr>
          <w:rFonts w:hint="eastAsia"/>
        </w:rPr>
        <w:t>经济学院金融学二班</w:t>
      </w:r>
    </w:p>
    <w:p w:rsidR="00F55DBE" w:rsidRDefault="004D3940">
      <w:pPr>
        <w:pStyle w:val="a3"/>
        <w:spacing w:beforeAutospacing="0" w:afterAutospacing="0" w:line="600" w:lineRule="exact"/>
        <w:ind w:firstLineChars="800" w:firstLine="1687"/>
      </w:pPr>
      <w:r>
        <w:rPr>
          <w:rFonts w:hint="eastAsia"/>
          <w:b/>
          <w:bCs/>
        </w:rPr>
        <w:t>学生姓名（学号）：</w:t>
      </w:r>
      <w:r>
        <w:rPr>
          <w:rFonts w:hint="eastAsia"/>
        </w:rPr>
        <w:t xml:space="preserve"> </w:t>
      </w:r>
      <w:proofErr w:type="gramStart"/>
      <w:r>
        <w:rPr>
          <w:rFonts w:hint="eastAsia"/>
        </w:rPr>
        <w:t>王逸敏</w:t>
      </w:r>
      <w:proofErr w:type="gramEnd"/>
      <w:r>
        <w:rPr>
          <w:rFonts w:hint="eastAsia"/>
        </w:rPr>
        <w:t xml:space="preserve">  101062017079</w:t>
      </w:r>
    </w:p>
    <w:p w:rsidR="00F55DBE" w:rsidRDefault="004D3940">
      <w:pPr>
        <w:pStyle w:val="a3"/>
        <w:spacing w:beforeAutospacing="0" w:afterAutospacing="0" w:line="600" w:lineRule="exact"/>
        <w:ind w:firstLineChars="800" w:firstLine="1687"/>
      </w:pPr>
      <w:r>
        <w:rPr>
          <w:rFonts w:hint="eastAsia"/>
          <w:b/>
          <w:bCs/>
        </w:rPr>
        <w:t>指导教师：</w:t>
      </w:r>
      <w:r>
        <w:rPr>
          <w:rFonts w:hint="eastAsia"/>
        </w:rPr>
        <w:t xml:space="preserve">  </w:t>
      </w:r>
      <w:r>
        <w:rPr>
          <w:rFonts w:hint="eastAsia"/>
        </w:rPr>
        <w:t>张俊杰</w:t>
      </w:r>
    </w:p>
    <w:p w:rsidR="00F55DBE" w:rsidRDefault="004D3940">
      <w:pPr>
        <w:pStyle w:val="a3"/>
        <w:spacing w:beforeAutospacing="0" w:afterAutospacing="0" w:line="600" w:lineRule="exact"/>
        <w:ind w:firstLineChars="800" w:firstLine="1687"/>
        <w:rPr>
          <w:color w:val="000000"/>
        </w:rPr>
      </w:pPr>
      <w:r>
        <w:rPr>
          <w:rFonts w:hint="eastAsia"/>
          <w:b/>
          <w:bCs/>
        </w:rPr>
        <w:t>实践起止日期：</w:t>
      </w:r>
      <w:r>
        <w:rPr>
          <w:rFonts w:hint="eastAsia"/>
          <w:b/>
          <w:bCs/>
          <w:color w:val="000000"/>
        </w:rPr>
        <w:t>二○一</w:t>
      </w:r>
      <w:r>
        <w:rPr>
          <w:rFonts w:hint="eastAsia"/>
          <w:b/>
          <w:bCs/>
          <w:color w:val="000000"/>
        </w:rPr>
        <w:t>九</w:t>
      </w:r>
      <w:r>
        <w:rPr>
          <w:rFonts w:hint="eastAsia"/>
          <w:b/>
          <w:bCs/>
          <w:color w:val="000000"/>
        </w:rPr>
        <w:t>年</w:t>
      </w:r>
      <w:r>
        <w:rPr>
          <w:rFonts w:hint="eastAsia"/>
          <w:b/>
          <w:bCs/>
          <w:color w:val="000000"/>
        </w:rPr>
        <w:t>一</w:t>
      </w:r>
      <w:r>
        <w:rPr>
          <w:rFonts w:hint="eastAsia"/>
          <w:b/>
          <w:bCs/>
          <w:color w:val="000000"/>
        </w:rPr>
        <w:t>月至二○一</w:t>
      </w:r>
      <w:r>
        <w:rPr>
          <w:rFonts w:hint="eastAsia"/>
          <w:b/>
          <w:bCs/>
          <w:color w:val="000000"/>
        </w:rPr>
        <w:t>九</w:t>
      </w:r>
      <w:r>
        <w:rPr>
          <w:rFonts w:hint="eastAsia"/>
          <w:b/>
          <w:bCs/>
          <w:color w:val="000000"/>
        </w:rPr>
        <w:t>年</w:t>
      </w:r>
      <w:r>
        <w:rPr>
          <w:rFonts w:hint="eastAsia"/>
          <w:b/>
          <w:bCs/>
          <w:color w:val="000000"/>
        </w:rPr>
        <w:t>二</w:t>
      </w:r>
      <w:r>
        <w:rPr>
          <w:rFonts w:hint="eastAsia"/>
          <w:b/>
          <w:bCs/>
          <w:color w:val="000000"/>
        </w:rPr>
        <w:t>月</w:t>
      </w:r>
      <w:r>
        <w:rPr>
          <w:rFonts w:hint="eastAsia"/>
          <w:color w:val="000000"/>
        </w:rPr>
        <w:t xml:space="preserve"> </w:t>
      </w:r>
    </w:p>
    <w:p w:rsidR="00F55DBE" w:rsidRDefault="00F55DBE">
      <w:pPr>
        <w:pStyle w:val="a3"/>
        <w:spacing w:beforeAutospacing="0" w:afterAutospacing="0" w:line="600" w:lineRule="exact"/>
        <w:ind w:firstLineChars="800" w:firstLine="1687"/>
        <w:jc w:val="center"/>
        <w:rPr>
          <w:b/>
          <w:bCs/>
          <w:color w:val="000000"/>
        </w:rPr>
      </w:pPr>
    </w:p>
    <w:p w:rsidR="00F55DBE" w:rsidRDefault="004D3940">
      <w:pPr>
        <w:pStyle w:val="a3"/>
        <w:tabs>
          <w:tab w:val="left" w:pos="3225"/>
          <w:tab w:val="center" w:pos="5117"/>
        </w:tabs>
        <w:spacing w:beforeAutospacing="0" w:afterAutospacing="0" w:line="600" w:lineRule="exact"/>
        <w:ind w:firstLineChars="800" w:firstLine="1687"/>
        <w:jc w:val="center"/>
        <w:rPr>
          <w:b/>
          <w:bCs/>
          <w:color w:val="000000"/>
        </w:rPr>
      </w:pPr>
      <w:r>
        <w:rPr>
          <w:rFonts w:hint="eastAsia"/>
          <w:b/>
          <w:bCs/>
          <w:color w:val="000000"/>
        </w:rPr>
        <w:t>二○一</w:t>
      </w:r>
      <w:r>
        <w:rPr>
          <w:rFonts w:hint="eastAsia"/>
          <w:b/>
          <w:bCs/>
          <w:color w:val="000000"/>
        </w:rPr>
        <w:t>九</w:t>
      </w:r>
      <w:r>
        <w:rPr>
          <w:rFonts w:hint="eastAsia"/>
          <w:b/>
          <w:bCs/>
          <w:color w:val="000000"/>
        </w:rPr>
        <w:t>年</w:t>
      </w:r>
      <w:r>
        <w:rPr>
          <w:rFonts w:hint="eastAsia"/>
          <w:b/>
          <w:bCs/>
          <w:color w:val="000000"/>
        </w:rPr>
        <w:t>三</w:t>
      </w:r>
      <w:r>
        <w:rPr>
          <w:rFonts w:hint="eastAsia"/>
          <w:b/>
          <w:bCs/>
          <w:color w:val="000000"/>
        </w:rPr>
        <w:t>月</w:t>
      </w:r>
    </w:p>
    <w:p w:rsidR="00F55DBE" w:rsidRDefault="00F55DBE">
      <w:pPr>
        <w:spacing w:line="600" w:lineRule="exact"/>
        <w:rPr>
          <w:rFonts w:ascii="宋体" w:hAnsi="宋体"/>
          <w:sz w:val="24"/>
        </w:rPr>
      </w:pPr>
    </w:p>
    <w:p w:rsidR="00F55DBE" w:rsidRDefault="00F55DBE">
      <w:pPr>
        <w:spacing w:line="360" w:lineRule="auto"/>
        <w:rPr>
          <w:rFonts w:ascii="宋体" w:hAnsi="宋体"/>
          <w:sz w:val="24"/>
        </w:rPr>
      </w:pPr>
    </w:p>
    <w:p w:rsidR="00F55DBE" w:rsidRDefault="00F55DBE">
      <w:pPr>
        <w:spacing w:line="360" w:lineRule="auto"/>
        <w:rPr>
          <w:rFonts w:ascii="宋体" w:hAnsi="宋体"/>
          <w:sz w:val="24"/>
        </w:rPr>
      </w:pPr>
    </w:p>
    <w:p w:rsidR="00F55DBE" w:rsidRDefault="00F55DBE">
      <w:pPr>
        <w:spacing w:line="360" w:lineRule="auto"/>
        <w:rPr>
          <w:rFonts w:ascii="宋体" w:hAnsi="宋体"/>
          <w:sz w:val="24"/>
        </w:rPr>
      </w:pPr>
    </w:p>
    <w:p w:rsidR="00F55DBE" w:rsidRDefault="00F55DBE">
      <w:pPr>
        <w:pStyle w:val="a3"/>
        <w:jc w:val="center"/>
        <w:rPr>
          <w:rFonts w:ascii="黑体" w:eastAsia="黑体"/>
          <w:b/>
          <w:sz w:val="32"/>
          <w:szCs w:val="32"/>
        </w:rPr>
      </w:pPr>
    </w:p>
    <w:p w:rsidR="00F55DBE" w:rsidRDefault="00F55DBE">
      <w:pPr>
        <w:pStyle w:val="a3"/>
        <w:rPr>
          <w:rFonts w:ascii="黑体" w:eastAsia="黑体"/>
          <w:b/>
          <w:sz w:val="32"/>
          <w:szCs w:val="32"/>
        </w:rPr>
      </w:pPr>
    </w:p>
    <w:p w:rsidR="00F55DBE" w:rsidRDefault="00F55DBE">
      <w:pPr>
        <w:pStyle w:val="a3"/>
        <w:jc w:val="center"/>
        <w:rPr>
          <w:rFonts w:ascii="黑体" w:eastAsia="黑体"/>
          <w:b/>
          <w:sz w:val="32"/>
          <w:szCs w:val="32"/>
        </w:rPr>
        <w:sectPr w:rsidR="00F55DBE">
          <w:headerReference w:type="default" r:id="rId8"/>
          <w:footerReference w:type="default" r:id="rId9"/>
          <w:endnotePr>
            <w:numFmt w:val="decimal"/>
          </w:endnotePr>
          <w:pgSz w:w="11906" w:h="16838"/>
          <w:pgMar w:top="1417" w:right="1701" w:bottom="1417" w:left="1701" w:header="851" w:footer="992" w:gutter="0"/>
          <w:cols w:space="0"/>
          <w:docGrid w:type="lines" w:linePitch="312"/>
        </w:sectPr>
      </w:pPr>
    </w:p>
    <w:p w:rsidR="00F55DBE" w:rsidRDefault="00663FFE">
      <w:pPr>
        <w:pStyle w:val="a3"/>
        <w:jc w:val="center"/>
        <w:rPr>
          <w:rFonts w:ascii="黑体" w:eastAsia="黑体"/>
          <w:b/>
          <w:sz w:val="32"/>
          <w:szCs w:val="32"/>
        </w:rPr>
      </w:pPr>
      <w:r>
        <w:rPr>
          <w:rFonts w:ascii="黑体" w:eastAsia="黑体" w:hint="eastAsia"/>
          <w:b/>
          <w:sz w:val="32"/>
          <w:szCs w:val="32"/>
        </w:rPr>
        <w:lastRenderedPageBreak/>
        <w:t>福建师范大学《毛泽东思想和中国特色社会主义理论体系概论》</w:t>
      </w:r>
      <w:r w:rsidR="004D3940">
        <w:rPr>
          <w:rFonts w:ascii="黑体" w:eastAsia="黑体" w:hint="eastAsia"/>
          <w:b/>
          <w:sz w:val="32"/>
          <w:szCs w:val="32"/>
        </w:rPr>
        <w:t>社会实践总成绩记录表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440"/>
        <w:gridCol w:w="5894"/>
      </w:tblGrid>
      <w:tr w:rsidR="00F55DBE">
        <w:tc>
          <w:tcPr>
            <w:tcW w:w="1188" w:type="dxa"/>
          </w:tcPr>
          <w:p w:rsidR="00F55DBE" w:rsidRDefault="00F55DBE">
            <w:pPr>
              <w:ind w:firstLineChars="100" w:firstLine="240"/>
              <w:rPr>
                <w:sz w:val="24"/>
              </w:rPr>
            </w:pPr>
          </w:p>
          <w:p w:rsidR="00F55DBE" w:rsidRDefault="004D3940">
            <w:pPr>
              <w:ind w:firstLineChars="100" w:firstLine="240"/>
              <w:rPr>
                <w:sz w:val="24"/>
              </w:rPr>
            </w:pPr>
            <w:r>
              <w:rPr>
                <w:rFonts w:hint="eastAsia"/>
                <w:sz w:val="24"/>
              </w:rPr>
              <w:t>选题</w:t>
            </w:r>
          </w:p>
          <w:p w:rsidR="00F55DBE" w:rsidRDefault="00F55DBE">
            <w:pPr>
              <w:ind w:firstLineChars="100" w:firstLine="240"/>
              <w:rPr>
                <w:sz w:val="24"/>
              </w:rPr>
            </w:pPr>
          </w:p>
        </w:tc>
        <w:tc>
          <w:tcPr>
            <w:tcW w:w="7334" w:type="dxa"/>
            <w:gridSpan w:val="2"/>
          </w:tcPr>
          <w:p w:rsidR="00F55DBE" w:rsidRDefault="004D3940">
            <w:pPr>
              <w:rPr>
                <w:sz w:val="24"/>
              </w:rPr>
            </w:pPr>
            <w:r>
              <w:rPr>
                <w:rFonts w:hint="eastAsia"/>
                <w:sz w:val="24"/>
              </w:rPr>
              <w:t>家乡旅游业精准扶贫成果调查</w:t>
            </w:r>
            <w:r>
              <w:rPr>
                <w:rFonts w:hint="eastAsia"/>
                <w:bCs/>
                <w:sz w:val="32"/>
                <w:szCs w:val="32"/>
              </w:rPr>
              <w:t>——</w:t>
            </w:r>
            <w:r>
              <w:rPr>
                <w:rFonts w:hint="eastAsia"/>
                <w:sz w:val="24"/>
              </w:rPr>
              <w:t>以武夷山地区为例</w:t>
            </w:r>
          </w:p>
        </w:tc>
      </w:tr>
      <w:tr w:rsidR="00F55DBE">
        <w:tc>
          <w:tcPr>
            <w:tcW w:w="1188" w:type="dxa"/>
            <w:vAlign w:val="center"/>
          </w:tcPr>
          <w:p w:rsidR="00F55DBE" w:rsidRDefault="00F55DBE">
            <w:pPr>
              <w:jc w:val="center"/>
              <w:rPr>
                <w:sz w:val="24"/>
              </w:rPr>
            </w:pPr>
          </w:p>
          <w:p w:rsidR="00F55DBE" w:rsidRDefault="004D3940">
            <w:pPr>
              <w:jc w:val="center"/>
              <w:rPr>
                <w:sz w:val="24"/>
              </w:rPr>
            </w:pPr>
            <w:r>
              <w:rPr>
                <w:rFonts w:hint="eastAsia"/>
                <w:sz w:val="24"/>
              </w:rPr>
              <w:t>院系、专业、姓名、学号</w:t>
            </w:r>
          </w:p>
          <w:p w:rsidR="00F55DBE" w:rsidRDefault="00F55DBE">
            <w:pPr>
              <w:jc w:val="center"/>
              <w:rPr>
                <w:sz w:val="24"/>
              </w:rPr>
            </w:pPr>
          </w:p>
        </w:tc>
        <w:tc>
          <w:tcPr>
            <w:tcW w:w="7334" w:type="dxa"/>
            <w:gridSpan w:val="2"/>
          </w:tcPr>
          <w:p w:rsidR="00F55DBE" w:rsidRDefault="004D3940">
            <w:pPr>
              <w:rPr>
                <w:sz w:val="24"/>
              </w:rPr>
            </w:pPr>
            <w:r>
              <w:rPr>
                <w:rFonts w:hint="eastAsia"/>
                <w:sz w:val="24"/>
              </w:rPr>
              <w:t>经济学院</w:t>
            </w:r>
            <w:r>
              <w:rPr>
                <w:rFonts w:hint="eastAsia"/>
                <w:sz w:val="24"/>
              </w:rPr>
              <w:t xml:space="preserve">  </w:t>
            </w:r>
            <w:r>
              <w:rPr>
                <w:rFonts w:hint="eastAsia"/>
                <w:sz w:val="24"/>
              </w:rPr>
              <w:t>金融学二班</w:t>
            </w:r>
            <w:r>
              <w:rPr>
                <w:rFonts w:hint="eastAsia"/>
                <w:sz w:val="24"/>
              </w:rPr>
              <w:t xml:space="preserve">  </w:t>
            </w:r>
            <w:proofErr w:type="gramStart"/>
            <w:r>
              <w:rPr>
                <w:rFonts w:hint="eastAsia"/>
                <w:sz w:val="24"/>
              </w:rPr>
              <w:t>王逸敏</w:t>
            </w:r>
            <w:proofErr w:type="gramEnd"/>
            <w:r>
              <w:rPr>
                <w:rFonts w:hint="eastAsia"/>
                <w:sz w:val="24"/>
              </w:rPr>
              <w:t xml:space="preserve">  101062017079</w:t>
            </w:r>
          </w:p>
        </w:tc>
      </w:tr>
      <w:tr w:rsidR="00F55DBE">
        <w:tc>
          <w:tcPr>
            <w:tcW w:w="1188" w:type="dxa"/>
            <w:vAlign w:val="center"/>
          </w:tcPr>
          <w:p w:rsidR="00F55DBE" w:rsidRDefault="00F55DBE">
            <w:pPr>
              <w:rPr>
                <w:sz w:val="24"/>
              </w:rPr>
            </w:pPr>
          </w:p>
          <w:p w:rsidR="00F55DBE" w:rsidRDefault="004D3940">
            <w:pPr>
              <w:jc w:val="center"/>
              <w:rPr>
                <w:sz w:val="24"/>
              </w:rPr>
            </w:pPr>
            <w:r>
              <w:rPr>
                <w:rFonts w:hint="eastAsia"/>
                <w:sz w:val="24"/>
              </w:rPr>
              <w:t>评分</w:t>
            </w:r>
          </w:p>
          <w:p w:rsidR="00F55DBE" w:rsidRDefault="004D3940">
            <w:pPr>
              <w:jc w:val="center"/>
              <w:rPr>
                <w:sz w:val="24"/>
              </w:rPr>
            </w:pPr>
            <w:r>
              <w:rPr>
                <w:rFonts w:hint="eastAsia"/>
                <w:sz w:val="24"/>
              </w:rPr>
              <w:t>参考标准</w:t>
            </w:r>
          </w:p>
        </w:tc>
        <w:tc>
          <w:tcPr>
            <w:tcW w:w="7334" w:type="dxa"/>
            <w:gridSpan w:val="2"/>
          </w:tcPr>
          <w:p w:rsidR="00F55DBE" w:rsidRDefault="00F55DBE">
            <w:pPr>
              <w:rPr>
                <w:sz w:val="24"/>
              </w:rPr>
            </w:pPr>
          </w:p>
          <w:p w:rsidR="00F55DBE" w:rsidRDefault="004D3940">
            <w:pPr>
              <w:ind w:firstLineChars="200" w:firstLine="480"/>
              <w:rPr>
                <w:sz w:val="24"/>
              </w:rPr>
            </w:pPr>
            <w:r>
              <w:rPr>
                <w:rFonts w:hint="eastAsia"/>
                <w:sz w:val="24"/>
              </w:rPr>
              <w:t>总分</w:t>
            </w:r>
            <w:r w:rsidR="008B7B85">
              <w:rPr>
                <w:rFonts w:hint="eastAsia"/>
                <w:sz w:val="24"/>
              </w:rPr>
              <w:t>4</w:t>
            </w:r>
            <w:r>
              <w:rPr>
                <w:rFonts w:hint="eastAsia"/>
                <w:b/>
                <w:sz w:val="24"/>
              </w:rPr>
              <w:t>0</w:t>
            </w:r>
            <w:r>
              <w:rPr>
                <w:rFonts w:hint="eastAsia"/>
                <w:sz w:val="24"/>
              </w:rPr>
              <w:t>分，分为实践报告写作和课件</w:t>
            </w:r>
            <w:proofErr w:type="gramStart"/>
            <w:r>
              <w:rPr>
                <w:rFonts w:hint="eastAsia"/>
                <w:sz w:val="24"/>
              </w:rPr>
              <w:t>制作汇报</w:t>
            </w:r>
            <w:proofErr w:type="gramEnd"/>
            <w:r>
              <w:rPr>
                <w:rFonts w:hint="eastAsia"/>
                <w:sz w:val="24"/>
              </w:rPr>
              <w:t>两个部分，具体标准如下：</w:t>
            </w:r>
          </w:p>
          <w:p w:rsidR="00F55DBE" w:rsidRDefault="00F55DBE">
            <w:pPr>
              <w:rPr>
                <w:sz w:val="24"/>
              </w:rPr>
            </w:pPr>
          </w:p>
          <w:p w:rsidR="00F55DBE" w:rsidRDefault="004D3940">
            <w:pPr>
              <w:ind w:firstLineChars="195" w:firstLine="470"/>
              <w:rPr>
                <w:b/>
                <w:sz w:val="24"/>
              </w:rPr>
            </w:pPr>
            <w:r>
              <w:rPr>
                <w:rFonts w:hint="eastAsia"/>
                <w:b/>
                <w:sz w:val="24"/>
              </w:rPr>
              <w:t>一、实践报告写作部分</w:t>
            </w:r>
            <w:r w:rsidR="008B7B85">
              <w:rPr>
                <w:rFonts w:hint="eastAsia"/>
                <w:b/>
                <w:sz w:val="24"/>
              </w:rPr>
              <w:t>3</w:t>
            </w:r>
            <w:r>
              <w:rPr>
                <w:rFonts w:hint="eastAsia"/>
                <w:b/>
                <w:sz w:val="24"/>
              </w:rPr>
              <w:t>0</w:t>
            </w:r>
            <w:r>
              <w:rPr>
                <w:rFonts w:hint="eastAsia"/>
                <w:b/>
                <w:sz w:val="24"/>
              </w:rPr>
              <w:t>分</w:t>
            </w:r>
          </w:p>
          <w:p w:rsidR="00F55DBE" w:rsidRDefault="00F55DBE">
            <w:pPr>
              <w:rPr>
                <w:b/>
                <w:sz w:val="24"/>
              </w:rPr>
            </w:pPr>
          </w:p>
          <w:p w:rsidR="00F55DBE" w:rsidRDefault="004D3940">
            <w:pPr>
              <w:ind w:firstLineChars="200" w:firstLine="480"/>
              <w:rPr>
                <w:sz w:val="24"/>
              </w:rPr>
            </w:pPr>
            <w:r>
              <w:rPr>
                <w:rFonts w:hint="eastAsia"/>
                <w:sz w:val="24"/>
              </w:rPr>
              <w:t>1</w:t>
            </w:r>
            <w:r>
              <w:rPr>
                <w:rFonts w:hint="eastAsia"/>
                <w:sz w:val="24"/>
              </w:rPr>
              <w:t>、选题符合课程要求，有较强的现实意义（</w:t>
            </w:r>
            <w:r>
              <w:rPr>
                <w:rFonts w:hint="eastAsia"/>
                <w:sz w:val="24"/>
              </w:rPr>
              <w:t>5</w:t>
            </w:r>
            <w:r>
              <w:rPr>
                <w:rFonts w:hint="eastAsia"/>
                <w:sz w:val="24"/>
              </w:rPr>
              <w:t>分）</w:t>
            </w:r>
          </w:p>
          <w:p w:rsidR="00F55DBE" w:rsidRDefault="004D3940">
            <w:pPr>
              <w:ind w:firstLineChars="200" w:firstLine="480"/>
              <w:rPr>
                <w:sz w:val="24"/>
              </w:rPr>
            </w:pPr>
            <w:r>
              <w:rPr>
                <w:rFonts w:hint="eastAsia"/>
                <w:sz w:val="24"/>
              </w:rPr>
              <w:t>2</w:t>
            </w:r>
            <w:r>
              <w:rPr>
                <w:rFonts w:hint="eastAsia"/>
                <w:sz w:val="24"/>
              </w:rPr>
              <w:t>、文献资料使用翔实恰当，实地调研材料真实可信（</w:t>
            </w:r>
            <w:r w:rsidR="008B7B85">
              <w:rPr>
                <w:rFonts w:hint="eastAsia"/>
                <w:sz w:val="24"/>
              </w:rPr>
              <w:t>8</w:t>
            </w:r>
            <w:r>
              <w:rPr>
                <w:rFonts w:hint="eastAsia"/>
                <w:sz w:val="24"/>
              </w:rPr>
              <w:t>分）</w:t>
            </w:r>
          </w:p>
          <w:p w:rsidR="00F55DBE" w:rsidRDefault="004D3940">
            <w:pPr>
              <w:ind w:firstLineChars="200" w:firstLine="480"/>
              <w:rPr>
                <w:sz w:val="24"/>
              </w:rPr>
            </w:pPr>
            <w:r>
              <w:rPr>
                <w:rFonts w:hint="eastAsia"/>
                <w:sz w:val="24"/>
              </w:rPr>
              <w:t>3</w:t>
            </w:r>
            <w:bookmarkStart w:id="0" w:name="OLE_LINK1"/>
            <w:bookmarkStart w:id="1" w:name="OLE_LINK2"/>
            <w:r>
              <w:rPr>
                <w:rFonts w:hint="eastAsia"/>
                <w:sz w:val="24"/>
              </w:rPr>
              <w:t>、</w:t>
            </w:r>
            <w:bookmarkEnd w:id="0"/>
            <w:bookmarkEnd w:id="1"/>
            <w:r>
              <w:rPr>
                <w:rFonts w:hint="eastAsia"/>
                <w:sz w:val="24"/>
              </w:rPr>
              <w:t>实践报告写作思路清晰，逻辑严密，层次分明，结构合理，语言流畅（</w:t>
            </w:r>
            <w:r w:rsidR="008B7B85">
              <w:rPr>
                <w:rFonts w:hint="eastAsia"/>
                <w:sz w:val="24"/>
              </w:rPr>
              <w:t>12</w:t>
            </w:r>
            <w:r>
              <w:rPr>
                <w:rFonts w:hint="eastAsia"/>
                <w:sz w:val="24"/>
              </w:rPr>
              <w:t>分）</w:t>
            </w:r>
          </w:p>
          <w:p w:rsidR="00F55DBE" w:rsidRDefault="004D3940">
            <w:pPr>
              <w:ind w:firstLineChars="200" w:firstLine="480"/>
              <w:rPr>
                <w:sz w:val="24"/>
              </w:rPr>
            </w:pPr>
            <w:r>
              <w:rPr>
                <w:rFonts w:hint="eastAsia"/>
                <w:sz w:val="24"/>
              </w:rPr>
              <w:t>4</w:t>
            </w:r>
            <w:r>
              <w:rPr>
                <w:rFonts w:hint="eastAsia"/>
                <w:sz w:val="24"/>
              </w:rPr>
              <w:t>、创新精神实践能力（</w:t>
            </w:r>
            <w:r w:rsidR="008B7B85">
              <w:rPr>
                <w:rFonts w:hint="eastAsia"/>
                <w:sz w:val="24"/>
              </w:rPr>
              <w:t>3</w:t>
            </w:r>
            <w:r>
              <w:rPr>
                <w:rFonts w:hint="eastAsia"/>
                <w:sz w:val="24"/>
              </w:rPr>
              <w:t>分）</w:t>
            </w:r>
          </w:p>
          <w:p w:rsidR="00F55DBE" w:rsidRDefault="004D3940">
            <w:pPr>
              <w:ind w:firstLineChars="200" w:firstLine="480"/>
              <w:rPr>
                <w:sz w:val="24"/>
              </w:rPr>
            </w:pPr>
            <w:r>
              <w:rPr>
                <w:rFonts w:hint="eastAsia"/>
                <w:sz w:val="24"/>
              </w:rPr>
              <w:t>4</w:t>
            </w:r>
            <w:r>
              <w:rPr>
                <w:rFonts w:hint="eastAsia"/>
                <w:sz w:val="24"/>
              </w:rPr>
              <w:t>、格式规范，符合要求，打印清晰，美观大方</w:t>
            </w:r>
            <w:bookmarkStart w:id="2" w:name="OLE_LINK4"/>
            <w:bookmarkStart w:id="3" w:name="OLE_LINK3"/>
            <w:r>
              <w:rPr>
                <w:rFonts w:hint="eastAsia"/>
                <w:sz w:val="24"/>
              </w:rPr>
              <w:t>（</w:t>
            </w:r>
            <w:r w:rsidR="008B7B85">
              <w:rPr>
                <w:rFonts w:hint="eastAsia"/>
                <w:sz w:val="24"/>
              </w:rPr>
              <w:t>2</w:t>
            </w:r>
            <w:r>
              <w:rPr>
                <w:rFonts w:hint="eastAsia"/>
                <w:sz w:val="24"/>
              </w:rPr>
              <w:t>分）</w:t>
            </w:r>
            <w:bookmarkEnd w:id="2"/>
            <w:bookmarkEnd w:id="3"/>
          </w:p>
          <w:p w:rsidR="00F55DBE" w:rsidRDefault="00F55DBE">
            <w:pPr>
              <w:rPr>
                <w:sz w:val="24"/>
              </w:rPr>
            </w:pPr>
          </w:p>
          <w:p w:rsidR="00F55DBE" w:rsidRDefault="004D3940">
            <w:pPr>
              <w:ind w:firstLineChars="196" w:firstLine="472"/>
              <w:rPr>
                <w:b/>
                <w:sz w:val="24"/>
              </w:rPr>
            </w:pPr>
            <w:r>
              <w:rPr>
                <w:rFonts w:hint="eastAsia"/>
                <w:b/>
                <w:sz w:val="24"/>
              </w:rPr>
              <w:t>二、课件</w:t>
            </w:r>
            <w:proofErr w:type="gramStart"/>
            <w:r>
              <w:rPr>
                <w:rFonts w:hint="eastAsia"/>
                <w:b/>
                <w:sz w:val="24"/>
              </w:rPr>
              <w:t>制作汇报</w:t>
            </w:r>
            <w:proofErr w:type="gramEnd"/>
            <w:r>
              <w:rPr>
                <w:rFonts w:hint="eastAsia"/>
                <w:b/>
                <w:sz w:val="24"/>
              </w:rPr>
              <w:t>部分</w:t>
            </w:r>
            <w:r>
              <w:rPr>
                <w:rFonts w:hint="eastAsia"/>
                <w:b/>
                <w:sz w:val="24"/>
              </w:rPr>
              <w:t>1</w:t>
            </w:r>
            <w:r>
              <w:rPr>
                <w:rFonts w:hint="eastAsia"/>
                <w:b/>
                <w:sz w:val="24"/>
              </w:rPr>
              <w:t>0</w:t>
            </w:r>
            <w:r>
              <w:rPr>
                <w:rFonts w:hint="eastAsia"/>
                <w:b/>
                <w:sz w:val="24"/>
              </w:rPr>
              <w:t>分</w:t>
            </w:r>
          </w:p>
          <w:p w:rsidR="00F55DBE" w:rsidRDefault="00F55DBE">
            <w:pPr>
              <w:rPr>
                <w:b/>
                <w:sz w:val="24"/>
              </w:rPr>
            </w:pPr>
          </w:p>
          <w:p w:rsidR="00F55DBE" w:rsidRDefault="004D3940">
            <w:pPr>
              <w:ind w:firstLineChars="200" w:firstLine="480"/>
              <w:rPr>
                <w:sz w:val="24"/>
              </w:rPr>
            </w:pPr>
            <w:r>
              <w:rPr>
                <w:rFonts w:hint="eastAsia"/>
                <w:sz w:val="24"/>
              </w:rPr>
              <w:t>1</w:t>
            </w:r>
            <w:r>
              <w:rPr>
                <w:rFonts w:hint="eastAsia"/>
                <w:sz w:val="24"/>
              </w:rPr>
              <w:t>、汇报内容精炼完整（</w:t>
            </w:r>
            <w:r>
              <w:rPr>
                <w:rFonts w:hint="eastAsia"/>
                <w:sz w:val="24"/>
              </w:rPr>
              <w:t>4</w:t>
            </w:r>
            <w:r>
              <w:rPr>
                <w:rFonts w:hint="eastAsia"/>
                <w:sz w:val="24"/>
              </w:rPr>
              <w:t>分）</w:t>
            </w:r>
          </w:p>
          <w:p w:rsidR="00F55DBE" w:rsidRDefault="004D3940">
            <w:pPr>
              <w:ind w:firstLineChars="200" w:firstLine="480"/>
              <w:rPr>
                <w:sz w:val="24"/>
              </w:rPr>
            </w:pPr>
            <w:r>
              <w:rPr>
                <w:rFonts w:hint="eastAsia"/>
                <w:sz w:val="24"/>
              </w:rPr>
              <w:t>2</w:t>
            </w:r>
            <w:r>
              <w:rPr>
                <w:rFonts w:hint="eastAsia"/>
                <w:sz w:val="24"/>
              </w:rPr>
              <w:t>、语言表达清晰流畅（</w:t>
            </w:r>
            <w:r>
              <w:rPr>
                <w:rFonts w:hint="eastAsia"/>
                <w:sz w:val="24"/>
              </w:rPr>
              <w:t>3</w:t>
            </w:r>
            <w:r>
              <w:rPr>
                <w:rFonts w:hint="eastAsia"/>
                <w:sz w:val="24"/>
              </w:rPr>
              <w:t>分）</w:t>
            </w:r>
          </w:p>
          <w:p w:rsidR="00F55DBE" w:rsidRDefault="004D3940">
            <w:pPr>
              <w:ind w:firstLineChars="200" w:firstLine="480"/>
              <w:rPr>
                <w:sz w:val="24"/>
              </w:rPr>
            </w:pPr>
            <w:r>
              <w:rPr>
                <w:rFonts w:hint="eastAsia"/>
                <w:sz w:val="24"/>
              </w:rPr>
              <w:t>3</w:t>
            </w:r>
            <w:r>
              <w:rPr>
                <w:rFonts w:hint="eastAsia"/>
                <w:sz w:val="24"/>
              </w:rPr>
              <w:t>、课件设计美观得体（</w:t>
            </w:r>
            <w:r>
              <w:rPr>
                <w:rFonts w:hint="eastAsia"/>
                <w:sz w:val="24"/>
              </w:rPr>
              <w:t>3</w:t>
            </w:r>
            <w:bookmarkStart w:id="4" w:name="_GoBack"/>
            <w:bookmarkEnd w:id="4"/>
            <w:r>
              <w:rPr>
                <w:rFonts w:hint="eastAsia"/>
                <w:sz w:val="24"/>
              </w:rPr>
              <w:t>分）</w:t>
            </w:r>
          </w:p>
          <w:p w:rsidR="00F55DBE" w:rsidRDefault="00F55DBE">
            <w:pPr>
              <w:ind w:firstLineChars="200" w:firstLine="480"/>
              <w:rPr>
                <w:sz w:val="24"/>
              </w:rPr>
            </w:pPr>
          </w:p>
          <w:p w:rsidR="00F55DBE" w:rsidRDefault="00F55DBE">
            <w:pPr>
              <w:rPr>
                <w:sz w:val="24"/>
              </w:rPr>
            </w:pPr>
          </w:p>
          <w:p w:rsidR="00F55DBE" w:rsidRDefault="00F55DBE">
            <w:pPr>
              <w:rPr>
                <w:sz w:val="24"/>
              </w:rPr>
            </w:pPr>
          </w:p>
          <w:p w:rsidR="00F55DBE" w:rsidRDefault="00F55DBE">
            <w:pPr>
              <w:rPr>
                <w:sz w:val="24"/>
              </w:rPr>
            </w:pPr>
          </w:p>
          <w:p w:rsidR="00F55DBE" w:rsidRDefault="00F55DBE">
            <w:pPr>
              <w:rPr>
                <w:sz w:val="24"/>
              </w:rPr>
            </w:pPr>
          </w:p>
          <w:p w:rsidR="00F55DBE" w:rsidRDefault="00F55DBE">
            <w:pPr>
              <w:rPr>
                <w:sz w:val="24"/>
              </w:rPr>
            </w:pPr>
          </w:p>
          <w:p w:rsidR="00F55DBE" w:rsidRDefault="00F55DBE">
            <w:pPr>
              <w:rPr>
                <w:sz w:val="24"/>
              </w:rPr>
            </w:pPr>
          </w:p>
        </w:tc>
      </w:tr>
      <w:tr w:rsidR="00F55DBE">
        <w:trPr>
          <w:trHeight w:val="1691"/>
        </w:trPr>
        <w:tc>
          <w:tcPr>
            <w:tcW w:w="1188" w:type="dxa"/>
            <w:vAlign w:val="center"/>
          </w:tcPr>
          <w:p w:rsidR="00F55DBE" w:rsidRDefault="004D3940">
            <w:pPr>
              <w:jc w:val="center"/>
              <w:rPr>
                <w:sz w:val="24"/>
              </w:rPr>
            </w:pPr>
            <w:r>
              <w:rPr>
                <w:rFonts w:hint="eastAsia"/>
                <w:sz w:val="24"/>
              </w:rPr>
              <w:t>社会</w:t>
            </w:r>
          </w:p>
          <w:p w:rsidR="00F55DBE" w:rsidRDefault="004D3940">
            <w:pPr>
              <w:jc w:val="center"/>
              <w:rPr>
                <w:sz w:val="24"/>
              </w:rPr>
            </w:pPr>
            <w:r>
              <w:rPr>
                <w:rFonts w:hint="eastAsia"/>
                <w:sz w:val="24"/>
              </w:rPr>
              <w:t>实践</w:t>
            </w:r>
          </w:p>
          <w:p w:rsidR="00F55DBE" w:rsidRDefault="004D3940">
            <w:pPr>
              <w:jc w:val="center"/>
              <w:rPr>
                <w:sz w:val="24"/>
              </w:rPr>
            </w:pPr>
            <w:r>
              <w:rPr>
                <w:rFonts w:hint="eastAsia"/>
                <w:sz w:val="24"/>
              </w:rPr>
              <w:t>成绩</w:t>
            </w:r>
          </w:p>
        </w:tc>
        <w:tc>
          <w:tcPr>
            <w:tcW w:w="1440" w:type="dxa"/>
          </w:tcPr>
          <w:p w:rsidR="00F55DBE" w:rsidRDefault="00F55DBE">
            <w:pPr>
              <w:rPr>
                <w:sz w:val="24"/>
              </w:rPr>
            </w:pPr>
          </w:p>
        </w:tc>
        <w:tc>
          <w:tcPr>
            <w:tcW w:w="5894" w:type="dxa"/>
          </w:tcPr>
          <w:p w:rsidR="00F55DBE" w:rsidRDefault="00F55DBE">
            <w:pPr>
              <w:rPr>
                <w:sz w:val="24"/>
              </w:rPr>
            </w:pPr>
          </w:p>
          <w:p w:rsidR="00F55DBE" w:rsidRDefault="004D3940">
            <w:pPr>
              <w:rPr>
                <w:sz w:val="24"/>
              </w:rPr>
            </w:pPr>
            <w:r>
              <w:rPr>
                <w:rFonts w:hint="eastAsia"/>
                <w:sz w:val="24"/>
              </w:rPr>
              <w:t>指导教师签字：</w:t>
            </w:r>
          </w:p>
          <w:p w:rsidR="00F55DBE" w:rsidRDefault="004D3940">
            <w:pPr>
              <w:rPr>
                <w:sz w:val="24"/>
              </w:rPr>
            </w:pPr>
            <w:r>
              <w:rPr>
                <w:rFonts w:hint="eastAsia"/>
                <w:sz w:val="24"/>
              </w:rPr>
              <w:t xml:space="preserve">                            </w:t>
            </w:r>
          </w:p>
          <w:p w:rsidR="00F55DBE" w:rsidRDefault="00F55DBE">
            <w:pPr>
              <w:rPr>
                <w:sz w:val="24"/>
              </w:rPr>
            </w:pPr>
          </w:p>
          <w:p w:rsidR="00F55DBE" w:rsidRDefault="004D3940">
            <w:pPr>
              <w:ind w:firstLineChars="1500" w:firstLine="360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tc>
      </w:tr>
    </w:tbl>
    <w:p w:rsidR="00F55DBE" w:rsidRDefault="00F55DBE">
      <w:pPr>
        <w:pStyle w:val="a3"/>
        <w:widowControl/>
        <w:spacing w:beforeAutospacing="0" w:afterAutospacing="0" w:line="360" w:lineRule="auto"/>
        <w:jc w:val="center"/>
        <w:rPr>
          <w:rFonts w:ascii="黑体" w:eastAsia="黑体" w:hAnsi="黑体"/>
          <w:b/>
          <w:bCs/>
          <w:sz w:val="28"/>
          <w:szCs w:val="28"/>
        </w:rPr>
        <w:sectPr w:rsidR="00F55DBE">
          <w:footerReference w:type="default" r:id="rId10"/>
          <w:endnotePr>
            <w:numFmt w:val="decimal"/>
          </w:endnotePr>
          <w:pgSz w:w="11906" w:h="16838"/>
          <w:pgMar w:top="1417" w:right="1701" w:bottom="1417" w:left="1701" w:header="851" w:footer="992" w:gutter="0"/>
          <w:pgNumType w:start="1"/>
          <w:cols w:space="0"/>
          <w:docGrid w:type="lines" w:linePitch="312"/>
        </w:sectPr>
      </w:pPr>
    </w:p>
    <w:p w:rsidR="00F55DBE" w:rsidRDefault="004D3940">
      <w:pPr>
        <w:pStyle w:val="a3"/>
        <w:widowControl/>
        <w:spacing w:beforeAutospacing="0" w:afterAutospacing="0" w:line="360" w:lineRule="auto"/>
        <w:jc w:val="center"/>
        <w:rPr>
          <w:rFonts w:ascii="黑体" w:eastAsia="黑体" w:hAnsi="黑体"/>
          <w:b/>
          <w:bCs/>
          <w:sz w:val="28"/>
          <w:szCs w:val="28"/>
        </w:rPr>
      </w:pPr>
      <w:r>
        <w:rPr>
          <w:rFonts w:ascii="黑体" w:eastAsia="黑体" w:hAnsi="黑体" w:hint="eastAsia"/>
          <w:b/>
          <w:bCs/>
          <w:sz w:val="28"/>
          <w:szCs w:val="28"/>
        </w:rPr>
        <w:lastRenderedPageBreak/>
        <w:t>家乡旅游业</w:t>
      </w:r>
      <w:r>
        <w:rPr>
          <w:rFonts w:ascii="黑体" w:eastAsia="黑体" w:hAnsi="黑体" w:hint="eastAsia"/>
          <w:b/>
          <w:bCs/>
          <w:sz w:val="28"/>
          <w:szCs w:val="28"/>
        </w:rPr>
        <w:t>精准扶贫</w:t>
      </w:r>
      <w:r>
        <w:rPr>
          <w:rFonts w:ascii="黑体" w:eastAsia="黑体" w:hAnsi="黑体" w:hint="eastAsia"/>
          <w:b/>
          <w:bCs/>
          <w:sz w:val="28"/>
          <w:szCs w:val="28"/>
        </w:rPr>
        <w:t>成果调查</w:t>
      </w:r>
      <w:r>
        <w:rPr>
          <w:rFonts w:ascii="黑体" w:eastAsia="黑体" w:hAnsi="黑体" w:hint="eastAsia"/>
          <w:b/>
          <w:bCs/>
          <w:sz w:val="28"/>
          <w:szCs w:val="28"/>
        </w:rPr>
        <w:t>——以武夷山地区为例</w:t>
      </w:r>
    </w:p>
    <w:p w:rsidR="00F55DBE" w:rsidRDefault="004D3940">
      <w:pPr>
        <w:pStyle w:val="a3"/>
        <w:spacing w:beforeAutospacing="0" w:afterAutospacing="0" w:line="360" w:lineRule="auto"/>
        <w:jc w:val="center"/>
        <w:rPr>
          <w:rFonts w:cs="宋体"/>
          <w:sz w:val="24"/>
        </w:rPr>
      </w:pPr>
      <w:r>
        <w:rPr>
          <w:rFonts w:cs="宋体" w:hint="eastAsia"/>
          <w:sz w:val="24"/>
        </w:rPr>
        <w:t>经济学院金融二班</w:t>
      </w:r>
      <w:r>
        <w:rPr>
          <w:rFonts w:cs="宋体" w:hint="eastAsia"/>
          <w:sz w:val="24"/>
        </w:rPr>
        <w:t xml:space="preserve"> </w:t>
      </w:r>
      <w:proofErr w:type="gramStart"/>
      <w:r>
        <w:rPr>
          <w:rFonts w:cs="宋体" w:hint="eastAsia"/>
          <w:sz w:val="24"/>
        </w:rPr>
        <w:t>王逸敏</w:t>
      </w:r>
      <w:proofErr w:type="gramEnd"/>
      <w:r>
        <w:rPr>
          <w:rFonts w:cs="宋体" w:hint="eastAsia"/>
          <w:sz w:val="24"/>
        </w:rPr>
        <w:t>10106201707</w:t>
      </w:r>
      <w:r>
        <w:rPr>
          <w:rFonts w:cs="宋体" w:hint="eastAsia"/>
          <w:sz w:val="24"/>
        </w:rPr>
        <w:t>9</w:t>
      </w:r>
    </w:p>
    <w:p w:rsidR="00F55DBE" w:rsidRDefault="004D3940">
      <w:pPr>
        <w:pStyle w:val="a3"/>
        <w:spacing w:beforeAutospacing="0" w:afterAutospacing="0" w:line="360" w:lineRule="auto"/>
        <w:jc w:val="center"/>
        <w:rPr>
          <w:rFonts w:ascii="黑体" w:eastAsia="黑体" w:hAnsi="黑体"/>
          <w:b/>
          <w:bCs/>
          <w:sz w:val="28"/>
          <w:szCs w:val="28"/>
        </w:rPr>
      </w:pPr>
      <w:r>
        <w:rPr>
          <w:rFonts w:cs="宋体" w:hint="eastAsia"/>
          <w:sz w:val="24"/>
        </w:rPr>
        <w:t>指导教师：张俊杰</w:t>
      </w:r>
    </w:p>
    <w:p w:rsidR="00F55DBE" w:rsidRDefault="004D3940">
      <w:pPr>
        <w:pStyle w:val="a3"/>
        <w:widowControl/>
        <w:spacing w:beforeAutospacing="0" w:after="200" w:afterAutospacing="0" w:line="360" w:lineRule="auto"/>
        <w:ind w:firstLineChars="200" w:firstLine="482"/>
        <w:jc w:val="left"/>
        <w:rPr>
          <w:kern w:val="0"/>
          <w:sz w:val="24"/>
        </w:rPr>
      </w:pPr>
      <w:r>
        <w:rPr>
          <w:rFonts w:hint="eastAsia"/>
          <w:b/>
          <w:kern w:val="0"/>
          <w:sz w:val="24"/>
        </w:rPr>
        <w:t>摘要：</w:t>
      </w:r>
      <w:r>
        <w:rPr>
          <w:rFonts w:hint="eastAsia"/>
          <w:kern w:val="0"/>
          <w:sz w:val="24"/>
        </w:rPr>
        <w:t>精准扶贫是粗放扶贫的对称，是指针对不同贫困区域环境、不同贫困农户状况，运用科学有效程序对扶贫对象实施精确识别、精确帮扶、精确管理的治贫方式。本次社会实践采用了访谈法、观察法、网络法、比较分析法等多种方法，使调查所得全面真实。本次寒假调研以全国乡村旅游扶贫重点村武夷山市下梅村、五夫镇兴贤村、</w:t>
      </w:r>
      <w:proofErr w:type="gramStart"/>
      <w:r>
        <w:rPr>
          <w:rFonts w:hint="eastAsia"/>
          <w:kern w:val="0"/>
          <w:sz w:val="24"/>
        </w:rPr>
        <w:t>岚谷乡客溪村</w:t>
      </w:r>
      <w:proofErr w:type="gramEnd"/>
      <w:r>
        <w:rPr>
          <w:rFonts w:hint="eastAsia"/>
          <w:kern w:val="0"/>
          <w:sz w:val="24"/>
        </w:rPr>
        <w:t>为例</w:t>
      </w:r>
      <w:r>
        <w:rPr>
          <w:b/>
          <w:bCs/>
          <w:kern w:val="0"/>
          <w:szCs w:val="21"/>
          <w:vertAlign w:val="superscript"/>
        </w:rPr>
        <w:t>[</w:t>
      </w:r>
      <w:r>
        <w:rPr>
          <w:rFonts w:hint="eastAsia"/>
          <w:b/>
          <w:bCs/>
          <w:kern w:val="0"/>
          <w:szCs w:val="21"/>
          <w:vertAlign w:val="superscript"/>
        </w:rPr>
        <w:t>1</w:t>
      </w:r>
      <w:r>
        <w:rPr>
          <w:b/>
          <w:bCs/>
          <w:kern w:val="0"/>
          <w:szCs w:val="21"/>
          <w:vertAlign w:val="superscript"/>
        </w:rPr>
        <w:t>]</w:t>
      </w:r>
      <w:r>
        <w:rPr>
          <w:rFonts w:hint="eastAsia"/>
          <w:kern w:val="0"/>
          <w:sz w:val="24"/>
        </w:rPr>
        <w:t>，通过探究福建省武夷山不同乡村旅游精准扶贫工作的开展进度和发展总结和提炼旅游在精准扶贫工作中的作用从而实现促进旅游精准扶贫发展的研究目的。</w:t>
      </w:r>
    </w:p>
    <w:p w:rsidR="00F55DBE" w:rsidRDefault="004D3940">
      <w:pPr>
        <w:pStyle w:val="a3"/>
        <w:widowControl/>
        <w:spacing w:beforeAutospacing="0" w:after="200" w:afterAutospacing="0" w:line="360" w:lineRule="auto"/>
        <w:ind w:firstLineChars="200" w:firstLine="482"/>
        <w:jc w:val="left"/>
        <w:rPr>
          <w:b/>
          <w:kern w:val="0"/>
          <w:sz w:val="24"/>
          <w:szCs w:val="22"/>
        </w:rPr>
      </w:pPr>
      <w:r>
        <w:rPr>
          <w:rFonts w:hint="eastAsia"/>
          <w:b/>
          <w:kern w:val="0"/>
          <w:sz w:val="24"/>
          <w:szCs w:val="22"/>
        </w:rPr>
        <w:t>关键词：</w:t>
      </w:r>
      <w:r>
        <w:rPr>
          <w:rFonts w:hint="eastAsia"/>
          <w:bCs/>
          <w:kern w:val="0"/>
          <w:sz w:val="24"/>
          <w:szCs w:val="22"/>
        </w:rPr>
        <w:t>家乡旅游业</w:t>
      </w:r>
      <w:r>
        <w:rPr>
          <w:rFonts w:hint="eastAsia"/>
          <w:bCs/>
          <w:kern w:val="0"/>
          <w:sz w:val="24"/>
          <w:szCs w:val="22"/>
        </w:rPr>
        <w:t xml:space="preserve">  </w:t>
      </w:r>
      <w:r>
        <w:rPr>
          <w:rFonts w:hint="eastAsia"/>
          <w:bCs/>
          <w:kern w:val="0"/>
          <w:sz w:val="24"/>
          <w:szCs w:val="22"/>
        </w:rPr>
        <w:t>精准扶贫</w:t>
      </w:r>
      <w:r>
        <w:rPr>
          <w:rFonts w:hint="eastAsia"/>
          <w:bCs/>
          <w:kern w:val="0"/>
          <w:sz w:val="24"/>
          <w:szCs w:val="22"/>
        </w:rPr>
        <w:t xml:space="preserve">  </w:t>
      </w:r>
      <w:r>
        <w:rPr>
          <w:rFonts w:hint="eastAsia"/>
          <w:bCs/>
          <w:kern w:val="0"/>
          <w:sz w:val="24"/>
          <w:szCs w:val="22"/>
        </w:rPr>
        <w:t>武夷山地区</w:t>
      </w:r>
      <w:r>
        <w:rPr>
          <w:rFonts w:hint="eastAsia"/>
          <w:bCs/>
          <w:kern w:val="0"/>
          <w:sz w:val="24"/>
          <w:szCs w:val="22"/>
        </w:rPr>
        <w:t xml:space="preserve">  </w:t>
      </w:r>
      <w:r>
        <w:rPr>
          <w:rFonts w:hint="eastAsia"/>
          <w:bCs/>
          <w:kern w:val="0"/>
          <w:sz w:val="24"/>
          <w:szCs w:val="22"/>
        </w:rPr>
        <w:t>成果调查</w:t>
      </w:r>
    </w:p>
    <w:p w:rsidR="00F55DBE" w:rsidRDefault="004D3940">
      <w:pPr>
        <w:widowControl/>
        <w:adjustRightInd w:val="0"/>
        <w:snapToGrid w:val="0"/>
        <w:spacing w:after="200" w:line="360" w:lineRule="auto"/>
        <w:ind w:firstLineChars="200" w:firstLine="482"/>
        <w:jc w:val="left"/>
        <w:rPr>
          <w:rFonts w:ascii="宋体" w:hAnsi="宋体"/>
          <w:b/>
          <w:bCs/>
          <w:sz w:val="24"/>
        </w:rPr>
      </w:pPr>
      <w:r>
        <w:rPr>
          <w:rFonts w:ascii="宋体" w:hAnsi="宋体" w:hint="eastAsia"/>
          <w:b/>
          <w:bCs/>
          <w:kern w:val="0"/>
          <w:sz w:val="24"/>
          <w:szCs w:val="22"/>
        </w:rPr>
        <w:t>一、课题调研背景</w:t>
      </w:r>
    </w:p>
    <w:p w:rsidR="00F55DBE" w:rsidRDefault="004D3940">
      <w:pPr>
        <w:spacing w:line="360" w:lineRule="auto"/>
        <w:ind w:firstLineChars="200" w:firstLine="480"/>
        <w:rPr>
          <w:rFonts w:ascii="宋体" w:hAnsi="宋体" w:cs="宋体"/>
          <w:sz w:val="24"/>
        </w:rPr>
      </w:pPr>
      <w:r>
        <w:rPr>
          <w:rFonts w:ascii="宋体" w:hAnsi="宋体" w:cs="宋体" w:hint="eastAsia"/>
          <w:sz w:val="24"/>
        </w:rPr>
        <w:t>中共中央总书记、国家主席、中央军委主席习近平对实施乡村振兴战略</w:t>
      </w:r>
      <w:proofErr w:type="gramStart"/>
      <w:r>
        <w:rPr>
          <w:rFonts w:ascii="宋体" w:hAnsi="宋体" w:cs="宋体" w:hint="eastAsia"/>
          <w:sz w:val="24"/>
        </w:rPr>
        <w:t>作出</w:t>
      </w:r>
      <w:proofErr w:type="gramEnd"/>
      <w:r>
        <w:rPr>
          <w:rFonts w:ascii="宋体" w:hAnsi="宋体" w:cs="宋体" w:hint="eastAsia"/>
          <w:sz w:val="24"/>
        </w:rPr>
        <w:t>重要指示强调，实施乡村振兴战略，是党的十九大</w:t>
      </w:r>
      <w:proofErr w:type="gramStart"/>
      <w:r>
        <w:rPr>
          <w:rFonts w:ascii="宋体" w:hAnsi="宋体" w:cs="宋体" w:hint="eastAsia"/>
          <w:sz w:val="24"/>
        </w:rPr>
        <w:t>作出</w:t>
      </w:r>
      <w:proofErr w:type="gramEnd"/>
      <w:r>
        <w:rPr>
          <w:rFonts w:ascii="宋体" w:hAnsi="宋体" w:cs="宋体" w:hint="eastAsia"/>
          <w:sz w:val="24"/>
        </w:rPr>
        <w:t>的重大决策部署。各地区各部门要充分认识实施乡村振兴战略的重大意义，把实施乡村振兴战略摆在优先位置，坚持五级书记抓乡村振兴，让乡村振兴成为全党全社会的共同行动。中共中央政治局常委、国务</w:t>
      </w:r>
      <w:r>
        <w:rPr>
          <w:rFonts w:ascii="宋体" w:hAnsi="宋体" w:cs="宋体" w:hint="eastAsia"/>
          <w:sz w:val="24"/>
        </w:rPr>
        <w:t>院总理李克强</w:t>
      </w:r>
      <w:proofErr w:type="gramStart"/>
      <w:r>
        <w:rPr>
          <w:rFonts w:ascii="宋体" w:hAnsi="宋体" w:cs="宋体" w:hint="eastAsia"/>
          <w:sz w:val="24"/>
        </w:rPr>
        <w:t>作出</w:t>
      </w:r>
      <w:proofErr w:type="gramEnd"/>
      <w:r>
        <w:rPr>
          <w:rFonts w:ascii="宋体" w:hAnsi="宋体" w:cs="宋体" w:hint="eastAsia"/>
          <w:sz w:val="24"/>
        </w:rPr>
        <w:t>批示指出，实施乡村振兴战略，事关决胜全面建成小康社会和全面建设社会主义现代化强国全局。旅游是把贫困地区的绿水青山转化为金山银山的重要途径，让偏远地区的人民获得对外开放，增收致富的机会。</w:t>
      </w:r>
    </w:p>
    <w:p w:rsidR="00F55DBE" w:rsidRDefault="004D3940">
      <w:pPr>
        <w:spacing w:line="360" w:lineRule="auto"/>
        <w:ind w:firstLineChars="200" w:firstLine="480"/>
        <w:rPr>
          <w:rFonts w:ascii="宋体" w:hAnsi="宋体" w:cs="宋体"/>
          <w:sz w:val="24"/>
        </w:rPr>
      </w:pPr>
      <w:r>
        <w:rPr>
          <w:rFonts w:ascii="宋体" w:hAnsi="宋体" w:cs="宋体" w:hint="eastAsia"/>
          <w:sz w:val="24"/>
        </w:rPr>
        <w:t>旅游精准扶贫是国家扶贫战略的重要组成部分，乡村和农业旅游开发成为贫困地区脱贫致富的重要途径。在旅游业的带动下，可以将闲置的乡村资源利用起来，逐步完善公共基础设施和公共服务，使荒山荒滩变成绿水青山，提高农产品的附加值，让乡村环境更美丽。而位于拥有世界文化与自然双重遗产武夷山的武夷山市乡村更应该充分利用资源进行脱贫工作。</w:t>
      </w:r>
    </w:p>
    <w:p w:rsidR="00F55DBE" w:rsidRDefault="004D3940">
      <w:pPr>
        <w:spacing w:after="200" w:line="360" w:lineRule="auto"/>
        <w:ind w:firstLineChars="200" w:firstLine="480"/>
        <w:rPr>
          <w:rFonts w:ascii="宋体" w:hAnsi="宋体" w:cs="宋体"/>
          <w:sz w:val="24"/>
        </w:rPr>
      </w:pPr>
      <w:r>
        <w:rPr>
          <w:rFonts w:ascii="宋体" w:hAnsi="宋体" w:cs="宋体" w:hint="eastAsia"/>
          <w:sz w:val="24"/>
        </w:rPr>
        <w:t>本次选取的三个</w:t>
      </w:r>
      <w:r>
        <w:rPr>
          <w:rFonts w:ascii="宋体" w:hAnsi="宋体" w:cs="宋体" w:hint="eastAsia"/>
          <w:sz w:val="24"/>
        </w:rPr>
        <w:t>调研</w:t>
      </w:r>
      <w:r>
        <w:rPr>
          <w:rFonts w:ascii="宋体" w:hAnsi="宋体" w:cs="宋体" w:hint="eastAsia"/>
          <w:sz w:val="24"/>
        </w:rPr>
        <w:t>地点下梅村、五夫镇、</w:t>
      </w:r>
      <w:proofErr w:type="gramStart"/>
      <w:r>
        <w:rPr>
          <w:rFonts w:ascii="宋体" w:hAnsi="宋体" w:cs="宋体" w:hint="eastAsia"/>
          <w:sz w:val="24"/>
        </w:rPr>
        <w:t>客溪</w:t>
      </w:r>
      <w:r>
        <w:rPr>
          <w:rFonts w:ascii="宋体" w:hAnsi="宋体" w:cs="宋体" w:hint="eastAsia"/>
          <w:sz w:val="24"/>
        </w:rPr>
        <w:t>村</w:t>
      </w:r>
      <w:proofErr w:type="gramEnd"/>
      <w:r>
        <w:rPr>
          <w:rFonts w:ascii="宋体" w:hAnsi="宋体" w:cs="宋体" w:hint="eastAsia"/>
          <w:sz w:val="24"/>
        </w:rPr>
        <w:t>都拥有十分良好的旅游资源，为当地政府与居民创收创造了良好条件。通过对这三个</w:t>
      </w:r>
      <w:r>
        <w:rPr>
          <w:rFonts w:ascii="宋体" w:hAnsi="宋体" w:cs="宋体" w:hint="eastAsia"/>
          <w:sz w:val="24"/>
        </w:rPr>
        <w:t>调研</w:t>
      </w:r>
      <w:r>
        <w:rPr>
          <w:rFonts w:ascii="宋体" w:hAnsi="宋体" w:cs="宋体" w:hint="eastAsia"/>
          <w:sz w:val="24"/>
        </w:rPr>
        <w:t>地点旅游扶贫情况的研究，可以为旅游精准扶贫工作总结经验，借鉴方法，推动工作的开展。</w:t>
      </w:r>
    </w:p>
    <w:p w:rsidR="00F55DBE" w:rsidRDefault="004D3940" w:rsidP="005A07F3">
      <w:pPr>
        <w:spacing w:beforeLines="100" w:after="200" w:line="360" w:lineRule="auto"/>
        <w:ind w:firstLineChars="200" w:firstLine="482"/>
        <w:rPr>
          <w:rFonts w:ascii="宋体" w:hAnsi="宋体" w:cs="宋体"/>
          <w:b/>
          <w:bCs/>
          <w:sz w:val="24"/>
        </w:rPr>
      </w:pPr>
      <w:r>
        <w:rPr>
          <w:rFonts w:ascii="宋体" w:hAnsi="宋体" w:cs="宋体" w:hint="eastAsia"/>
          <w:b/>
          <w:bCs/>
          <w:sz w:val="24"/>
        </w:rPr>
        <w:lastRenderedPageBreak/>
        <w:t>二、</w:t>
      </w:r>
      <w:r>
        <w:rPr>
          <w:rFonts w:ascii="宋体" w:hAnsi="宋体" w:cs="宋体" w:hint="eastAsia"/>
          <w:b/>
          <w:bCs/>
          <w:sz w:val="24"/>
        </w:rPr>
        <w:t>调研</w:t>
      </w:r>
      <w:r>
        <w:rPr>
          <w:rFonts w:ascii="宋体" w:hAnsi="宋体" w:cs="宋体" w:hint="eastAsia"/>
          <w:b/>
          <w:bCs/>
          <w:sz w:val="24"/>
        </w:rPr>
        <w:t>地点</w:t>
      </w:r>
    </w:p>
    <w:p w:rsidR="00F55DBE" w:rsidRDefault="004D3940" w:rsidP="005A07F3">
      <w:pPr>
        <w:numPr>
          <w:ilvl w:val="0"/>
          <w:numId w:val="1"/>
        </w:numPr>
        <w:spacing w:beforeLines="50" w:after="200" w:line="360" w:lineRule="auto"/>
        <w:ind w:firstLineChars="200" w:firstLine="480"/>
        <w:rPr>
          <w:rFonts w:ascii="宋体" w:hAnsi="宋体" w:cs="宋体"/>
          <w:sz w:val="24"/>
        </w:rPr>
      </w:pPr>
      <w:r>
        <w:rPr>
          <w:rFonts w:ascii="宋体" w:hAnsi="宋体" w:cs="宋体" w:hint="eastAsia"/>
          <w:sz w:val="24"/>
        </w:rPr>
        <w:t>下梅村</w:t>
      </w:r>
    </w:p>
    <w:p w:rsidR="00F55DBE" w:rsidRDefault="004D3940">
      <w:pPr>
        <w:spacing w:after="200" w:line="360" w:lineRule="auto"/>
        <w:ind w:firstLineChars="200" w:firstLine="480"/>
        <w:rPr>
          <w:rFonts w:ascii="宋体" w:hAnsi="宋体" w:cs="宋体"/>
          <w:sz w:val="24"/>
        </w:rPr>
      </w:pPr>
      <w:r>
        <w:rPr>
          <w:rFonts w:ascii="宋体" w:hAnsi="宋体" w:cs="宋体" w:hint="eastAsia"/>
          <w:bCs/>
          <w:sz w:val="24"/>
        </w:rPr>
        <w:t>下</w:t>
      </w:r>
      <w:r>
        <w:rPr>
          <w:rFonts w:ascii="宋体" w:hAnsi="宋体" w:cs="宋体" w:hint="eastAsia"/>
          <w:bCs/>
          <w:sz w:val="24"/>
        </w:rPr>
        <w:t>梅村位于武夷山市东部，距武夷山</w:t>
      </w:r>
      <w:hyperlink r:id="rId11" w:tgtFrame="https://baike.baidu.com/item/%E4%B8%8B%E6%A2%85%E6%9D%91/_blank" w:history="1">
        <w:r>
          <w:rPr>
            <w:rStyle w:val="ac"/>
            <w:rFonts w:ascii="宋体" w:hAnsi="宋体" w:cs="宋体" w:hint="eastAsia"/>
            <w:bCs/>
            <w:color w:val="000000" w:themeColor="text1"/>
            <w:sz w:val="24"/>
            <w:u w:val="none"/>
          </w:rPr>
          <w:t>风景</w:t>
        </w:r>
      </w:hyperlink>
      <w:r>
        <w:rPr>
          <w:rFonts w:ascii="宋体" w:hAnsi="宋体" w:cs="宋体" w:hint="eastAsia"/>
          <w:bCs/>
          <w:sz w:val="24"/>
        </w:rPr>
        <w:t>区</w:t>
      </w:r>
      <w:r>
        <w:rPr>
          <w:rFonts w:ascii="宋体" w:hAnsi="宋体" w:cs="宋体" w:hint="eastAsia"/>
          <w:bCs/>
          <w:sz w:val="24"/>
        </w:rPr>
        <w:t>8</w:t>
      </w:r>
      <w:r>
        <w:rPr>
          <w:rFonts w:ascii="宋体" w:hAnsi="宋体" w:cs="宋体" w:hint="eastAsia"/>
          <w:bCs/>
          <w:sz w:val="24"/>
        </w:rPr>
        <w:t>公里，武夷山市区</w:t>
      </w:r>
      <w:r>
        <w:rPr>
          <w:rFonts w:ascii="宋体" w:hAnsi="宋体" w:cs="宋体" w:hint="eastAsia"/>
          <w:bCs/>
          <w:sz w:val="24"/>
        </w:rPr>
        <w:t>6</w:t>
      </w:r>
      <w:r>
        <w:rPr>
          <w:rFonts w:ascii="宋体" w:hAnsi="宋体" w:cs="宋体" w:hint="eastAsia"/>
          <w:bCs/>
          <w:sz w:val="24"/>
        </w:rPr>
        <w:t>公里，</w:t>
      </w:r>
      <w:r>
        <w:rPr>
          <w:rFonts w:ascii="宋体" w:hAnsi="宋体" w:cs="宋体" w:hint="eastAsia"/>
          <w:bCs/>
          <w:sz w:val="24"/>
        </w:rPr>
        <w:t>2500</w:t>
      </w:r>
      <w:r>
        <w:rPr>
          <w:rFonts w:ascii="宋体" w:hAnsi="宋体" w:cs="宋体" w:hint="eastAsia"/>
          <w:bCs/>
          <w:sz w:val="24"/>
        </w:rPr>
        <w:t>多人口，住户居民</w:t>
      </w:r>
      <w:r>
        <w:rPr>
          <w:rFonts w:ascii="宋体" w:hAnsi="宋体" w:cs="宋体" w:hint="eastAsia"/>
          <w:bCs/>
          <w:sz w:val="24"/>
        </w:rPr>
        <w:t>500</w:t>
      </w:r>
      <w:r>
        <w:rPr>
          <w:rFonts w:ascii="宋体" w:hAnsi="宋体" w:cs="宋体" w:hint="eastAsia"/>
          <w:bCs/>
          <w:sz w:val="24"/>
        </w:rPr>
        <w:t>户。商周时期就有了新石器时代人类活动遗迹，村落建于隋朝，</w:t>
      </w:r>
      <w:proofErr w:type="gramStart"/>
      <w:r>
        <w:rPr>
          <w:rFonts w:ascii="宋体" w:hAnsi="宋体" w:cs="宋体" w:hint="eastAsia"/>
          <w:bCs/>
          <w:sz w:val="24"/>
        </w:rPr>
        <w:t>里坊兴于</w:t>
      </w:r>
      <w:proofErr w:type="gramEnd"/>
      <w:r w:rsidR="00F55DBE">
        <w:rPr>
          <w:rFonts w:ascii="宋体" w:hAnsi="宋体" w:cs="宋体" w:hint="eastAsia"/>
          <w:bCs/>
          <w:color w:val="000000" w:themeColor="text1"/>
          <w:sz w:val="24"/>
        </w:rPr>
        <w:fldChar w:fldCharType="begin"/>
      </w:r>
      <w:r>
        <w:rPr>
          <w:rFonts w:ascii="宋体" w:hAnsi="宋体" w:cs="宋体" w:hint="eastAsia"/>
          <w:bCs/>
          <w:color w:val="000000" w:themeColor="text1"/>
          <w:sz w:val="24"/>
        </w:rPr>
        <w:instrText xml:space="preserve"> HYPERLINK "https://baike.baidu.com/item/%E5%AE%8B%E6%9C%9D/2919" \t "https://baike.baidu.com/item/%E4%B8%8B%E6%A2%85%E6%9D%91/_blank" </w:instrText>
      </w:r>
      <w:r w:rsidR="00F55DBE">
        <w:rPr>
          <w:rFonts w:ascii="宋体" w:hAnsi="宋体" w:cs="宋体" w:hint="eastAsia"/>
          <w:bCs/>
          <w:color w:val="000000" w:themeColor="text1"/>
          <w:sz w:val="24"/>
        </w:rPr>
        <w:fldChar w:fldCharType="separate"/>
      </w:r>
      <w:r>
        <w:rPr>
          <w:rStyle w:val="ac"/>
          <w:rFonts w:ascii="宋体" w:hAnsi="宋体" w:cs="宋体" w:hint="eastAsia"/>
          <w:bCs/>
          <w:color w:val="000000" w:themeColor="text1"/>
          <w:sz w:val="24"/>
          <w:u w:val="none"/>
        </w:rPr>
        <w:t>宋朝</w:t>
      </w:r>
      <w:r w:rsidR="00F55DBE">
        <w:rPr>
          <w:rFonts w:ascii="宋体" w:hAnsi="宋体" w:cs="宋体" w:hint="eastAsia"/>
          <w:bCs/>
          <w:color w:val="000000" w:themeColor="text1"/>
          <w:sz w:val="24"/>
        </w:rPr>
        <w:fldChar w:fldCharType="end"/>
      </w:r>
      <w:r>
        <w:rPr>
          <w:rFonts w:ascii="宋体" w:hAnsi="宋体" w:cs="宋体" w:hint="eastAsia"/>
          <w:bCs/>
          <w:sz w:val="24"/>
        </w:rPr>
        <w:t>，</w:t>
      </w:r>
      <w:proofErr w:type="gramStart"/>
      <w:r>
        <w:rPr>
          <w:rFonts w:ascii="宋体" w:hAnsi="宋体" w:cs="宋体" w:hint="eastAsia"/>
          <w:bCs/>
          <w:sz w:val="24"/>
        </w:rPr>
        <w:t>街市隆于清朝</w:t>
      </w:r>
      <w:proofErr w:type="gramEnd"/>
      <w:r>
        <w:rPr>
          <w:rFonts w:ascii="宋体" w:hAnsi="宋体" w:cs="宋体" w:hint="eastAsia"/>
          <w:bCs/>
          <w:sz w:val="24"/>
        </w:rPr>
        <w:t>，是</w:t>
      </w:r>
      <w:hyperlink r:id="rId12" w:tgtFrame="https://baike.baidu.com/item/%E4%B8%8B%E6%A2%85%E6%9D%91/_blank" w:history="1">
        <w:r>
          <w:rPr>
            <w:rStyle w:val="ab"/>
            <w:rFonts w:ascii="宋体" w:hAnsi="宋体" w:cs="宋体" w:hint="eastAsia"/>
            <w:bCs/>
            <w:color w:val="000000" w:themeColor="text1"/>
            <w:sz w:val="24"/>
            <w:u w:val="none"/>
          </w:rPr>
          <w:t>中国</w:t>
        </w:r>
      </w:hyperlink>
      <w:r>
        <w:rPr>
          <w:rFonts w:ascii="宋体" w:hAnsi="宋体" w:cs="宋体" w:hint="eastAsia"/>
          <w:bCs/>
          <w:sz w:val="24"/>
        </w:rPr>
        <w:t>历史文化名村。</w:t>
      </w:r>
    </w:p>
    <w:p w:rsidR="00F55DBE" w:rsidRDefault="004D3940" w:rsidP="005A07F3">
      <w:pPr>
        <w:spacing w:beforeLines="50" w:after="200"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二</w:t>
      </w:r>
      <w:r>
        <w:rPr>
          <w:rFonts w:ascii="宋体" w:hAnsi="宋体" w:cs="宋体" w:hint="eastAsia"/>
          <w:sz w:val="24"/>
        </w:rPr>
        <w:t>）五夫镇</w:t>
      </w:r>
    </w:p>
    <w:p w:rsidR="00F55DBE" w:rsidRDefault="004D3940">
      <w:pPr>
        <w:spacing w:after="200" w:line="360" w:lineRule="auto"/>
        <w:ind w:firstLineChars="200" w:firstLine="480"/>
        <w:rPr>
          <w:rFonts w:ascii="宋体" w:hAnsi="宋体" w:cs="宋体"/>
          <w:sz w:val="24"/>
        </w:rPr>
      </w:pPr>
      <w:r>
        <w:rPr>
          <w:rFonts w:ascii="宋体" w:hAnsi="宋体" w:cs="宋体" w:hint="eastAsia"/>
          <w:sz w:val="24"/>
        </w:rPr>
        <w:t>五夫镇位于</w:t>
      </w:r>
      <w:hyperlink r:id="rId13" w:tgtFrame="https://baike.baidu.com/item/%E4%BA%94%E5%A4%AB%E9%95%87/_blank" w:history="1">
        <w:r>
          <w:rPr>
            <w:rStyle w:val="ac"/>
            <w:rFonts w:ascii="宋体" w:hAnsi="宋体" w:cs="宋体" w:hint="eastAsia"/>
            <w:color w:val="000000" w:themeColor="text1"/>
            <w:sz w:val="24"/>
            <w:u w:val="none"/>
          </w:rPr>
          <w:t>福建</w:t>
        </w:r>
      </w:hyperlink>
      <w:r>
        <w:rPr>
          <w:rFonts w:ascii="宋体" w:hAnsi="宋体" w:cs="宋体" w:hint="eastAsia"/>
          <w:sz w:val="24"/>
        </w:rPr>
        <w:t>省</w:t>
      </w:r>
      <w:hyperlink r:id="rId14" w:tgtFrame="https://baike.baidu.com/item/%E4%BA%94%E5%A4%AB%E9%95%87/_blank" w:history="1">
        <w:r>
          <w:rPr>
            <w:rStyle w:val="ac"/>
            <w:rFonts w:ascii="宋体" w:hAnsi="宋体" w:cs="宋体" w:hint="eastAsia"/>
            <w:color w:val="000000" w:themeColor="text1"/>
            <w:sz w:val="24"/>
            <w:u w:val="none"/>
          </w:rPr>
          <w:t>武夷山市</w:t>
        </w:r>
      </w:hyperlink>
      <w:r>
        <w:rPr>
          <w:rFonts w:ascii="宋体" w:hAnsi="宋体" w:cs="宋体" w:hint="eastAsia"/>
          <w:sz w:val="24"/>
        </w:rPr>
        <w:t>东南部，自然环境幽美，气候宜人，物产丰富，人烟稠密，</w:t>
      </w:r>
      <w:hyperlink r:id="rId15" w:tgtFrame="https://baike.baidu.com/item/%E4%BA%94%E5%A4%AB%E9%95%87/_blank" w:history="1">
        <w:r>
          <w:rPr>
            <w:rStyle w:val="ac"/>
            <w:rFonts w:ascii="宋体" w:hAnsi="宋体" w:cs="宋体" w:hint="eastAsia"/>
            <w:color w:val="000000" w:themeColor="text1"/>
            <w:sz w:val="24"/>
            <w:u w:val="none"/>
          </w:rPr>
          <w:t>盛产</w:t>
        </w:r>
      </w:hyperlink>
      <w:r>
        <w:rPr>
          <w:rFonts w:ascii="宋体" w:hAnsi="宋体" w:cs="宋体" w:hint="eastAsia"/>
          <w:sz w:val="24"/>
        </w:rPr>
        <w:t>白莲、红菇、田螺，远近闻名，是武夷山市重要的农副产品区之一林地。</w:t>
      </w:r>
    </w:p>
    <w:p w:rsidR="00F55DBE" w:rsidRDefault="004D3940" w:rsidP="005A07F3">
      <w:pPr>
        <w:spacing w:beforeLines="50" w:after="200" w:line="360" w:lineRule="auto"/>
        <w:ind w:leftChars="200" w:left="420"/>
        <w:rPr>
          <w:rFonts w:ascii="宋体" w:hAnsi="宋体" w:cs="宋体"/>
          <w:sz w:val="24"/>
        </w:rPr>
      </w:pPr>
      <w:r>
        <w:rPr>
          <w:rFonts w:ascii="宋体" w:hAnsi="宋体" w:cs="宋体" w:hint="eastAsia"/>
          <w:sz w:val="24"/>
        </w:rPr>
        <w:t>（三）</w:t>
      </w:r>
      <w:proofErr w:type="gramStart"/>
      <w:r>
        <w:rPr>
          <w:rFonts w:ascii="宋体" w:hAnsi="宋体" w:cs="宋体" w:hint="eastAsia"/>
          <w:sz w:val="24"/>
        </w:rPr>
        <w:t>客溪村</w:t>
      </w:r>
      <w:proofErr w:type="gramEnd"/>
    </w:p>
    <w:p w:rsidR="00F55DBE" w:rsidRDefault="004D3940">
      <w:pPr>
        <w:spacing w:after="200" w:line="360" w:lineRule="auto"/>
        <w:ind w:firstLineChars="200" w:firstLine="480"/>
        <w:rPr>
          <w:rFonts w:ascii="宋体" w:hAnsi="宋体" w:cs="宋体"/>
          <w:sz w:val="24"/>
        </w:rPr>
      </w:pPr>
      <w:proofErr w:type="gramStart"/>
      <w:r>
        <w:rPr>
          <w:rFonts w:ascii="宋体" w:hAnsi="宋体" w:cs="宋体" w:hint="eastAsia"/>
          <w:sz w:val="24"/>
        </w:rPr>
        <w:t>客溪村</w:t>
      </w:r>
      <w:proofErr w:type="gramEnd"/>
      <w:r>
        <w:rPr>
          <w:rFonts w:ascii="宋体" w:hAnsi="宋体" w:cs="宋体" w:hint="eastAsia"/>
          <w:sz w:val="24"/>
        </w:rPr>
        <w:t>位于福建省武夷山市的北边，四面环山，一条清澈的小溪从村边流淌而过，是个山清水秀，民风淳朴的小村庄。</w:t>
      </w:r>
    </w:p>
    <w:p w:rsidR="00F55DBE" w:rsidRDefault="00F55DBE">
      <w:pPr>
        <w:spacing w:line="360" w:lineRule="auto"/>
        <w:ind w:firstLineChars="200" w:firstLine="480"/>
        <w:rPr>
          <w:rFonts w:ascii="宋体" w:hAnsi="宋体" w:cs="宋体"/>
          <w:sz w:val="24"/>
        </w:rPr>
      </w:pPr>
    </w:p>
    <w:p w:rsidR="00F55DBE" w:rsidRDefault="00F55DBE" w:rsidP="005A07F3">
      <w:pPr>
        <w:spacing w:line="360" w:lineRule="auto"/>
        <w:ind w:firstLineChars="200" w:firstLine="480"/>
        <w:rPr>
          <w:rFonts w:ascii="宋体" w:hAnsi="宋体" w:cs="宋体"/>
          <w:sz w:val="24"/>
        </w:rPr>
      </w:pPr>
      <w:r w:rsidRPr="00F55DBE">
        <w:rPr>
          <w:rFonts w:ascii="宋体" w:hAnsi="宋体" w:cs="宋体"/>
          <w:spacing w:val="6"/>
          <w:kern w:val="0"/>
          <w:sz w:val="24"/>
        </w:rPr>
        <w:pict>
          <v:group id="_x0000_s2075" style="position:absolute;left:0;text-align:left;margin-left:27pt;margin-top:113.1pt;width:97.65pt;height:118.9pt;z-index:251660288" coordorigin="1494,3162" coordsize="1953,2378203" o:gfxdata="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HeYLS9oAAAAKAQAADwAAAAAAAAABACAA&#10;AAAiAAAAZHJzL2Rvd25yZXYueG1sUEsBAhQAFAAAAAgAh07iQLkaxucoAwAADQkAAA4AAAAAAAAA&#10;AQAgAAAAKQEAAGRycy9lMm9Eb2MueG1sUEsFBgAAAAAGAAYAWQEAAMMGA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26" type="#_x0000_t48" style="position:absolute;left:2394;top:3162;width:1053;height:461;rotation:180" o:gfxdata="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HGji8AAAA&#10;2gAAAA8AAAAAAAAAAQAgAAAAIgAAAGRycy9kb3ducmV2LnhtbFBLAQIUABQAAAAIAIdO4kAzLwWe&#10;OwAAADkAAAAQAAAAAAAAAAEAIAAAAAsBAABkcnMvc2hhcGV4bWwueG1sUEsFBgAAAAAGAAYAWwEA&#10;ALUDAAAAAA==&#10;" adj="-25806,-46761,-2462,13166,-2462,13166">
              <v:textbox>
                <w:txbxContent>
                  <w:p w:rsidR="00F55DBE" w:rsidRDefault="004D3940">
                    <w:r>
                      <w:rPr>
                        <w:rFonts w:hint="eastAsia"/>
                      </w:rPr>
                      <w:t>下梅村</w:t>
                    </w:r>
                  </w:p>
                </w:txbxContent>
              </v:textbox>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2076" type="#_x0000_t47" style="position:absolute;left:1494;top:4722;width:1260;height:818" o:gfxdata="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qcVvtwAAANoAAAAP&#10;AAAAAAAAAAEAIAAAACIAAABkcnMvZG93bnJldi54bWxQSwECFAAUAAAACACHTuJAMy8FnjsAAAA5&#10;AAAAEAAAAAAAAAABACAAAAAGAQAAZHJzL3NoYXBleG1sLnhtbFBLBQYAAAAABgAGAFsBAACwAwAA&#10;AAA=&#10;" adj="35589,-449,23657,4753">
              <v:textbox>
                <w:txbxContent>
                  <w:p w:rsidR="00F55DBE" w:rsidRDefault="004D3940">
                    <w:r>
                      <w:rPr>
                        <w:rFonts w:hint="eastAsia"/>
                      </w:rPr>
                      <w:t>武夷山风景名胜区</w:t>
                    </w:r>
                  </w:p>
                  <w:p w:rsidR="00F55DBE" w:rsidRDefault="00F55DBE"/>
                </w:txbxContent>
              </v:textbox>
            </v:shape>
          </v:group>
        </w:pict>
      </w:r>
      <w:r>
        <w:rPr>
          <w:rFonts w:ascii="宋体" w:hAnsi="宋体" w:cs="宋体"/>
          <w:sz w:val="24"/>
        </w:rPr>
        <w:pict>
          <v:group id="_x0000_s2072" style="position:absolute;left:0;text-align:left;margin-left:378pt;margin-top:11.7pt;width:84.05pt;height:167.2pt;z-index:251659264" coordorigin="8334,1247" coordsize="1681,3344203" o:gfxdata="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0w5vn2wAA&#10;AAoBAAAPAAAAAAAAAAEAIAAAACIAAABkcnMvZG93bnJldi54bWxQSwECFAAUAAAACACHTuJAx/nY&#10;QjgDAABeCQAADgAAAAAAAAABACAAAAAqAQAAZHJzL2Uyb0RvYy54bWxQSwUGAAAAAAYABgBZAQAA&#10;1AYAAAAA&#10;">
            <v:shape id="_x0000_s2074" type="#_x0000_t48" style="position:absolute;left:8530;top:1247;width:1140;height:445;rotation:-92644fd;flip:y" o:gfxdata="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lfra/&#10;AAAA2gAAAA8AAAAAAAAAAQAgAAAAIgAAAGRycy9kb3ducmV2LnhtbFBLAQIUABQAAAAIAIdO4kAz&#10;LwWeOwAAADkAAAAQAAAAAAAAAAEAIAAAAA4BAABkcnMvc2hhcGV4bWwueG1sUEsFBgAAAAAGAAYA&#10;WwEAALgDAAAAAA==&#10;" adj="-30454,-4858,-2492,12535,-2321,12539">
              <v:textbox>
                <w:txbxContent>
                  <w:p w:rsidR="00F55DBE" w:rsidRDefault="004D3940">
                    <w:proofErr w:type="gramStart"/>
                    <w:r>
                      <w:rPr>
                        <w:rFonts w:hint="eastAsia"/>
                      </w:rPr>
                      <w:t>客溪村</w:t>
                    </w:r>
                    <w:proofErr w:type="gramEnd"/>
                  </w:p>
                </w:txbxContent>
              </v:textbox>
            </v:shape>
            <v:shape id="_x0000_s2073" type="#_x0000_t48" style="position:absolute;left:8334;top:4098;width:1681;height:493" o:gfxdata="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shlT&#10;wAAAANsAAAAPAAAAAAAAAAEAIAAAACIAAABkcnMvZG93bnJldi54bWxQSwECFAAUAAAACACHTuJA&#10;My8FnjsAAAA5AAAAEAAAAAAAAAABACAAAAAPAQAAZHJzL3NoYXBleG1sLnhtbFBLBQYAAAAABgAG&#10;AFsBAAC5AwAAAAA=&#10;" adj="-19865,47450,-1542,7886,-1542,7886">
              <v:textbox>
                <w:txbxContent>
                  <w:p w:rsidR="00F55DBE" w:rsidRDefault="004D3940">
                    <w:r>
                      <w:rPr>
                        <w:rFonts w:hint="eastAsia"/>
                      </w:rPr>
                      <w:t>五夫镇兴贤村</w:t>
                    </w:r>
                  </w:p>
                </w:txbxContent>
              </v:textbox>
            </v:shape>
          </v:group>
        </w:pict>
      </w:r>
      <w:r w:rsidR="004D3940">
        <w:rPr>
          <w:rFonts w:ascii="宋体" w:hAnsi="宋体" w:cs="宋体" w:hint="eastAsia"/>
          <w:noProof/>
          <w:sz w:val="24"/>
        </w:rPr>
        <w:drawing>
          <wp:inline distT="0" distB="0" distL="114300" distR="114300">
            <wp:extent cx="4556760" cy="3427730"/>
            <wp:effectExtent l="0" t="0" r="15240" b="1270"/>
            <wp:docPr id="5" name="图片 1" descr="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quan"/>
                    <pic:cNvPicPr>
                      <a:picLocks noChangeAspect="1"/>
                    </pic:cNvPicPr>
                  </pic:nvPicPr>
                  <pic:blipFill>
                    <a:blip r:embed="rId16" cstate="print"/>
                    <a:stretch>
                      <a:fillRect/>
                    </a:stretch>
                  </pic:blipFill>
                  <pic:spPr>
                    <a:xfrm>
                      <a:off x="0" y="0"/>
                      <a:ext cx="4556760" cy="3427730"/>
                    </a:xfrm>
                    <a:prstGeom prst="rect">
                      <a:avLst/>
                    </a:prstGeom>
                    <a:noFill/>
                    <a:ln w="9525">
                      <a:noFill/>
                    </a:ln>
                  </pic:spPr>
                </pic:pic>
              </a:graphicData>
            </a:graphic>
          </wp:inline>
        </w:drawing>
      </w:r>
    </w:p>
    <w:p w:rsidR="00F55DBE" w:rsidRDefault="004D3940">
      <w:pPr>
        <w:spacing w:line="360" w:lineRule="auto"/>
        <w:ind w:firstLineChars="200" w:firstLine="420"/>
        <w:jc w:val="center"/>
        <w:rPr>
          <w:rFonts w:ascii="宋体" w:hAnsi="宋体" w:cs="宋体"/>
          <w:szCs w:val="21"/>
        </w:rPr>
      </w:pPr>
      <w:r>
        <w:rPr>
          <w:rFonts w:ascii="宋体" w:hAnsi="宋体" w:cs="宋体" w:hint="eastAsia"/>
          <w:szCs w:val="21"/>
        </w:rPr>
        <w:t>图</w:t>
      </w:r>
      <w:r>
        <w:rPr>
          <w:rFonts w:ascii="宋体" w:hAnsi="宋体" w:cs="宋体" w:hint="eastAsia"/>
          <w:szCs w:val="21"/>
        </w:rPr>
        <w:t>1</w:t>
      </w:r>
      <w:r>
        <w:rPr>
          <w:rFonts w:ascii="宋体" w:hAnsi="宋体" w:cs="宋体" w:hint="eastAsia"/>
          <w:szCs w:val="21"/>
        </w:rPr>
        <w:t>：调研地地理位置</w:t>
      </w:r>
    </w:p>
    <w:p w:rsidR="00F55DBE" w:rsidRDefault="00F55DBE">
      <w:pPr>
        <w:spacing w:line="360" w:lineRule="auto"/>
        <w:ind w:firstLineChars="200" w:firstLine="480"/>
        <w:rPr>
          <w:rFonts w:ascii="宋体" w:hAnsi="宋体" w:cs="宋体"/>
          <w:sz w:val="24"/>
        </w:rPr>
      </w:pPr>
    </w:p>
    <w:p w:rsidR="00F55DBE" w:rsidRDefault="004D3940" w:rsidP="005A07F3">
      <w:pPr>
        <w:spacing w:beforeLines="100" w:after="200" w:line="360" w:lineRule="auto"/>
        <w:ind w:firstLineChars="200" w:firstLine="482"/>
        <w:rPr>
          <w:rFonts w:ascii="宋体" w:hAnsi="宋体" w:cs="宋体"/>
          <w:b/>
          <w:bCs/>
          <w:sz w:val="24"/>
        </w:rPr>
      </w:pPr>
      <w:r>
        <w:rPr>
          <w:rFonts w:ascii="宋体" w:hAnsi="宋体" w:cs="宋体" w:hint="eastAsia"/>
          <w:b/>
          <w:bCs/>
          <w:sz w:val="24"/>
        </w:rPr>
        <w:lastRenderedPageBreak/>
        <w:t>三、</w:t>
      </w:r>
      <w:r>
        <w:rPr>
          <w:rFonts w:ascii="宋体" w:hAnsi="宋体" w:cs="宋体" w:hint="eastAsia"/>
          <w:b/>
          <w:bCs/>
          <w:sz w:val="24"/>
        </w:rPr>
        <w:t>调研</w:t>
      </w:r>
      <w:r>
        <w:rPr>
          <w:rFonts w:ascii="宋体" w:hAnsi="宋体" w:cs="宋体" w:hint="eastAsia"/>
          <w:b/>
          <w:bCs/>
          <w:sz w:val="24"/>
        </w:rPr>
        <w:t>地旅游资源及发展动态</w:t>
      </w:r>
    </w:p>
    <w:p w:rsidR="00F55DBE" w:rsidRDefault="004D3940">
      <w:pPr>
        <w:widowControl/>
        <w:spacing w:line="360" w:lineRule="auto"/>
        <w:ind w:firstLineChars="200" w:firstLine="480"/>
        <w:jc w:val="left"/>
        <w:rPr>
          <w:rFonts w:ascii="宋体" w:hAnsi="宋体" w:cs="宋体"/>
          <w:sz w:val="24"/>
        </w:rPr>
      </w:pPr>
      <w:r>
        <w:rPr>
          <w:rFonts w:ascii="宋体" w:hAnsi="宋体" w:cs="宋体" w:hint="eastAsia"/>
          <w:kern w:val="0"/>
          <w:sz w:val="24"/>
          <w:lang/>
        </w:rPr>
        <w:t>下梅村</w:t>
      </w:r>
      <w:r>
        <w:rPr>
          <w:rFonts w:ascii="宋体" w:hAnsi="宋体" w:cs="宋体" w:hint="eastAsia"/>
          <w:kern w:val="0"/>
          <w:sz w:val="24"/>
          <w:lang/>
        </w:rPr>
        <w:t>落生态环境好，具有独特的风水意象。</w:t>
      </w:r>
      <w:proofErr w:type="gramStart"/>
      <w:r>
        <w:rPr>
          <w:rFonts w:ascii="宋体" w:hAnsi="宋体" w:cs="宋体" w:hint="eastAsia"/>
          <w:kern w:val="0"/>
          <w:sz w:val="24"/>
          <w:lang/>
        </w:rPr>
        <w:t>山护村落</w:t>
      </w:r>
      <w:proofErr w:type="gramEnd"/>
      <w:r>
        <w:rPr>
          <w:rFonts w:ascii="宋体" w:hAnsi="宋体" w:cs="宋体" w:hint="eastAsia"/>
          <w:kern w:val="0"/>
          <w:sz w:val="24"/>
          <w:lang/>
        </w:rPr>
        <w:t>，水养</w:t>
      </w:r>
      <w:proofErr w:type="gramStart"/>
      <w:r>
        <w:rPr>
          <w:rFonts w:ascii="宋体" w:hAnsi="宋体" w:cs="宋体" w:hint="eastAsia"/>
          <w:kern w:val="0"/>
          <w:sz w:val="24"/>
          <w:lang/>
        </w:rPr>
        <w:t>邑</w:t>
      </w:r>
      <w:proofErr w:type="gramEnd"/>
      <w:r>
        <w:rPr>
          <w:rFonts w:ascii="宋体" w:hAnsi="宋体" w:cs="宋体" w:hint="eastAsia"/>
          <w:kern w:val="0"/>
          <w:sz w:val="24"/>
          <w:lang/>
        </w:rPr>
        <w:t>人，山环水抱营造了一个封闭安宁型的村落。</w:t>
      </w:r>
      <w:r>
        <w:rPr>
          <w:rFonts w:ascii="宋体" w:hAnsi="宋体" w:cs="宋体" w:hint="eastAsia"/>
          <w:sz w:val="24"/>
        </w:rPr>
        <w:t>上个世纪八十年代中期，武夷山旅游业刚起步时，开发下梅村民俗旅游就得到村里文化人的热心关注，只是当时开发乡村旅游市场未引起足够的重视，才迟迟启动。由于下梅村历史文化积淀丰厚，具有良好的区位优势，</w:t>
      </w:r>
      <w:r>
        <w:rPr>
          <w:rFonts w:ascii="宋体" w:hAnsi="宋体" w:cs="宋体" w:hint="eastAsia"/>
          <w:sz w:val="24"/>
        </w:rPr>
        <w:t>1987</w:t>
      </w:r>
      <w:r>
        <w:rPr>
          <w:rFonts w:ascii="宋体" w:hAnsi="宋体" w:cs="宋体" w:hint="eastAsia"/>
          <w:sz w:val="24"/>
        </w:rPr>
        <w:t>年</w:t>
      </w:r>
      <w:r>
        <w:rPr>
          <w:rFonts w:ascii="宋体" w:hAnsi="宋体" w:cs="宋体" w:hint="eastAsia"/>
          <w:sz w:val="24"/>
        </w:rPr>
        <w:t>10</w:t>
      </w:r>
      <w:r>
        <w:rPr>
          <w:rFonts w:ascii="宋体" w:hAnsi="宋体" w:cs="宋体" w:hint="eastAsia"/>
          <w:sz w:val="24"/>
        </w:rPr>
        <w:t>月，来自</w:t>
      </w:r>
      <w:r>
        <w:rPr>
          <w:rFonts w:ascii="宋体" w:hAnsi="宋体" w:cs="宋体" w:hint="eastAsia"/>
          <w:sz w:val="24"/>
        </w:rPr>
        <w:t>14</w:t>
      </w:r>
      <w:r>
        <w:rPr>
          <w:rFonts w:ascii="宋体" w:hAnsi="宋体" w:cs="宋体" w:hint="eastAsia"/>
          <w:sz w:val="24"/>
        </w:rPr>
        <w:t>个国家的武夷山国际兰亭学院</w:t>
      </w:r>
      <w:r>
        <w:rPr>
          <w:rFonts w:ascii="宋体" w:hAnsi="宋体" w:cs="宋体" w:hint="eastAsia"/>
          <w:sz w:val="24"/>
        </w:rPr>
        <w:t>30</w:t>
      </w:r>
      <w:r>
        <w:rPr>
          <w:rFonts w:ascii="宋体" w:hAnsi="宋体" w:cs="宋体" w:hint="eastAsia"/>
          <w:sz w:val="24"/>
        </w:rPr>
        <w:t>多位学员，在下梅邹氏大夫</w:t>
      </w:r>
      <w:proofErr w:type="gramStart"/>
      <w:r>
        <w:rPr>
          <w:rFonts w:ascii="宋体" w:hAnsi="宋体" w:cs="宋体" w:hint="eastAsia"/>
          <w:sz w:val="24"/>
        </w:rPr>
        <w:t>第举办</w:t>
      </w:r>
      <w:proofErr w:type="gramEnd"/>
      <w:r>
        <w:rPr>
          <w:rFonts w:ascii="宋体" w:hAnsi="宋体" w:cs="宋体" w:hint="eastAsia"/>
          <w:sz w:val="24"/>
        </w:rPr>
        <w:t>民俗旅游活动，</w:t>
      </w:r>
      <w:r>
        <w:rPr>
          <w:rFonts w:ascii="宋体" w:hAnsi="宋体" w:cs="宋体" w:hint="eastAsia"/>
          <w:sz w:val="24"/>
        </w:rPr>
        <w:t>成为下梅历史上首次对外开放的一次重大活动，改写了</w:t>
      </w:r>
      <w:proofErr w:type="gramStart"/>
      <w:r>
        <w:rPr>
          <w:rFonts w:ascii="宋体" w:hAnsi="宋体" w:cs="宋体" w:hint="eastAsia"/>
          <w:sz w:val="24"/>
        </w:rPr>
        <w:t>下梅自清代</w:t>
      </w:r>
      <w:proofErr w:type="gramEnd"/>
      <w:r>
        <w:rPr>
          <w:rFonts w:ascii="宋体" w:hAnsi="宋体" w:cs="宋体" w:hint="eastAsia"/>
          <w:sz w:val="24"/>
        </w:rPr>
        <w:t>茶市萧条以来二百多年的封闭历史。从而让古老沉寂的下</w:t>
      </w:r>
      <w:proofErr w:type="gramStart"/>
      <w:r>
        <w:rPr>
          <w:rFonts w:ascii="宋体" w:hAnsi="宋体" w:cs="宋体" w:hint="eastAsia"/>
          <w:sz w:val="24"/>
        </w:rPr>
        <w:t>梅得到</w:t>
      </w:r>
      <w:proofErr w:type="gramEnd"/>
      <w:r>
        <w:rPr>
          <w:rFonts w:ascii="宋体" w:hAnsi="宋体" w:cs="宋体" w:hint="eastAsia"/>
          <w:sz w:val="24"/>
        </w:rPr>
        <w:t>国际友人、文化界</w:t>
      </w:r>
      <w:r>
        <w:rPr>
          <w:rFonts w:ascii="宋体" w:hAnsi="宋体" w:cs="宋体" w:hint="eastAsia"/>
          <w:sz w:val="24"/>
        </w:rPr>
        <w:t>、旅游界人士的关注，为下梅村的旅游开发奠定了基础。</w:t>
      </w:r>
    </w:p>
    <w:p w:rsidR="00F55DBE" w:rsidRDefault="004D3940">
      <w:pPr>
        <w:widowControl/>
        <w:spacing w:line="360" w:lineRule="auto"/>
        <w:ind w:firstLineChars="200" w:firstLine="480"/>
        <w:jc w:val="left"/>
        <w:rPr>
          <w:rFonts w:ascii="宋体" w:hAnsi="宋体" w:cs="宋体"/>
          <w:sz w:val="24"/>
        </w:rPr>
      </w:pPr>
      <w:proofErr w:type="gramStart"/>
      <w:r>
        <w:rPr>
          <w:rFonts w:ascii="宋体" w:hAnsi="宋体" w:cs="宋体" w:hint="eastAsia"/>
          <w:sz w:val="24"/>
        </w:rPr>
        <w:t>客溪村</w:t>
      </w:r>
      <w:proofErr w:type="gramEnd"/>
      <w:r>
        <w:rPr>
          <w:rFonts w:ascii="宋体" w:hAnsi="宋体" w:cs="宋体" w:hint="eastAsia"/>
          <w:sz w:val="24"/>
        </w:rPr>
        <w:t>四面环山，一条清澈的小溪从村边流淌而过，是个山清水秀，民风淳朴的小村庄。</w:t>
      </w:r>
    </w:p>
    <w:p w:rsidR="00F55DBE" w:rsidRDefault="004D3940">
      <w:pPr>
        <w:widowControl/>
        <w:spacing w:after="200" w:line="360" w:lineRule="auto"/>
        <w:ind w:firstLineChars="200" w:firstLine="480"/>
        <w:jc w:val="left"/>
        <w:rPr>
          <w:rFonts w:ascii="宋体" w:hAnsi="宋体" w:cs="宋体"/>
          <w:sz w:val="24"/>
        </w:rPr>
      </w:pPr>
      <w:r>
        <w:rPr>
          <w:rFonts w:ascii="宋体" w:hAnsi="宋体" w:cs="宋体" w:hint="eastAsia"/>
          <w:sz w:val="24"/>
        </w:rPr>
        <w:t>五夫镇兴贤村是理学宗师朱熹的故里，是朱子理学的形成地，历史遗迹遗址丰富，为弘扬朱子文化，发展旅游经济，镇</w:t>
      </w:r>
      <w:r>
        <w:rPr>
          <w:rFonts w:ascii="宋体" w:hAnsi="宋体" w:cs="宋体" w:hint="eastAsia"/>
          <w:kern w:val="0"/>
          <w:sz w:val="24"/>
          <w:lang/>
        </w:rPr>
        <w:t>党委、政府以</w:t>
      </w:r>
      <w:r>
        <w:rPr>
          <w:rFonts w:ascii="宋体" w:hAnsi="宋体" w:cs="宋体" w:hint="eastAsia"/>
          <w:kern w:val="0"/>
          <w:sz w:val="24"/>
          <w:lang/>
        </w:rPr>
        <w:t>"</w:t>
      </w:r>
      <w:r>
        <w:rPr>
          <w:rFonts w:ascii="宋体" w:hAnsi="宋体" w:cs="宋体" w:hint="eastAsia"/>
          <w:kern w:val="0"/>
          <w:sz w:val="24"/>
          <w:lang/>
        </w:rPr>
        <w:t>抢救、保护、开发</w:t>
      </w:r>
      <w:r>
        <w:rPr>
          <w:rFonts w:ascii="宋体" w:hAnsi="宋体" w:cs="宋体" w:hint="eastAsia"/>
          <w:kern w:val="0"/>
          <w:sz w:val="24"/>
          <w:lang/>
        </w:rPr>
        <w:t>"</w:t>
      </w:r>
      <w:r>
        <w:rPr>
          <w:rFonts w:ascii="宋体" w:hAnsi="宋体" w:cs="宋体" w:hint="eastAsia"/>
          <w:kern w:val="0"/>
          <w:sz w:val="24"/>
          <w:lang/>
        </w:rPr>
        <w:t>为原则，以朱子故里</w:t>
      </w:r>
      <w:r>
        <w:rPr>
          <w:rFonts w:ascii="宋体" w:hAnsi="宋体" w:cs="宋体" w:hint="eastAsia"/>
          <w:kern w:val="0"/>
          <w:sz w:val="24"/>
          <w:lang/>
        </w:rPr>
        <w:t>--</w:t>
      </w:r>
      <w:r>
        <w:rPr>
          <w:rFonts w:ascii="宋体" w:hAnsi="宋体" w:cs="宋体" w:hint="eastAsia"/>
          <w:kern w:val="0"/>
          <w:sz w:val="24"/>
          <w:lang/>
        </w:rPr>
        <w:t>紫阳楼为中心，在</w:t>
      </w:r>
      <w:hyperlink r:id="rId17" w:tgtFrame="https://baike.baidu.com/item/%E4%BA%94%E5%A4%AB%E9%95%87/_blank" w:history="1">
        <w:r>
          <w:rPr>
            <w:rStyle w:val="ac"/>
            <w:rFonts w:ascii="宋体" w:hAnsi="宋体" w:cs="宋体" w:hint="eastAsia"/>
            <w:color w:val="000000" w:themeColor="text1"/>
            <w:sz w:val="24"/>
            <w:u w:val="none"/>
          </w:rPr>
          <w:t>紫阳楼</w:t>
        </w:r>
      </w:hyperlink>
      <w:r>
        <w:rPr>
          <w:rFonts w:ascii="宋体" w:hAnsi="宋体" w:cs="宋体" w:hint="eastAsia"/>
          <w:kern w:val="0"/>
          <w:sz w:val="24"/>
          <w:lang/>
        </w:rPr>
        <w:t>遗址上重建占地</w:t>
      </w:r>
      <w:r>
        <w:rPr>
          <w:rFonts w:ascii="宋体" w:hAnsi="宋体" w:cs="宋体" w:hint="eastAsia"/>
          <w:kern w:val="0"/>
          <w:sz w:val="24"/>
          <w:lang/>
        </w:rPr>
        <w:t>50</w:t>
      </w:r>
      <w:r>
        <w:rPr>
          <w:rFonts w:ascii="宋体" w:hAnsi="宋体" w:cs="宋体" w:hint="eastAsia"/>
          <w:kern w:val="0"/>
          <w:sz w:val="24"/>
          <w:lang/>
        </w:rPr>
        <w:t>亩的朱子故里公园为重点，将文化旅游、生态旅游、民俗旅游相结合，不断完善其基础设施，扩大宣传，拓展旅游市场，逐步建成一个集游览、休闲、度假、考古为一体的文化旅游新景点。随着宣传的深入，朱子文化旅游的知名度不断提高，朱子理学也越来越受到各级政府和各界</w:t>
      </w:r>
      <w:hyperlink r:id="rId18" w:tgtFrame="https://baike.baidu.com/item/%E4%BA%94%E5%A4%AB%E9%95%87/_blank" w:history="1">
        <w:r>
          <w:rPr>
            <w:rStyle w:val="ac"/>
            <w:rFonts w:ascii="宋体" w:hAnsi="宋体" w:cs="宋体" w:hint="eastAsia"/>
            <w:color w:val="000000" w:themeColor="text1"/>
            <w:sz w:val="24"/>
            <w:u w:val="none"/>
          </w:rPr>
          <w:t>人士</w:t>
        </w:r>
      </w:hyperlink>
      <w:r>
        <w:rPr>
          <w:rFonts w:ascii="宋体" w:hAnsi="宋体" w:cs="宋体" w:hint="eastAsia"/>
          <w:kern w:val="0"/>
          <w:sz w:val="24"/>
          <w:lang/>
        </w:rPr>
        <w:t>的重视，理学的研究和交往活动日趋频繁活跃，中外学者、游客也不断来</w:t>
      </w:r>
      <w:proofErr w:type="gramStart"/>
      <w:r>
        <w:rPr>
          <w:rFonts w:ascii="宋体" w:hAnsi="宋体" w:cs="宋体" w:hint="eastAsia"/>
          <w:kern w:val="0"/>
          <w:sz w:val="24"/>
          <w:lang/>
        </w:rPr>
        <w:t>五夫旅游</w:t>
      </w:r>
      <w:proofErr w:type="gramEnd"/>
      <w:r>
        <w:rPr>
          <w:rFonts w:ascii="宋体" w:hAnsi="宋体" w:cs="宋体" w:hint="eastAsia"/>
          <w:kern w:val="0"/>
          <w:sz w:val="24"/>
          <w:lang/>
        </w:rPr>
        <w:t>观光，</w:t>
      </w:r>
      <w:proofErr w:type="gramStart"/>
      <w:r>
        <w:rPr>
          <w:rFonts w:ascii="宋体" w:hAnsi="宋体" w:cs="宋体" w:hint="eastAsia"/>
          <w:kern w:val="0"/>
          <w:sz w:val="24"/>
          <w:lang/>
        </w:rPr>
        <w:t>五夫旅游</w:t>
      </w:r>
      <w:proofErr w:type="gramEnd"/>
      <w:r>
        <w:rPr>
          <w:rFonts w:ascii="宋体" w:hAnsi="宋体" w:cs="宋体" w:hint="eastAsia"/>
          <w:kern w:val="0"/>
          <w:sz w:val="24"/>
          <w:lang/>
        </w:rPr>
        <w:t>经济已初具规模。</w:t>
      </w:r>
    </w:p>
    <w:p w:rsidR="00F55DBE" w:rsidRDefault="004D3940" w:rsidP="005A07F3">
      <w:pPr>
        <w:spacing w:after="200" w:line="360" w:lineRule="auto"/>
        <w:ind w:leftChars="200" w:left="420"/>
        <w:rPr>
          <w:rFonts w:ascii="宋体" w:hAnsi="宋体"/>
          <w:b/>
          <w:bCs/>
          <w:sz w:val="24"/>
        </w:rPr>
      </w:pPr>
      <w:r>
        <w:rPr>
          <w:rFonts w:ascii="宋体" w:hAnsi="宋体" w:hint="eastAsia"/>
          <w:b/>
          <w:bCs/>
          <w:sz w:val="24"/>
        </w:rPr>
        <w:t>四、武夷山地区旅游业精准扶贫成果</w:t>
      </w:r>
    </w:p>
    <w:p w:rsidR="00F55DBE" w:rsidRDefault="004D3940">
      <w:pPr>
        <w:spacing w:after="200" w:line="360" w:lineRule="auto"/>
        <w:ind w:firstLineChars="200" w:firstLine="480"/>
        <w:rPr>
          <w:rFonts w:ascii="宋体" w:hAnsi="宋体"/>
          <w:b/>
          <w:bCs/>
          <w:sz w:val="24"/>
        </w:rPr>
      </w:pPr>
      <w:r>
        <w:rPr>
          <w:rFonts w:ascii="宋体" w:hAnsi="宋体" w:cs="宋体" w:hint="eastAsia"/>
          <w:sz w:val="24"/>
        </w:rPr>
        <w:t>(</w:t>
      </w:r>
      <w:proofErr w:type="gramStart"/>
      <w:r>
        <w:rPr>
          <w:rFonts w:ascii="宋体" w:hAnsi="宋体" w:cs="宋体" w:hint="eastAsia"/>
          <w:sz w:val="24"/>
        </w:rPr>
        <w:t>一</w:t>
      </w:r>
      <w:proofErr w:type="gramEnd"/>
      <w:r>
        <w:rPr>
          <w:rFonts w:ascii="宋体" w:hAnsi="宋体" w:cs="宋体" w:hint="eastAsia"/>
          <w:sz w:val="24"/>
        </w:rPr>
        <w:t>)</w:t>
      </w:r>
      <w:r>
        <w:rPr>
          <w:rFonts w:ascii="宋体" w:hAnsi="宋体" w:cs="宋体" w:hint="eastAsia"/>
          <w:sz w:val="24"/>
        </w:rPr>
        <w:t>下梅村</w:t>
      </w:r>
    </w:p>
    <w:p w:rsidR="00F55DBE" w:rsidRDefault="004D3940">
      <w:pPr>
        <w:widowControl/>
        <w:spacing w:line="360" w:lineRule="auto"/>
        <w:ind w:firstLineChars="200" w:firstLine="480"/>
        <w:jc w:val="left"/>
        <w:rPr>
          <w:rFonts w:ascii="宋体" w:hAnsi="宋体" w:cs="宋体"/>
          <w:bCs/>
          <w:sz w:val="24"/>
        </w:rPr>
      </w:pPr>
      <w:r>
        <w:rPr>
          <w:rFonts w:ascii="宋体" w:hAnsi="宋体" w:cs="宋体" w:hint="eastAsia"/>
          <w:sz w:val="24"/>
        </w:rPr>
        <w:t>武夷山市</w:t>
      </w:r>
      <w:r>
        <w:rPr>
          <w:rFonts w:ascii="宋体" w:hAnsi="宋体" w:cs="宋体" w:hint="eastAsia"/>
          <w:bCs/>
          <w:sz w:val="24"/>
        </w:rPr>
        <w:t>下梅村位于武夷山市东部，</w:t>
      </w:r>
      <w:r>
        <w:rPr>
          <w:rFonts w:ascii="宋体" w:hAnsi="宋体" w:cs="宋体" w:hint="eastAsia"/>
          <w:kern w:val="0"/>
          <w:sz w:val="24"/>
        </w:rPr>
        <w:t>距离武夷山风景区仅</w:t>
      </w:r>
      <w:r>
        <w:rPr>
          <w:rFonts w:ascii="宋体" w:hAnsi="宋体" w:cs="宋体" w:hint="eastAsia"/>
          <w:kern w:val="0"/>
          <w:sz w:val="24"/>
        </w:rPr>
        <w:t>8</w:t>
      </w:r>
      <w:r>
        <w:rPr>
          <w:rFonts w:ascii="宋体" w:hAnsi="宋体" w:cs="宋体" w:hint="eastAsia"/>
          <w:kern w:val="0"/>
          <w:sz w:val="24"/>
        </w:rPr>
        <w:t>公里，武夷山旅游的辐射带动作用较为明显，能够吸引大量游客。下梅村</w:t>
      </w:r>
      <w:r>
        <w:rPr>
          <w:rFonts w:ascii="宋体" w:hAnsi="宋体" w:cs="宋体" w:hint="eastAsia"/>
          <w:bCs/>
          <w:sz w:val="24"/>
        </w:rPr>
        <w:t>商周时期就有了新石器时代人类活动遗迹，村落建于隋朝，</w:t>
      </w:r>
      <w:r>
        <w:rPr>
          <w:rFonts w:ascii="宋体" w:hAnsi="宋体" w:cs="宋体" w:hint="eastAsia"/>
          <w:kern w:val="0"/>
          <w:sz w:val="24"/>
        </w:rPr>
        <w:t>村落形成历史长，有丰富的古代遗址，悠久的历史以及外来</w:t>
      </w:r>
      <w:r>
        <w:rPr>
          <w:rFonts w:ascii="宋体" w:hAnsi="宋体" w:cs="宋体" w:hint="eastAsia"/>
          <w:kern w:val="0"/>
          <w:sz w:val="24"/>
        </w:rPr>
        <w:t>人口迁入使得下梅村成为多籍贯、多姓氏、多方言、多习俗的人口密集型村落，因其留存有</w:t>
      </w:r>
      <w:r>
        <w:rPr>
          <w:rFonts w:ascii="宋体" w:hAnsi="宋体" w:cs="宋体" w:hint="eastAsia"/>
          <w:kern w:val="0"/>
          <w:sz w:val="24"/>
        </w:rPr>
        <w:t>30</w:t>
      </w:r>
      <w:r>
        <w:rPr>
          <w:rFonts w:ascii="宋体" w:hAnsi="宋体" w:cs="宋体" w:hint="eastAsia"/>
          <w:kern w:val="0"/>
          <w:sz w:val="24"/>
        </w:rPr>
        <w:t>余座清代古民居，集砖雕、石雕、木雕艺术于一体，人文景观丰富，下梅村于</w:t>
      </w:r>
      <w:r>
        <w:rPr>
          <w:rFonts w:ascii="宋体" w:hAnsi="宋体" w:cs="宋体" w:hint="eastAsia"/>
          <w:kern w:val="0"/>
          <w:sz w:val="24"/>
        </w:rPr>
        <w:t>2005</w:t>
      </w:r>
      <w:r>
        <w:rPr>
          <w:rFonts w:ascii="宋体" w:hAnsi="宋体" w:cs="宋体" w:hint="eastAsia"/>
          <w:kern w:val="0"/>
          <w:sz w:val="24"/>
        </w:rPr>
        <w:t>年经国家文物局、国家建设部批准，荣膺“</w:t>
      </w:r>
      <w:hyperlink r:id="rId19" w:tgtFrame="https://baike.baidu.com/item/%E4%B8%8B%E6%A2%85%E6%9D%91/_blank" w:history="1">
        <w:r>
          <w:rPr>
            <w:rStyle w:val="ab"/>
            <w:rFonts w:ascii="宋体" w:hAnsi="宋体" w:cs="宋体" w:hint="eastAsia"/>
            <w:bCs/>
            <w:color w:val="auto"/>
            <w:sz w:val="24"/>
            <w:u w:val="none"/>
          </w:rPr>
          <w:t>中国</w:t>
        </w:r>
      </w:hyperlink>
      <w:r>
        <w:rPr>
          <w:rFonts w:ascii="宋体" w:hAnsi="宋体" w:cs="宋体" w:hint="eastAsia"/>
          <w:bCs/>
          <w:sz w:val="24"/>
        </w:rPr>
        <w:t>历</w:t>
      </w:r>
      <w:r>
        <w:rPr>
          <w:rFonts w:ascii="宋体" w:hAnsi="宋体" w:cs="宋体" w:hint="eastAsia"/>
          <w:bCs/>
          <w:sz w:val="24"/>
        </w:rPr>
        <w:lastRenderedPageBreak/>
        <w:t>史文化名村”称号，成为了下梅村对外宣传、吸引游客的一张名片。</w:t>
      </w:r>
      <w:r>
        <w:rPr>
          <w:rFonts w:ascii="宋体" w:hAnsi="宋体" w:cs="宋体" w:hint="eastAsia"/>
          <w:sz w:val="24"/>
        </w:rPr>
        <w:t>由于下梅村历史文化积淀丰厚，具有良好的区位优势，</w:t>
      </w:r>
      <w:r>
        <w:rPr>
          <w:rFonts w:ascii="宋体" w:hAnsi="宋体" w:cs="宋体" w:hint="eastAsia"/>
          <w:sz w:val="24"/>
        </w:rPr>
        <w:t>1987</w:t>
      </w:r>
      <w:r>
        <w:rPr>
          <w:rFonts w:ascii="宋体" w:hAnsi="宋体" w:cs="宋体" w:hint="eastAsia"/>
          <w:sz w:val="24"/>
        </w:rPr>
        <w:t>年</w:t>
      </w:r>
      <w:r>
        <w:rPr>
          <w:rFonts w:ascii="宋体" w:hAnsi="宋体" w:cs="宋体" w:hint="eastAsia"/>
          <w:sz w:val="24"/>
        </w:rPr>
        <w:t>10</w:t>
      </w:r>
      <w:r>
        <w:rPr>
          <w:rFonts w:ascii="宋体" w:hAnsi="宋体" w:cs="宋体" w:hint="eastAsia"/>
          <w:sz w:val="24"/>
        </w:rPr>
        <w:t>月，来自</w:t>
      </w:r>
      <w:r>
        <w:rPr>
          <w:rFonts w:ascii="宋体" w:hAnsi="宋体" w:cs="宋体" w:hint="eastAsia"/>
          <w:sz w:val="24"/>
        </w:rPr>
        <w:t>14</w:t>
      </w:r>
      <w:r>
        <w:rPr>
          <w:rFonts w:ascii="宋体" w:hAnsi="宋体" w:cs="宋体" w:hint="eastAsia"/>
          <w:sz w:val="24"/>
        </w:rPr>
        <w:t>个国家的武夷山国际兰亭学院</w:t>
      </w:r>
      <w:r>
        <w:rPr>
          <w:rFonts w:ascii="宋体" w:hAnsi="宋体" w:cs="宋体" w:hint="eastAsia"/>
          <w:sz w:val="24"/>
        </w:rPr>
        <w:t>30</w:t>
      </w:r>
      <w:r>
        <w:rPr>
          <w:rFonts w:ascii="宋体" w:hAnsi="宋体" w:cs="宋体" w:hint="eastAsia"/>
          <w:sz w:val="24"/>
        </w:rPr>
        <w:t>多位学员，在下梅邹氏大夫</w:t>
      </w:r>
      <w:r>
        <w:rPr>
          <w:rFonts w:ascii="宋体" w:hAnsi="宋体" w:cs="宋体" w:hint="eastAsia"/>
          <w:sz w:val="24"/>
        </w:rPr>
        <w:t>地</w:t>
      </w:r>
      <w:r>
        <w:rPr>
          <w:rFonts w:ascii="宋体" w:hAnsi="宋体" w:cs="宋体" w:hint="eastAsia"/>
          <w:sz w:val="24"/>
        </w:rPr>
        <w:t>举办民俗旅游活动，让古老沉寂的下</w:t>
      </w:r>
      <w:proofErr w:type="gramStart"/>
      <w:r>
        <w:rPr>
          <w:rFonts w:ascii="宋体" w:hAnsi="宋体" w:cs="宋体" w:hint="eastAsia"/>
          <w:sz w:val="24"/>
        </w:rPr>
        <w:t>梅得到</w:t>
      </w:r>
      <w:proofErr w:type="gramEnd"/>
      <w:r>
        <w:rPr>
          <w:rFonts w:ascii="宋体" w:hAnsi="宋体" w:cs="宋体" w:hint="eastAsia"/>
          <w:sz w:val="24"/>
        </w:rPr>
        <w:t>国际友人、文化界、旅游界人士的关注，为下</w:t>
      </w:r>
      <w:r>
        <w:rPr>
          <w:rFonts w:ascii="宋体" w:hAnsi="宋体" w:cs="宋体" w:hint="eastAsia"/>
          <w:bCs/>
          <w:sz w:val="24"/>
        </w:rPr>
        <w:t>梅村的旅游开发奠定了基础。随着中国丝绸之路经济带在世界上关注度的增加，我国的“万里茶道”也再次被世人认识，下梅村作为“万里茶道”的起点，引起了中外游客的广泛关注。</w:t>
      </w:r>
    </w:p>
    <w:p w:rsidR="00F55DBE" w:rsidRDefault="004D3940">
      <w:pPr>
        <w:widowControl/>
        <w:spacing w:line="360" w:lineRule="auto"/>
        <w:ind w:firstLineChars="200" w:firstLine="480"/>
        <w:jc w:val="left"/>
        <w:rPr>
          <w:rFonts w:ascii="宋体" w:hAnsi="宋体" w:cs="宋体"/>
          <w:bCs/>
          <w:sz w:val="24"/>
        </w:rPr>
      </w:pPr>
      <w:r>
        <w:rPr>
          <w:rFonts w:ascii="宋体" w:hAnsi="宋体" w:cs="宋体" w:hint="eastAsia"/>
          <w:bCs/>
          <w:sz w:val="24"/>
        </w:rPr>
        <w:t>下梅村有</w:t>
      </w:r>
      <w:r>
        <w:rPr>
          <w:rFonts w:ascii="宋体" w:hAnsi="宋体" w:cs="宋体" w:hint="eastAsia"/>
          <w:bCs/>
          <w:sz w:val="24"/>
        </w:rPr>
        <w:t>2500</w:t>
      </w:r>
      <w:r>
        <w:rPr>
          <w:rFonts w:ascii="宋体" w:hAnsi="宋体" w:cs="宋体" w:hint="eastAsia"/>
          <w:bCs/>
          <w:sz w:val="24"/>
        </w:rPr>
        <w:t>多人口，住户居民</w:t>
      </w:r>
      <w:r>
        <w:rPr>
          <w:rFonts w:ascii="宋体" w:hAnsi="宋体" w:cs="宋体" w:hint="eastAsia"/>
          <w:bCs/>
          <w:sz w:val="24"/>
        </w:rPr>
        <w:t>500</w:t>
      </w:r>
      <w:r>
        <w:rPr>
          <w:rFonts w:ascii="宋体" w:hAnsi="宋体" w:cs="宋体" w:hint="eastAsia"/>
          <w:bCs/>
          <w:sz w:val="24"/>
        </w:rPr>
        <w:t>户，精准扶贫户共</w:t>
      </w:r>
      <w:r>
        <w:rPr>
          <w:rFonts w:ascii="宋体" w:hAnsi="宋体" w:cs="宋体" w:hint="eastAsia"/>
          <w:bCs/>
          <w:sz w:val="24"/>
        </w:rPr>
        <w:t>17</w:t>
      </w:r>
      <w:r>
        <w:rPr>
          <w:rFonts w:ascii="宋体" w:hAnsi="宋体" w:cs="宋体" w:hint="eastAsia"/>
          <w:bCs/>
          <w:sz w:val="24"/>
        </w:rPr>
        <w:t>户，采用干部一对一形</w:t>
      </w:r>
      <w:r>
        <w:rPr>
          <w:rFonts w:ascii="宋体" w:hAnsi="宋体" w:cs="宋体" w:hint="eastAsia"/>
          <w:bCs/>
          <w:sz w:val="24"/>
        </w:rPr>
        <w:t>式扶贫。物质上以政策性扶贫、产业扶贫为主。村委会对贫困户大力扶持，灵活变通扶贫方法，根据每户基本情况设计精准扶贫计划，通过养蜂、种植、介绍劳务等方法解决贫困户基本生活问题，为贫困学子提供助学金及市里补助。</w:t>
      </w:r>
    </w:p>
    <w:p w:rsidR="00F55DBE" w:rsidRDefault="004D3940">
      <w:pPr>
        <w:widowControl/>
        <w:spacing w:line="360" w:lineRule="auto"/>
        <w:ind w:firstLineChars="200" w:firstLine="480"/>
        <w:jc w:val="left"/>
        <w:rPr>
          <w:rFonts w:ascii="宋体" w:hAnsi="宋体" w:cs="宋体"/>
          <w:sz w:val="24"/>
        </w:rPr>
      </w:pPr>
      <w:r>
        <w:rPr>
          <w:rFonts w:ascii="宋体" w:hAnsi="宋体" w:cs="宋体" w:hint="eastAsia"/>
          <w:kern w:val="0"/>
          <w:sz w:val="24"/>
        </w:rPr>
        <w:t>下梅村山环水抱的地理条件使得下梅村在战争时期幸免于难，保存有大面积完好的古民居建筑，较为封闭的环境也让下梅村的文化习俗保留较为完整，生态保持良好，</w:t>
      </w:r>
      <w:r>
        <w:rPr>
          <w:rFonts w:ascii="宋体" w:hAnsi="宋体" w:cs="宋体" w:hint="eastAsia"/>
          <w:bCs/>
          <w:sz w:val="24"/>
        </w:rPr>
        <w:t>有很高的旅游开发价值，村委会非常重视对古居的保护与旅游开发工作，现阶段下梅村的旅游开发与宣传工作已经取得一定成效。下梅村是万里茶道的起点，茶文化也是武夷山文化旅</w:t>
      </w:r>
      <w:r>
        <w:rPr>
          <w:rFonts w:ascii="宋体" w:hAnsi="宋体" w:cs="宋体" w:hint="eastAsia"/>
          <w:bCs/>
          <w:sz w:val="24"/>
        </w:rPr>
        <w:t>游的一大特点。下梅村重点开发文化旅游项目，致力于弥补武夷山文化旅游的一块短板，真正实现武夷山“双遗产”。旅游项目开发对经济的带动作用很大，下梅村的民宿、农家</w:t>
      </w:r>
      <w:proofErr w:type="gramStart"/>
      <w:r>
        <w:rPr>
          <w:rFonts w:ascii="宋体" w:hAnsi="宋体" w:cs="宋体" w:hint="eastAsia"/>
          <w:bCs/>
          <w:sz w:val="24"/>
        </w:rPr>
        <w:t>乐已经</w:t>
      </w:r>
      <w:proofErr w:type="gramEnd"/>
      <w:r>
        <w:rPr>
          <w:rFonts w:ascii="宋体" w:hAnsi="宋体" w:cs="宋体" w:hint="eastAsia"/>
          <w:bCs/>
          <w:sz w:val="24"/>
        </w:rPr>
        <w:t>具备，游客数量较多，古街沿街店面多，古民居上层为居民居住所用，下层为店面，有许多建窑工艺品、特色食品销售</w:t>
      </w:r>
      <w:r>
        <w:rPr>
          <w:rFonts w:ascii="宋体" w:hAnsi="宋体" w:cs="宋体" w:hint="eastAsia"/>
          <w:bCs/>
          <w:sz w:val="24"/>
        </w:rPr>
        <w:t>,</w:t>
      </w:r>
      <w:r>
        <w:rPr>
          <w:rFonts w:ascii="宋体" w:hAnsi="宋体" w:cs="宋体" w:hint="eastAsia"/>
          <w:bCs/>
          <w:sz w:val="24"/>
        </w:rPr>
        <w:t>作为万里茶道起点，游客品茗也成为了一项热门活动，古街内茶馆收益也十分可观。下梅村古民居门票官方售价为</w:t>
      </w:r>
      <w:r>
        <w:rPr>
          <w:rFonts w:ascii="宋体" w:hAnsi="宋体" w:cs="宋体" w:hint="eastAsia"/>
          <w:bCs/>
          <w:sz w:val="24"/>
        </w:rPr>
        <w:t>60</w:t>
      </w:r>
      <w:r>
        <w:rPr>
          <w:rFonts w:ascii="宋体" w:hAnsi="宋体" w:cs="宋体" w:hint="eastAsia"/>
          <w:bCs/>
          <w:sz w:val="24"/>
        </w:rPr>
        <w:t>元</w:t>
      </w:r>
      <w:r>
        <w:rPr>
          <w:rFonts w:ascii="宋体" w:hAnsi="宋体" w:cs="宋体" w:hint="eastAsia"/>
          <w:bCs/>
          <w:sz w:val="24"/>
        </w:rPr>
        <w:t>/</w:t>
      </w:r>
      <w:r>
        <w:rPr>
          <w:rFonts w:ascii="宋体" w:hAnsi="宋体" w:cs="宋体" w:hint="eastAsia"/>
          <w:bCs/>
          <w:sz w:val="24"/>
        </w:rPr>
        <w:t>人次，网络售票依据各程序的不同，成人票价为</w:t>
      </w:r>
      <w:r>
        <w:rPr>
          <w:rFonts w:ascii="宋体" w:hAnsi="宋体" w:cs="宋体" w:hint="eastAsia"/>
          <w:bCs/>
          <w:sz w:val="24"/>
        </w:rPr>
        <w:t>43</w:t>
      </w:r>
      <w:r>
        <w:rPr>
          <w:rFonts w:ascii="宋体" w:hAnsi="宋体" w:cs="宋体" w:hint="eastAsia"/>
          <w:bCs/>
          <w:sz w:val="24"/>
        </w:rPr>
        <w:t>至</w:t>
      </w:r>
      <w:r>
        <w:rPr>
          <w:rFonts w:ascii="宋体" w:hAnsi="宋体" w:cs="宋体" w:hint="eastAsia"/>
          <w:bCs/>
          <w:sz w:val="24"/>
        </w:rPr>
        <w:t>55</w:t>
      </w:r>
      <w:r>
        <w:rPr>
          <w:rFonts w:ascii="宋体" w:hAnsi="宋体" w:cs="宋体" w:hint="eastAsia"/>
          <w:bCs/>
          <w:sz w:val="24"/>
        </w:rPr>
        <w:t>元不等，每张票价中都包含导游费用，由当地居民接收导游业务，获取一定的导游费。景区内物</w:t>
      </w:r>
      <w:r>
        <w:rPr>
          <w:rFonts w:ascii="宋体" w:hAnsi="宋体" w:cs="宋体" w:hint="eastAsia"/>
          <w:bCs/>
          <w:sz w:val="24"/>
        </w:rPr>
        <w:t>价水平相对并不高，能够在一定程度上刺激游客的购物欲望，村民的旅游收入在总收入中的比重逐渐提升。</w:t>
      </w:r>
    </w:p>
    <w:p w:rsidR="00F55DBE" w:rsidRDefault="00F55DBE">
      <w:pPr>
        <w:widowControl/>
        <w:spacing w:line="360" w:lineRule="auto"/>
        <w:jc w:val="left"/>
        <w:rPr>
          <w:rFonts w:ascii="宋体" w:hAnsi="宋体" w:cs="宋体"/>
          <w:sz w:val="24"/>
        </w:rPr>
      </w:pPr>
      <w:r>
        <w:rPr>
          <w:rFonts w:ascii="宋体" w:hAnsi="宋体" w:cs="宋体"/>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74.8pt;margin-top:.2pt;width:225pt;height:135pt;z-index:251663360">
            <v:imagedata r:id="rId20" o:title=""/>
            <w10:wrap type="square"/>
          </v:shape>
          <o:OLEObject Type="Embed" ProgID="MSGraph.Chart.8" ShapeID="_x0000_s2051" DrawAspect="Content" ObjectID="_1796795008" r:id="rId21"/>
        </w:pict>
      </w:r>
      <w:r w:rsidRPr="00F55DBE">
        <w:rPr>
          <w:rFonts w:ascii="宋体" w:hAnsi="宋体" w:cs="宋体" w:hint="eastAsia"/>
          <w:sz w:val="24"/>
        </w:rPr>
        <w:object w:dxaOrig="3754" w:dyaOrig="2259">
          <v:shape id="_x0000_i1025" type="#_x0000_t75" style="width:224.85pt;height:135.15pt" o:ole="">
            <v:imagedata r:id="rId22" o:title="" embosscolor="white"/>
          </v:shape>
          <o:OLEObject Type="Embed" ProgID="MSGraph.Chart.8" ShapeID="_x0000_i1025" DrawAspect="Content" ObjectID="_1796795007" r:id="rId23"/>
        </w:object>
      </w:r>
      <w:r w:rsidR="004D3940">
        <w:rPr>
          <w:rFonts w:ascii="宋体" w:hAnsi="宋体" w:cs="宋体" w:hint="eastAsia"/>
          <w:sz w:val="24"/>
        </w:rPr>
        <w:t xml:space="preserve"> </w:t>
      </w:r>
    </w:p>
    <w:p w:rsidR="00F55DBE" w:rsidRDefault="004D3940">
      <w:pPr>
        <w:widowControl/>
        <w:spacing w:line="360" w:lineRule="auto"/>
        <w:jc w:val="left"/>
        <w:rPr>
          <w:rFonts w:ascii="宋体" w:hAnsi="宋体" w:cs="宋体"/>
          <w:szCs w:val="21"/>
        </w:rPr>
      </w:pPr>
      <w:r>
        <w:rPr>
          <w:rFonts w:ascii="宋体" w:hAnsi="宋体" w:cs="宋体" w:hint="eastAsia"/>
          <w:szCs w:val="21"/>
        </w:rPr>
        <w:t>图</w:t>
      </w:r>
      <w:r>
        <w:rPr>
          <w:rFonts w:ascii="宋体" w:hAnsi="宋体" w:cs="宋体" w:hint="eastAsia"/>
          <w:szCs w:val="21"/>
        </w:rPr>
        <w:t>2</w:t>
      </w:r>
      <w:r>
        <w:rPr>
          <w:rFonts w:ascii="宋体" w:hAnsi="宋体" w:cs="宋体" w:hint="eastAsia"/>
          <w:szCs w:val="21"/>
        </w:rPr>
        <w:t>：</w:t>
      </w:r>
      <w:r>
        <w:rPr>
          <w:rFonts w:ascii="宋体" w:hAnsi="宋体" w:cs="宋体" w:hint="eastAsia"/>
          <w:szCs w:val="21"/>
        </w:rPr>
        <w:t>2016</w:t>
      </w:r>
      <w:r>
        <w:rPr>
          <w:rFonts w:ascii="宋体" w:hAnsi="宋体" w:cs="宋体" w:hint="eastAsia"/>
          <w:szCs w:val="21"/>
        </w:rPr>
        <w:t>年</w:t>
      </w:r>
      <w:r>
        <w:rPr>
          <w:rFonts w:ascii="宋体" w:hAnsi="宋体" w:cs="宋体" w:hint="eastAsia"/>
          <w:szCs w:val="21"/>
        </w:rPr>
        <w:t>1</w:t>
      </w:r>
      <w:r>
        <w:rPr>
          <w:rFonts w:ascii="宋体" w:hAnsi="宋体" w:cs="宋体" w:hint="eastAsia"/>
          <w:szCs w:val="21"/>
        </w:rPr>
        <w:t>月和</w:t>
      </w:r>
      <w:r>
        <w:rPr>
          <w:rFonts w:ascii="宋体" w:hAnsi="宋体" w:cs="宋体" w:hint="eastAsia"/>
          <w:szCs w:val="21"/>
        </w:rPr>
        <w:t>9</w:t>
      </w:r>
      <w:r>
        <w:rPr>
          <w:rFonts w:ascii="宋体" w:hAnsi="宋体" w:cs="宋体" w:hint="eastAsia"/>
          <w:szCs w:val="21"/>
        </w:rPr>
        <w:t>月下梅村村</w:t>
      </w:r>
      <w:proofErr w:type="gramStart"/>
      <w:r>
        <w:rPr>
          <w:rFonts w:ascii="宋体" w:hAnsi="宋体" w:cs="宋体" w:hint="eastAsia"/>
          <w:szCs w:val="21"/>
        </w:rPr>
        <w:t>委贫困</w:t>
      </w:r>
      <w:proofErr w:type="gramEnd"/>
      <w:r>
        <w:rPr>
          <w:rFonts w:ascii="宋体" w:hAnsi="宋体" w:cs="宋体" w:hint="eastAsia"/>
          <w:szCs w:val="21"/>
        </w:rPr>
        <w:t>补助费用</w:t>
      </w:r>
      <w:r>
        <w:rPr>
          <w:rFonts w:ascii="宋体" w:hAnsi="宋体" w:cs="宋体" w:hint="eastAsia"/>
          <w:szCs w:val="21"/>
        </w:rPr>
        <w:t xml:space="preserve">  </w:t>
      </w:r>
      <w:r>
        <w:rPr>
          <w:rFonts w:ascii="宋体" w:hAnsi="宋体" w:cs="宋体" w:hint="eastAsia"/>
          <w:sz w:val="24"/>
        </w:rPr>
        <w:t>图</w:t>
      </w:r>
      <w:r>
        <w:rPr>
          <w:rFonts w:ascii="宋体" w:hAnsi="宋体" w:cs="宋体" w:hint="eastAsia"/>
          <w:sz w:val="24"/>
        </w:rPr>
        <w:t>3</w:t>
      </w:r>
      <w:r>
        <w:rPr>
          <w:rFonts w:ascii="宋体" w:hAnsi="宋体" w:cs="宋体" w:hint="eastAsia"/>
          <w:sz w:val="24"/>
        </w:rPr>
        <w:t>：</w:t>
      </w:r>
      <w:r>
        <w:rPr>
          <w:rFonts w:ascii="宋体" w:hAnsi="宋体" w:cs="宋体" w:hint="eastAsia"/>
          <w:szCs w:val="21"/>
        </w:rPr>
        <w:t>2002</w:t>
      </w:r>
      <w:r>
        <w:rPr>
          <w:rFonts w:ascii="宋体" w:hAnsi="宋体" w:cs="宋体" w:hint="eastAsia"/>
          <w:szCs w:val="21"/>
        </w:rPr>
        <w:t>年和</w:t>
      </w:r>
      <w:r>
        <w:rPr>
          <w:rFonts w:ascii="宋体" w:hAnsi="宋体" w:cs="宋体" w:hint="eastAsia"/>
          <w:szCs w:val="21"/>
        </w:rPr>
        <w:t>2012</w:t>
      </w:r>
      <w:r>
        <w:rPr>
          <w:rFonts w:ascii="宋体" w:hAnsi="宋体" w:cs="宋体" w:hint="eastAsia"/>
          <w:szCs w:val="21"/>
        </w:rPr>
        <w:t>年下梅村游客人数</w:t>
      </w:r>
      <w:r>
        <w:rPr>
          <w:rFonts w:ascii="宋体" w:hAnsi="宋体" w:cs="宋体" w:hint="eastAsia"/>
          <w:szCs w:val="21"/>
        </w:rPr>
        <w:t xml:space="preserve">    </w:t>
      </w:r>
      <w:r>
        <w:rPr>
          <w:rFonts w:ascii="宋体" w:hAnsi="宋体" w:cs="宋体" w:hint="eastAsia"/>
          <w:sz w:val="24"/>
        </w:rPr>
        <w:t xml:space="preserve">  </w:t>
      </w:r>
    </w:p>
    <w:p w:rsidR="00F55DBE" w:rsidRDefault="004D3940">
      <w:pPr>
        <w:widowControl/>
        <w:spacing w:line="360" w:lineRule="auto"/>
        <w:jc w:val="left"/>
        <w:rPr>
          <w:rFonts w:ascii="宋体" w:hAnsi="宋体" w:cs="宋体"/>
          <w:bCs/>
          <w:szCs w:val="21"/>
        </w:rPr>
      </w:pPr>
      <w:r>
        <w:rPr>
          <w:rFonts w:ascii="宋体" w:hAnsi="宋体" w:cs="宋体" w:hint="eastAsia"/>
          <w:szCs w:val="21"/>
        </w:rPr>
        <w:lastRenderedPageBreak/>
        <w:t xml:space="preserve"> </w:t>
      </w:r>
      <w:r>
        <w:rPr>
          <w:rFonts w:ascii="宋体" w:hAnsi="宋体" w:cs="宋体" w:hint="eastAsia"/>
          <w:sz w:val="24"/>
        </w:rPr>
        <w:t xml:space="preserve"> </w:t>
      </w:r>
    </w:p>
    <w:p w:rsidR="00F55DBE" w:rsidRDefault="004D3940">
      <w:pPr>
        <w:widowControl/>
        <w:spacing w:line="360" w:lineRule="auto"/>
        <w:ind w:firstLineChars="200" w:firstLine="480"/>
        <w:jc w:val="left"/>
        <w:rPr>
          <w:rFonts w:ascii="宋体" w:hAnsi="宋体" w:cs="宋体"/>
          <w:bCs/>
          <w:sz w:val="24"/>
        </w:rPr>
      </w:pPr>
      <w:r>
        <w:rPr>
          <w:rFonts w:ascii="宋体" w:hAnsi="宋体" w:cs="宋体" w:hint="eastAsia"/>
          <w:bCs/>
          <w:sz w:val="24"/>
        </w:rPr>
        <w:t>2002</w:t>
      </w:r>
      <w:r>
        <w:rPr>
          <w:rFonts w:ascii="宋体" w:hAnsi="宋体" w:cs="宋体" w:hint="eastAsia"/>
          <w:bCs/>
          <w:sz w:val="24"/>
        </w:rPr>
        <w:t>年武夷山下梅民俗文化旅游有限公司成立，负责</w:t>
      </w:r>
      <w:proofErr w:type="gramStart"/>
      <w:r>
        <w:rPr>
          <w:rFonts w:ascii="宋体" w:hAnsi="宋体" w:cs="宋体" w:hint="eastAsia"/>
          <w:bCs/>
          <w:sz w:val="24"/>
        </w:rPr>
        <w:t>下梅古民居</w:t>
      </w:r>
      <w:proofErr w:type="gramEnd"/>
      <w:r>
        <w:rPr>
          <w:rFonts w:ascii="宋体" w:hAnsi="宋体" w:cs="宋体" w:hint="eastAsia"/>
          <w:bCs/>
          <w:sz w:val="24"/>
        </w:rPr>
        <w:t>的经营与开发，下梅村的旅游开发已经有了一定的时间，交通条件便利，基础设施不断完善，基本的游客中心、停车场、公共厕所基本完善，但是下梅村的游客承载力有限，停车场车位不足，春节、国庆等旺季期间堵塞情况严重。</w:t>
      </w:r>
      <w:r>
        <w:rPr>
          <w:rFonts w:ascii="宋体" w:hAnsi="宋体" w:cs="宋体" w:hint="eastAsia"/>
          <w:bCs/>
          <w:sz w:val="24"/>
        </w:rPr>
        <w:t>2002</w:t>
      </w:r>
      <w:r>
        <w:rPr>
          <w:rFonts w:ascii="宋体" w:hAnsi="宋体" w:cs="宋体" w:hint="eastAsia"/>
          <w:bCs/>
          <w:sz w:val="24"/>
        </w:rPr>
        <w:t>年下</w:t>
      </w:r>
      <w:proofErr w:type="gramStart"/>
      <w:r>
        <w:rPr>
          <w:rFonts w:ascii="宋体" w:hAnsi="宋体" w:cs="宋体" w:hint="eastAsia"/>
          <w:bCs/>
          <w:sz w:val="24"/>
        </w:rPr>
        <w:t>梅旅游</w:t>
      </w:r>
      <w:proofErr w:type="gramEnd"/>
      <w:r>
        <w:rPr>
          <w:rFonts w:ascii="宋体" w:hAnsi="宋体" w:cs="宋体" w:hint="eastAsia"/>
          <w:bCs/>
          <w:sz w:val="24"/>
        </w:rPr>
        <w:t>发展初期阶段，游客人数稀少，至</w:t>
      </w:r>
      <w:r>
        <w:rPr>
          <w:rFonts w:ascii="宋体" w:hAnsi="宋体" w:cs="宋体" w:hint="eastAsia"/>
          <w:bCs/>
          <w:sz w:val="24"/>
        </w:rPr>
        <w:t>2008</w:t>
      </w:r>
      <w:r>
        <w:rPr>
          <w:rFonts w:ascii="宋体" w:hAnsi="宋体" w:cs="宋体" w:hint="eastAsia"/>
          <w:bCs/>
          <w:sz w:val="24"/>
        </w:rPr>
        <w:t>年，全年游客人数达</w:t>
      </w:r>
      <w:r>
        <w:rPr>
          <w:rFonts w:ascii="宋体" w:hAnsi="宋体" w:cs="宋体" w:hint="eastAsia"/>
          <w:bCs/>
          <w:sz w:val="24"/>
        </w:rPr>
        <w:t>3</w:t>
      </w:r>
      <w:r>
        <w:rPr>
          <w:rFonts w:ascii="宋体" w:hAnsi="宋体" w:cs="宋体" w:hint="eastAsia"/>
          <w:bCs/>
          <w:sz w:val="24"/>
        </w:rPr>
        <w:t>万余人次。</w:t>
      </w:r>
      <w:r>
        <w:rPr>
          <w:rFonts w:ascii="宋体" w:hAnsi="宋体" w:cs="宋体" w:hint="eastAsia"/>
          <w:bCs/>
          <w:sz w:val="24"/>
        </w:rPr>
        <w:t>2011</w:t>
      </w:r>
      <w:r>
        <w:rPr>
          <w:rFonts w:ascii="宋体" w:hAnsi="宋体" w:cs="宋体" w:hint="eastAsia"/>
          <w:bCs/>
          <w:sz w:val="24"/>
        </w:rPr>
        <w:t>年“夜下梅”项目启动，</w:t>
      </w:r>
      <w:r>
        <w:rPr>
          <w:rFonts w:ascii="宋体" w:hAnsi="宋体" w:cs="宋体" w:hint="eastAsia"/>
          <w:sz w:val="24"/>
        </w:rPr>
        <w:t>根据下梅村的“万里茶道起点”和“中国历史文化名村”特色，用不同的色温、色彩营造层次感和立体感，大红灯笼高挂于穿村而过</w:t>
      </w:r>
      <w:proofErr w:type="gramStart"/>
      <w:r>
        <w:rPr>
          <w:rFonts w:ascii="宋体" w:hAnsi="宋体" w:cs="宋体" w:hint="eastAsia"/>
          <w:sz w:val="24"/>
        </w:rPr>
        <w:t>的当溪两岸</w:t>
      </w:r>
      <w:proofErr w:type="gramEnd"/>
      <w:r>
        <w:rPr>
          <w:rFonts w:ascii="宋体" w:hAnsi="宋体" w:cs="宋体" w:hint="eastAsia"/>
          <w:sz w:val="24"/>
        </w:rPr>
        <w:t>，包括“</w:t>
      </w:r>
      <w:r>
        <w:rPr>
          <w:rFonts w:ascii="宋体" w:hAnsi="宋体" w:cs="宋体" w:hint="eastAsia"/>
          <w:sz w:val="24"/>
        </w:rPr>
        <w:t>百家姓”灯笼，“茶、商、酒、铺”灯笼，“特色图案”灯笼，打造武夷山又一旅游精品，项目于</w:t>
      </w:r>
      <w:r>
        <w:rPr>
          <w:rFonts w:ascii="宋体" w:hAnsi="宋体" w:cs="宋体" w:hint="eastAsia"/>
          <w:sz w:val="24"/>
        </w:rPr>
        <w:t>2017</w:t>
      </w:r>
      <w:r>
        <w:rPr>
          <w:rFonts w:ascii="宋体" w:hAnsi="宋体" w:cs="宋体" w:hint="eastAsia"/>
          <w:sz w:val="24"/>
        </w:rPr>
        <w:t>年</w:t>
      </w:r>
      <w:r>
        <w:rPr>
          <w:rFonts w:ascii="宋体" w:hAnsi="宋体" w:cs="宋体" w:hint="eastAsia"/>
          <w:sz w:val="24"/>
        </w:rPr>
        <w:t>12</w:t>
      </w:r>
      <w:r>
        <w:rPr>
          <w:rFonts w:ascii="宋体" w:hAnsi="宋体" w:cs="宋体" w:hint="eastAsia"/>
          <w:sz w:val="24"/>
        </w:rPr>
        <w:t>月</w:t>
      </w:r>
      <w:r>
        <w:rPr>
          <w:rFonts w:ascii="宋体" w:hAnsi="宋体" w:cs="宋体" w:hint="eastAsia"/>
          <w:sz w:val="24"/>
        </w:rPr>
        <w:t>25</w:t>
      </w:r>
      <w:r>
        <w:rPr>
          <w:rFonts w:ascii="宋体" w:hAnsi="宋体" w:cs="宋体" w:hint="eastAsia"/>
          <w:sz w:val="24"/>
        </w:rPr>
        <w:t>日全面完工，预计此后下梅村游客量可达</w:t>
      </w:r>
      <w:r>
        <w:rPr>
          <w:rFonts w:ascii="宋体" w:hAnsi="宋体" w:cs="宋体" w:hint="eastAsia"/>
          <w:sz w:val="24"/>
        </w:rPr>
        <w:t>75</w:t>
      </w:r>
      <w:r>
        <w:rPr>
          <w:rFonts w:ascii="宋体" w:hAnsi="宋体" w:cs="宋体" w:hint="eastAsia"/>
          <w:sz w:val="24"/>
        </w:rPr>
        <w:t>万人次。</w:t>
      </w:r>
      <w:r>
        <w:rPr>
          <w:b/>
          <w:bCs/>
          <w:kern w:val="0"/>
          <w:szCs w:val="21"/>
          <w:vertAlign w:val="superscript"/>
        </w:rPr>
        <w:t>[</w:t>
      </w:r>
      <w:r>
        <w:rPr>
          <w:rFonts w:hint="eastAsia"/>
          <w:b/>
          <w:bCs/>
          <w:kern w:val="0"/>
          <w:szCs w:val="21"/>
          <w:vertAlign w:val="superscript"/>
        </w:rPr>
        <w:t>2</w:t>
      </w:r>
      <w:r>
        <w:rPr>
          <w:b/>
          <w:bCs/>
          <w:kern w:val="0"/>
          <w:szCs w:val="21"/>
          <w:vertAlign w:val="superscript"/>
        </w:rPr>
        <w:t>]</w:t>
      </w:r>
    </w:p>
    <w:p w:rsidR="00F55DBE" w:rsidRDefault="004D3940">
      <w:pPr>
        <w:widowControl/>
        <w:spacing w:after="200" w:line="360" w:lineRule="auto"/>
        <w:ind w:firstLineChars="200" w:firstLine="480"/>
        <w:jc w:val="left"/>
        <w:rPr>
          <w:rFonts w:ascii="宋体" w:hAnsi="宋体" w:cs="宋体"/>
          <w:bCs/>
          <w:sz w:val="24"/>
        </w:rPr>
      </w:pPr>
      <w:r>
        <w:rPr>
          <w:rFonts w:ascii="宋体" w:hAnsi="宋体" w:cs="宋体" w:hint="eastAsia"/>
          <w:bCs/>
          <w:noProof/>
          <w:sz w:val="24"/>
        </w:rPr>
        <w:drawing>
          <wp:anchor distT="0" distB="0" distL="114300" distR="114300" simplePos="0" relativeHeight="251665408" behindDoc="1" locked="0" layoutInCell="1" allowOverlap="1">
            <wp:simplePos x="0" y="0"/>
            <wp:positionH relativeFrom="column">
              <wp:posOffset>-255905</wp:posOffset>
            </wp:positionH>
            <wp:positionV relativeFrom="paragraph">
              <wp:posOffset>2636520</wp:posOffset>
            </wp:positionV>
            <wp:extent cx="3041650" cy="2432685"/>
            <wp:effectExtent l="0" t="0" r="6350" b="5715"/>
            <wp:wrapTight wrapText="bothSides">
              <wp:wrapPolygon edited="0">
                <wp:start x="0" y="0"/>
                <wp:lineTo x="0" y="21482"/>
                <wp:lineTo x="21510" y="21482"/>
                <wp:lineTo x="21510" y="0"/>
                <wp:lineTo x="0" y="0"/>
              </wp:wrapPolygon>
            </wp:wrapTight>
            <wp:docPr id="4" name="图片 4" descr="IMG2019021414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20190214140310"/>
                    <pic:cNvPicPr>
                      <a:picLocks noChangeAspect="1"/>
                    </pic:cNvPicPr>
                  </pic:nvPicPr>
                  <pic:blipFill>
                    <a:blip r:embed="rId24" cstate="print"/>
                    <a:stretch>
                      <a:fillRect/>
                    </a:stretch>
                  </pic:blipFill>
                  <pic:spPr>
                    <a:xfrm>
                      <a:off x="0" y="0"/>
                      <a:ext cx="3041650" cy="2432685"/>
                    </a:xfrm>
                    <a:prstGeom prst="rect">
                      <a:avLst/>
                    </a:prstGeom>
                  </pic:spPr>
                </pic:pic>
              </a:graphicData>
            </a:graphic>
          </wp:anchor>
        </w:drawing>
      </w:r>
      <w:r>
        <w:rPr>
          <w:rFonts w:ascii="宋体" w:hAnsi="宋体" w:cs="宋体" w:hint="eastAsia"/>
          <w:bCs/>
          <w:sz w:val="24"/>
        </w:rPr>
        <w:t>下梅村的开发历史并不长，政府和村委会由于财政等方面的限制，对下梅村的旅游开发程度与参与度较低。下梅村计划在未来建设下</w:t>
      </w:r>
      <w:proofErr w:type="gramStart"/>
      <w:r>
        <w:rPr>
          <w:rFonts w:ascii="宋体" w:hAnsi="宋体" w:cs="宋体" w:hint="eastAsia"/>
          <w:bCs/>
          <w:sz w:val="24"/>
        </w:rPr>
        <w:t>梅文化</w:t>
      </w:r>
      <w:proofErr w:type="gramEnd"/>
      <w:r>
        <w:rPr>
          <w:rFonts w:ascii="宋体" w:hAnsi="宋体" w:cs="宋体" w:hint="eastAsia"/>
          <w:bCs/>
          <w:sz w:val="24"/>
        </w:rPr>
        <w:t>旅游综合体项目，主要引进企业进行开发，</w:t>
      </w:r>
      <w:r>
        <w:rPr>
          <w:rFonts w:ascii="宋体" w:hAnsi="宋体" w:cs="宋体" w:hint="eastAsia"/>
          <w:sz w:val="24"/>
        </w:rPr>
        <w:t>中国民生投资集团控股下</w:t>
      </w:r>
      <w:proofErr w:type="gramStart"/>
      <w:r>
        <w:rPr>
          <w:rFonts w:ascii="宋体" w:hAnsi="宋体" w:cs="宋体" w:hint="eastAsia"/>
          <w:sz w:val="24"/>
        </w:rPr>
        <w:t>梅旅游</w:t>
      </w:r>
      <w:proofErr w:type="gramEnd"/>
      <w:r>
        <w:rPr>
          <w:rFonts w:ascii="宋体" w:hAnsi="宋体" w:cs="宋体" w:hint="eastAsia"/>
          <w:sz w:val="24"/>
        </w:rPr>
        <w:t>文化综合体项目之后，中和</w:t>
      </w:r>
      <w:r>
        <w:rPr>
          <w:rFonts w:ascii="宋体" w:hAnsi="宋体" w:cs="宋体" w:hint="eastAsia"/>
          <w:sz w:val="24"/>
        </w:rPr>
        <w:t>(</w:t>
      </w:r>
      <w:r>
        <w:rPr>
          <w:rFonts w:ascii="宋体" w:hAnsi="宋体" w:cs="宋体" w:hint="eastAsia"/>
          <w:sz w:val="24"/>
        </w:rPr>
        <w:t>武夷山</w:t>
      </w:r>
      <w:r>
        <w:rPr>
          <w:rFonts w:ascii="宋体" w:hAnsi="宋体" w:cs="宋体" w:hint="eastAsia"/>
          <w:sz w:val="24"/>
        </w:rPr>
        <w:t>)</w:t>
      </w:r>
      <w:r>
        <w:rPr>
          <w:rFonts w:ascii="宋体" w:hAnsi="宋体" w:cs="宋体" w:hint="eastAsia"/>
          <w:sz w:val="24"/>
        </w:rPr>
        <w:t>文化旅游有限公司以“文化</w:t>
      </w:r>
      <w:r>
        <w:rPr>
          <w:rFonts w:ascii="宋体" w:hAnsi="宋体" w:cs="宋体" w:hint="eastAsia"/>
          <w:sz w:val="24"/>
        </w:rPr>
        <w:t>+</w:t>
      </w:r>
      <w:r>
        <w:rPr>
          <w:rFonts w:ascii="宋体" w:hAnsi="宋体" w:cs="宋体" w:hint="eastAsia"/>
          <w:sz w:val="24"/>
        </w:rPr>
        <w:t>旅游”为核心，以古村落为载体，以茶文化与创意文化为内涵，辅以主题酒店、特色客栈、会议中心、养生中心、</w:t>
      </w:r>
      <w:r>
        <w:rPr>
          <w:rFonts w:ascii="宋体" w:hAnsi="宋体" w:cs="宋体" w:hint="eastAsia"/>
          <w:sz w:val="24"/>
        </w:rPr>
        <w:t>度假区等配套设施，</w:t>
      </w:r>
      <w:r>
        <w:rPr>
          <w:rFonts w:ascii="宋体" w:hAnsi="宋体" w:cs="宋体" w:hint="eastAsia"/>
          <w:bCs/>
          <w:sz w:val="24"/>
        </w:rPr>
        <w:t>建成度假酒店及雕塑广场。下</w:t>
      </w:r>
      <w:proofErr w:type="gramStart"/>
      <w:r>
        <w:rPr>
          <w:rFonts w:ascii="宋体" w:hAnsi="宋体" w:cs="宋体" w:hint="eastAsia"/>
          <w:bCs/>
          <w:sz w:val="24"/>
        </w:rPr>
        <w:t>梅文化</w:t>
      </w:r>
      <w:proofErr w:type="gramEnd"/>
      <w:r>
        <w:rPr>
          <w:rFonts w:ascii="宋体" w:hAnsi="宋体" w:cs="宋体" w:hint="eastAsia"/>
          <w:bCs/>
          <w:sz w:val="24"/>
        </w:rPr>
        <w:t>旅游综合体度假酒店项目已经开始进行基础建设，一期</w:t>
      </w:r>
      <w:r>
        <w:rPr>
          <w:rFonts w:ascii="宋体" w:hAnsi="宋体" w:cs="宋体" w:hint="eastAsia"/>
          <w:bCs/>
          <w:sz w:val="24"/>
        </w:rPr>
        <w:t>100</w:t>
      </w:r>
      <w:r>
        <w:rPr>
          <w:rFonts w:ascii="宋体" w:hAnsi="宋体" w:cs="宋体" w:hint="eastAsia"/>
          <w:bCs/>
          <w:sz w:val="24"/>
        </w:rPr>
        <w:t>多户古建筑居民已经迁入村庄周边的安置房，总项目计划投资数十亿，将会为当地居民带来巨大收益，使贫困人口实现脱贫致富</w:t>
      </w:r>
      <w:r>
        <w:rPr>
          <w:rFonts w:ascii="宋体" w:hAnsi="宋体" w:cs="宋体" w:hint="eastAsia"/>
          <w:bCs/>
          <w:sz w:val="24"/>
        </w:rPr>
        <w:t>。</w:t>
      </w:r>
    </w:p>
    <w:p w:rsidR="00F55DBE" w:rsidRDefault="004D3940">
      <w:pPr>
        <w:widowControl/>
        <w:spacing w:after="200" w:line="360" w:lineRule="auto"/>
        <w:ind w:firstLineChars="200" w:firstLine="480"/>
        <w:jc w:val="left"/>
        <w:rPr>
          <w:rFonts w:ascii="宋体" w:hAnsi="宋体" w:cs="宋体"/>
          <w:bCs/>
          <w:sz w:val="24"/>
        </w:rPr>
        <w:sectPr w:rsidR="00F55DBE">
          <w:footerReference w:type="default" r:id="rId25"/>
          <w:endnotePr>
            <w:numFmt w:val="decimal"/>
          </w:endnotePr>
          <w:pgSz w:w="11906" w:h="16838"/>
          <w:pgMar w:top="1417" w:right="1701" w:bottom="1417" w:left="1701" w:header="851" w:footer="992" w:gutter="0"/>
          <w:pgNumType w:start="1"/>
          <w:cols w:space="0"/>
          <w:docGrid w:type="lines" w:linePitch="312"/>
        </w:sectPr>
      </w:pPr>
      <w:r>
        <w:rPr>
          <w:rFonts w:ascii="宋体" w:hAnsi="宋体" w:cs="宋体" w:hint="eastAsia"/>
          <w:bCs/>
          <w:noProof/>
          <w:sz w:val="24"/>
        </w:rPr>
        <w:drawing>
          <wp:anchor distT="0" distB="0" distL="114300" distR="114300" simplePos="0" relativeHeight="251664384" behindDoc="1" locked="0" layoutInCell="1" allowOverlap="1">
            <wp:simplePos x="0" y="0"/>
            <wp:positionH relativeFrom="column">
              <wp:posOffset>214630</wp:posOffset>
            </wp:positionH>
            <wp:positionV relativeFrom="paragraph">
              <wp:posOffset>189230</wp:posOffset>
            </wp:positionV>
            <wp:extent cx="2894965" cy="2391410"/>
            <wp:effectExtent l="0" t="0" r="635" b="8890"/>
            <wp:wrapTight wrapText="bothSides">
              <wp:wrapPolygon edited="0">
                <wp:start x="0" y="0"/>
                <wp:lineTo x="0" y="21508"/>
                <wp:lineTo x="21463" y="21508"/>
                <wp:lineTo x="21463" y="0"/>
                <wp:lineTo x="0" y="0"/>
              </wp:wrapPolygon>
            </wp:wrapTight>
            <wp:docPr id="1" name="图片 1" descr="IMG20190214144919"/>
            <wp:cNvGraphicFramePr/>
            <a:graphic xmlns:a="http://schemas.openxmlformats.org/drawingml/2006/main">
              <a:graphicData uri="http://schemas.openxmlformats.org/drawingml/2006/picture">
                <pic:pic xmlns:pic="http://schemas.openxmlformats.org/drawingml/2006/picture">
                  <pic:nvPicPr>
                    <pic:cNvPr id="1" name="图片 1" descr="IMG20190214144919"/>
                    <pic:cNvPicPr/>
                  </pic:nvPicPr>
                  <pic:blipFill>
                    <a:blip r:embed="rId26" cstate="print"/>
                    <a:stretch>
                      <a:fillRect/>
                    </a:stretch>
                  </pic:blipFill>
                  <pic:spPr>
                    <a:xfrm>
                      <a:off x="0" y="0"/>
                      <a:ext cx="2894965" cy="2391410"/>
                    </a:xfrm>
                    <a:prstGeom prst="rect">
                      <a:avLst/>
                    </a:prstGeom>
                  </pic:spPr>
                </pic:pic>
              </a:graphicData>
            </a:graphic>
          </wp:anchor>
        </w:drawing>
      </w:r>
      <w:r>
        <w:rPr>
          <w:rFonts w:ascii="宋体" w:hAnsi="宋体" w:cs="宋体" w:hint="eastAsia"/>
          <w:szCs w:val="21"/>
        </w:rPr>
        <w:t>图</w:t>
      </w:r>
      <w:r>
        <w:rPr>
          <w:rFonts w:ascii="宋体" w:hAnsi="宋体" w:cs="宋体" w:hint="eastAsia"/>
          <w:szCs w:val="21"/>
        </w:rPr>
        <w:t>4</w:t>
      </w:r>
      <w:r>
        <w:rPr>
          <w:rFonts w:ascii="宋体" w:hAnsi="宋体" w:cs="宋体" w:hint="eastAsia"/>
          <w:szCs w:val="21"/>
        </w:rPr>
        <w:t>：上梅村古村落</w:t>
      </w: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5</w:t>
      </w:r>
      <w:r>
        <w:rPr>
          <w:rFonts w:ascii="宋体" w:hAnsi="宋体" w:cs="宋体" w:hint="eastAsia"/>
          <w:szCs w:val="21"/>
        </w:rPr>
        <w:t>：上梅村古村落</w:t>
      </w:r>
    </w:p>
    <w:p w:rsidR="00F55DBE" w:rsidRDefault="004D3940">
      <w:pPr>
        <w:spacing w:after="200" w:line="360" w:lineRule="auto"/>
        <w:ind w:firstLineChars="200" w:firstLine="480"/>
        <w:rPr>
          <w:rFonts w:ascii="宋体" w:hAnsi="宋体" w:cs="宋体"/>
          <w:sz w:val="24"/>
        </w:rPr>
      </w:pPr>
      <w:r>
        <w:rPr>
          <w:rFonts w:ascii="宋体" w:hAnsi="宋体" w:cs="宋体" w:hint="eastAsia"/>
          <w:noProof/>
          <w:sz w:val="24"/>
        </w:rPr>
        <w:lastRenderedPageBreak/>
        <w:drawing>
          <wp:anchor distT="0" distB="0" distL="114300" distR="114300" simplePos="0" relativeHeight="251666432" behindDoc="0" locked="0" layoutInCell="1" allowOverlap="1">
            <wp:simplePos x="0" y="0"/>
            <wp:positionH relativeFrom="column">
              <wp:posOffset>-499745</wp:posOffset>
            </wp:positionH>
            <wp:positionV relativeFrom="paragraph">
              <wp:posOffset>26670</wp:posOffset>
            </wp:positionV>
            <wp:extent cx="3042285" cy="2433320"/>
            <wp:effectExtent l="0" t="0" r="5715" b="5080"/>
            <wp:wrapSquare wrapText="bothSides"/>
            <wp:docPr id="31" name="图片 31" descr="IMG20190215114232"/>
            <wp:cNvGraphicFramePr/>
            <a:graphic xmlns:a="http://schemas.openxmlformats.org/drawingml/2006/main">
              <a:graphicData uri="http://schemas.openxmlformats.org/drawingml/2006/picture">
                <pic:pic xmlns:pic="http://schemas.openxmlformats.org/drawingml/2006/picture">
                  <pic:nvPicPr>
                    <pic:cNvPr id="31" name="图片 31" descr="IMG20190215114232"/>
                    <pic:cNvPicPr/>
                  </pic:nvPicPr>
                  <pic:blipFill>
                    <a:blip r:embed="rId27" cstate="print"/>
                    <a:stretch>
                      <a:fillRect/>
                    </a:stretch>
                  </pic:blipFill>
                  <pic:spPr>
                    <a:xfrm>
                      <a:off x="0" y="0"/>
                      <a:ext cx="3042285" cy="2433320"/>
                    </a:xfrm>
                    <a:prstGeom prst="rect">
                      <a:avLst/>
                    </a:prstGeom>
                  </pic:spPr>
                </pic:pic>
              </a:graphicData>
            </a:graphic>
          </wp:anchor>
        </w:drawing>
      </w:r>
      <w:r>
        <w:rPr>
          <w:rFonts w:ascii="宋体" w:hAnsi="宋体" w:cs="宋体" w:hint="eastAsia"/>
          <w:noProof/>
          <w:sz w:val="24"/>
        </w:rPr>
        <w:drawing>
          <wp:inline distT="0" distB="0" distL="114300" distR="114300">
            <wp:extent cx="3042285" cy="2433320"/>
            <wp:effectExtent l="0" t="0" r="5715" b="5080"/>
            <wp:docPr id="32" name="图片 32" descr="IMG_20190214_175542"/>
            <wp:cNvGraphicFramePr/>
            <a:graphic xmlns:a="http://schemas.openxmlformats.org/drawingml/2006/main">
              <a:graphicData uri="http://schemas.openxmlformats.org/drawingml/2006/picture">
                <pic:pic xmlns:pic="http://schemas.openxmlformats.org/drawingml/2006/picture">
                  <pic:nvPicPr>
                    <pic:cNvPr id="32" name="图片 32" descr="IMG_20190214_175542"/>
                    <pic:cNvPicPr/>
                  </pic:nvPicPr>
                  <pic:blipFill>
                    <a:blip r:embed="rId28" cstate="print"/>
                    <a:stretch>
                      <a:fillRect/>
                    </a:stretch>
                  </pic:blipFill>
                  <pic:spPr>
                    <a:xfrm>
                      <a:off x="0" y="0"/>
                      <a:ext cx="3042285" cy="2433320"/>
                    </a:xfrm>
                    <a:prstGeom prst="rect">
                      <a:avLst/>
                    </a:prstGeom>
                  </pic:spPr>
                </pic:pic>
              </a:graphicData>
            </a:graphic>
          </wp:inline>
        </w:drawing>
      </w:r>
    </w:p>
    <w:p w:rsidR="00F55DBE" w:rsidRDefault="004D3940">
      <w:pPr>
        <w:spacing w:after="200" w:line="360" w:lineRule="auto"/>
        <w:ind w:firstLineChars="200" w:firstLine="420"/>
        <w:rPr>
          <w:rFonts w:ascii="宋体" w:hAnsi="宋体" w:cs="宋体"/>
          <w:sz w:val="24"/>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6</w:t>
      </w:r>
      <w:r>
        <w:rPr>
          <w:rFonts w:ascii="宋体" w:hAnsi="宋体" w:cs="宋体" w:hint="eastAsia"/>
          <w:szCs w:val="21"/>
        </w:rPr>
        <w:t>：武夷山特色景区</w:t>
      </w: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：上梅村村委</w:t>
      </w:r>
    </w:p>
    <w:p w:rsidR="00F55DBE" w:rsidRDefault="004D3940">
      <w:pPr>
        <w:spacing w:after="200"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二</w:t>
      </w:r>
      <w:r>
        <w:rPr>
          <w:rFonts w:ascii="宋体" w:hAnsi="宋体" w:cs="宋体" w:hint="eastAsia"/>
          <w:sz w:val="24"/>
        </w:rPr>
        <w:t>)</w:t>
      </w:r>
      <w:r>
        <w:rPr>
          <w:rFonts w:ascii="宋体" w:hAnsi="宋体" w:cs="宋体" w:hint="eastAsia"/>
          <w:sz w:val="24"/>
        </w:rPr>
        <w:t>五夫镇</w:t>
      </w:r>
    </w:p>
    <w:p w:rsidR="00F55DBE" w:rsidRDefault="004D3940">
      <w:pPr>
        <w:widowControl/>
        <w:spacing w:line="360" w:lineRule="auto"/>
        <w:ind w:firstLineChars="200" w:firstLine="480"/>
        <w:jc w:val="left"/>
        <w:rPr>
          <w:rFonts w:ascii="宋体" w:hAnsi="宋体" w:cs="宋体"/>
          <w:sz w:val="24"/>
        </w:rPr>
      </w:pPr>
      <w:r>
        <w:rPr>
          <w:rFonts w:ascii="宋体" w:hAnsi="宋体" w:cs="宋体" w:hint="eastAsia"/>
          <w:sz w:val="24"/>
        </w:rPr>
        <w:t>五夫镇位于</w:t>
      </w:r>
      <w:hyperlink r:id="rId29" w:tgtFrame="https://baike.baidu.com/item/%E4%BA%94%E5%A4%AB%E9%95%87/_blank" w:history="1">
        <w:r>
          <w:rPr>
            <w:rStyle w:val="ac"/>
            <w:rFonts w:ascii="宋体" w:hAnsi="宋体" w:cs="宋体" w:hint="eastAsia"/>
            <w:color w:val="auto"/>
            <w:sz w:val="24"/>
            <w:u w:val="none"/>
          </w:rPr>
          <w:t>福建</w:t>
        </w:r>
      </w:hyperlink>
      <w:r>
        <w:rPr>
          <w:rFonts w:ascii="宋体" w:hAnsi="宋体" w:cs="宋体" w:hint="eastAsia"/>
          <w:sz w:val="24"/>
        </w:rPr>
        <w:t>省</w:t>
      </w:r>
      <w:hyperlink r:id="rId30" w:tgtFrame="https://baike.baidu.com/item/%E4%BA%94%E5%A4%AB%E9%95%87/_blank" w:history="1">
        <w:r>
          <w:rPr>
            <w:rStyle w:val="ac"/>
            <w:rFonts w:ascii="宋体" w:hAnsi="宋体" w:cs="宋体" w:hint="eastAsia"/>
            <w:color w:val="auto"/>
            <w:sz w:val="24"/>
            <w:u w:val="none"/>
          </w:rPr>
          <w:t>武夷山市</w:t>
        </w:r>
      </w:hyperlink>
      <w:r>
        <w:rPr>
          <w:rFonts w:ascii="宋体" w:hAnsi="宋体" w:cs="宋体" w:hint="eastAsia"/>
          <w:sz w:val="24"/>
        </w:rPr>
        <w:t>东南部，自然环境幽美，气候宜人，物产丰富，人烟稠密，</w:t>
      </w:r>
      <w:hyperlink r:id="rId31" w:tgtFrame="https://baike.baidu.com/item/%E4%BA%94%E5%A4%AB%E9%95%87/_blank" w:history="1">
        <w:r>
          <w:rPr>
            <w:rStyle w:val="ac"/>
            <w:rFonts w:ascii="宋体" w:hAnsi="宋体" w:cs="宋体" w:hint="eastAsia"/>
            <w:color w:val="auto"/>
            <w:sz w:val="24"/>
            <w:u w:val="none"/>
          </w:rPr>
          <w:t>盛产</w:t>
        </w:r>
      </w:hyperlink>
      <w:r>
        <w:rPr>
          <w:rFonts w:ascii="宋体" w:hAnsi="宋体" w:cs="宋体" w:hint="eastAsia"/>
          <w:sz w:val="24"/>
        </w:rPr>
        <w:t>白莲、红菇、田螺，远近闻名，是武夷山市重要的农副产品区之一。五夫镇共由多个村级单位共同构成，兴贤村面积最小，仅为以兴贤古街为主及周边部分民居的范围，村中人口仅</w:t>
      </w:r>
      <w:r>
        <w:rPr>
          <w:rFonts w:ascii="宋体" w:hAnsi="宋体" w:cs="宋体" w:hint="eastAsia"/>
          <w:sz w:val="24"/>
        </w:rPr>
        <w:t>600</w:t>
      </w:r>
      <w:r>
        <w:rPr>
          <w:rFonts w:ascii="宋体" w:hAnsi="宋体" w:cs="宋体" w:hint="eastAsia"/>
          <w:sz w:val="24"/>
        </w:rPr>
        <w:t>余人，面积狭小且多为受保护的古建筑，不宜大规模开发，资源匮乏，必须依托五夫镇发展。</w:t>
      </w:r>
    </w:p>
    <w:p w:rsidR="00F55DBE" w:rsidRDefault="004D3940">
      <w:pPr>
        <w:widowControl/>
        <w:spacing w:line="360" w:lineRule="auto"/>
        <w:ind w:firstLineChars="200" w:firstLine="480"/>
        <w:jc w:val="left"/>
        <w:rPr>
          <w:rFonts w:ascii="宋体" w:hAnsi="宋体" w:cs="宋体"/>
          <w:sz w:val="24"/>
        </w:rPr>
      </w:pPr>
      <w:r>
        <w:rPr>
          <w:rFonts w:ascii="宋体" w:hAnsi="宋体" w:cs="宋体" w:hint="eastAsia"/>
          <w:sz w:val="24"/>
        </w:rPr>
        <w:t>兴贤村共由六户扶贫对象，主要依靠政府扶持，针对各种不同类型扶贫对象进行精准扶贫。每户发放</w:t>
      </w:r>
      <w:r>
        <w:rPr>
          <w:rFonts w:ascii="宋体" w:hAnsi="宋体" w:cs="宋体" w:hint="eastAsia"/>
          <w:sz w:val="24"/>
        </w:rPr>
        <w:t>3</w:t>
      </w:r>
      <w:r>
        <w:rPr>
          <w:rFonts w:ascii="宋体" w:hAnsi="宋体" w:cs="宋体" w:hint="eastAsia"/>
          <w:sz w:val="24"/>
        </w:rPr>
        <w:t>万元贷款，交由企业投资印象大红</w:t>
      </w:r>
      <w:proofErr w:type="gramStart"/>
      <w:r>
        <w:rPr>
          <w:rFonts w:ascii="宋体" w:hAnsi="宋体" w:cs="宋体" w:hint="eastAsia"/>
          <w:sz w:val="24"/>
        </w:rPr>
        <w:t>袍</w:t>
      </w:r>
      <w:proofErr w:type="gramEnd"/>
      <w:r>
        <w:rPr>
          <w:rFonts w:ascii="宋体" w:hAnsi="宋体" w:cs="宋体" w:hint="eastAsia"/>
          <w:sz w:val="24"/>
        </w:rPr>
        <w:t>取得分成；为</w:t>
      </w:r>
      <w:r>
        <w:rPr>
          <w:rFonts w:ascii="宋体" w:hAnsi="宋体" w:cs="宋体" w:hint="eastAsia"/>
          <w:sz w:val="24"/>
        </w:rPr>
        <w:t>60</w:t>
      </w:r>
      <w:r>
        <w:rPr>
          <w:rFonts w:ascii="宋体" w:hAnsi="宋体" w:cs="宋体" w:hint="eastAsia"/>
          <w:sz w:val="24"/>
        </w:rPr>
        <w:t>岁以上扶贫对象购买养老保险；成功企业</w:t>
      </w:r>
      <w:r>
        <w:rPr>
          <w:rFonts w:ascii="宋体" w:hAnsi="宋体" w:cs="宋体" w:hint="eastAsia"/>
          <w:sz w:val="24"/>
        </w:rPr>
        <w:t>赞助；为残疾人口提供轻活，如旅游景点的清洁工作，每月收入可达</w:t>
      </w:r>
      <w:r>
        <w:rPr>
          <w:rFonts w:ascii="宋体" w:hAnsi="宋体" w:cs="宋体" w:hint="eastAsia"/>
          <w:sz w:val="24"/>
        </w:rPr>
        <w:t>1000</w:t>
      </w:r>
      <w:r>
        <w:rPr>
          <w:rFonts w:ascii="宋体" w:hAnsi="宋体" w:cs="宋体" w:hint="eastAsia"/>
          <w:sz w:val="24"/>
        </w:rPr>
        <w:t>至</w:t>
      </w:r>
      <w:r>
        <w:rPr>
          <w:rFonts w:ascii="宋体" w:hAnsi="宋体" w:cs="宋体" w:hint="eastAsia"/>
          <w:sz w:val="24"/>
        </w:rPr>
        <w:t>1800</w:t>
      </w:r>
      <w:r>
        <w:rPr>
          <w:rFonts w:ascii="宋体" w:hAnsi="宋体" w:cs="宋体" w:hint="eastAsia"/>
          <w:sz w:val="24"/>
        </w:rPr>
        <w:t>元，目前</w:t>
      </w:r>
      <w:r>
        <w:rPr>
          <w:rFonts w:ascii="宋体" w:hAnsi="宋体" w:cs="宋体" w:hint="eastAsia"/>
          <w:sz w:val="24"/>
        </w:rPr>
        <w:t>已</w:t>
      </w:r>
      <w:r>
        <w:rPr>
          <w:rFonts w:ascii="宋体" w:hAnsi="宋体" w:cs="宋体" w:hint="eastAsia"/>
          <w:sz w:val="24"/>
        </w:rPr>
        <w:t>基本实现脱贫。村里也经常向村民宣传扶贫政策，村民对旅游扶贫、精准扶贫有一定了解。</w:t>
      </w:r>
    </w:p>
    <w:p w:rsidR="00F55DBE" w:rsidRDefault="004D3940">
      <w:pPr>
        <w:widowControl/>
        <w:spacing w:line="360" w:lineRule="auto"/>
        <w:ind w:firstLineChars="200" w:firstLine="480"/>
        <w:jc w:val="left"/>
        <w:rPr>
          <w:rFonts w:ascii="宋体" w:hAnsi="宋体" w:cs="宋体"/>
          <w:sz w:val="24"/>
        </w:rPr>
      </w:pPr>
      <w:r>
        <w:rPr>
          <w:rFonts w:ascii="宋体" w:hAnsi="宋体" w:cs="宋体" w:hint="eastAsia"/>
          <w:kern w:val="0"/>
          <w:sz w:val="24"/>
        </w:rPr>
        <w:t>五夫镇兴贤村是理学宗师朱熹的故里，是朱子理学的形成地，历史遗迹遗址丰富。有兴贤书院、万亩荷塘景点，邻近武夷山花世界花卉基地，游客体验观赏项目多，可以参观古居书院、万亩荷塘、花卉园艺，</w:t>
      </w:r>
      <w:proofErr w:type="gramStart"/>
      <w:r>
        <w:rPr>
          <w:rFonts w:ascii="宋体" w:hAnsi="宋体" w:cs="宋体" w:hint="eastAsia"/>
          <w:kern w:val="0"/>
          <w:sz w:val="24"/>
        </w:rPr>
        <w:t>体验抓</w:t>
      </w:r>
      <w:proofErr w:type="gramEnd"/>
      <w:r>
        <w:rPr>
          <w:rFonts w:ascii="宋体" w:hAnsi="宋体" w:cs="宋体" w:hint="eastAsia"/>
          <w:kern w:val="0"/>
          <w:sz w:val="24"/>
        </w:rPr>
        <w:t>小龙虾钓鱼项目，但目前游客停留时间不长，旅游开发对村内财政收入状况并无较明显改善</w:t>
      </w:r>
      <w:r>
        <w:rPr>
          <w:rFonts w:ascii="宋体" w:hAnsi="宋体" w:cs="宋体" w:hint="eastAsia"/>
          <w:sz w:val="24"/>
        </w:rPr>
        <w:t>。目前兴贤村的旅游创收呈现“村内无收入，村民有收入”状态，村民收入有一定提</w:t>
      </w:r>
      <w:r>
        <w:rPr>
          <w:rFonts w:ascii="宋体" w:hAnsi="宋体" w:cs="宋体" w:hint="eastAsia"/>
          <w:sz w:val="24"/>
        </w:rPr>
        <w:t>升，一些清洁岗位的提供使贫困户有了较为稳定的收入。由于贫困户多为残疾人或孤寡老人，生活能力较低，所以政府扶持在扶贫事业中占据重要地位，村委旅游收</w:t>
      </w:r>
      <w:r>
        <w:rPr>
          <w:rFonts w:ascii="宋体" w:hAnsi="宋体" w:cs="宋体" w:hint="eastAsia"/>
          <w:sz w:val="24"/>
        </w:rPr>
        <w:lastRenderedPageBreak/>
        <w:t>入少，甚至由于某些游客素质偏低，对资源、景点产生破坏的状况，在某一方面对扶贫工作有不良影响。</w:t>
      </w:r>
    </w:p>
    <w:p w:rsidR="00F55DBE" w:rsidRDefault="004D3940">
      <w:pPr>
        <w:widowControl/>
        <w:spacing w:line="360" w:lineRule="auto"/>
        <w:ind w:firstLineChars="200" w:firstLine="480"/>
        <w:jc w:val="left"/>
        <w:rPr>
          <w:rFonts w:ascii="宋体" w:hAnsi="宋体" w:cs="宋体"/>
          <w:sz w:val="24"/>
          <w:shd w:val="clear" w:color="auto" w:fill="F5F6EE"/>
        </w:rPr>
      </w:pPr>
      <w:r>
        <w:rPr>
          <w:rFonts w:ascii="宋体" w:hAnsi="宋体" w:cs="宋体" w:hint="eastAsia"/>
          <w:kern w:val="0"/>
          <w:sz w:val="24"/>
        </w:rPr>
        <w:t>为弘扬朱子文化，发展旅游经济，镇党委、政府以</w:t>
      </w:r>
      <w:r>
        <w:rPr>
          <w:rFonts w:ascii="宋体" w:hAnsi="宋体" w:cs="宋体" w:hint="eastAsia"/>
          <w:kern w:val="0"/>
          <w:sz w:val="24"/>
        </w:rPr>
        <w:t>"</w:t>
      </w:r>
      <w:r>
        <w:rPr>
          <w:rFonts w:ascii="宋体" w:hAnsi="宋体" w:cs="宋体" w:hint="eastAsia"/>
          <w:kern w:val="0"/>
          <w:sz w:val="24"/>
        </w:rPr>
        <w:t>抢救、保护、开发</w:t>
      </w:r>
      <w:r>
        <w:rPr>
          <w:rFonts w:ascii="宋体" w:hAnsi="宋体" w:cs="宋体" w:hint="eastAsia"/>
          <w:kern w:val="0"/>
          <w:sz w:val="24"/>
        </w:rPr>
        <w:t>"</w:t>
      </w:r>
      <w:r>
        <w:rPr>
          <w:rFonts w:ascii="宋体" w:hAnsi="宋体" w:cs="宋体" w:hint="eastAsia"/>
          <w:kern w:val="0"/>
          <w:sz w:val="24"/>
        </w:rPr>
        <w:t>为原则，以朱子故里</w:t>
      </w:r>
      <w:r>
        <w:rPr>
          <w:rFonts w:ascii="宋体" w:hAnsi="宋体" w:cs="宋体" w:hint="eastAsia"/>
          <w:kern w:val="0"/>
          <w:sz w:val="24"/>
        </w:rPr>
        <w:t>--</w:t>
      </w:r>
      <w:r>
        <w:rPr>
          <w:rFonts w:ascii="宋体" w:hAnsi="宋体" w:cs="宋体" w:hint="eastAsia"/>
          <w:kern w:val="0"/>
          <w:sz w:val="24"/>
        </w:rPr>
        <w:t>紫阳楼为中心，在</w:t>
      </w:r>
      <w:hyperlink r:id="rId32" w:tgtFrame="https://baike.baidu.com/item/%E4%BA%94%E5%A4%AB%E9%95%87/_blank" w:history="1">
        <w:r>
          <w:rPr>
            <w:rStyle w:val="ac"/>
            <w:rFonts w:ascii="宋体" w:hAnsi="宋体" w:cs="宋体" w:hint="eastAsia"/>
            <w:color w:val="auto"/>
            <w:sz w:val="24"/>
            <w:u w:val="none"/>
          </w:rPr>
          <w:t>紫阳楼</w:t>
        </w:r>
      </w:hyperlink>
      <w:r>
        <w:rPr>
          <w:rFonts w:ascii="宋体" w:hAnsi="宋体" w:cs="宋体" w:hint="eastAsia"/>
          <w:kern w:val="0"/>
          <w:sz w:val="24"/>
        </w:rPr>
        <w:t>遗址上重建占地</w:t>
      </w:r>
      <w:r>
        <w:rPr>
          <w:rFonts w:ascii="宋体" w:hAnsi="宋体" w:cs="宋体" w:hint="eastAsia"/>
          <w:kern w:val="0"/>
          <w:sz w:val="24"/>
        </w:rPr>
        <w:t>50</w:t>
      </w:r>
      <w:r>
        <w:rPr>
          <w:rFonts w:ascii="宋体" w:hAnsi="宋体" w:cs="宋体" w:hint="eastAsia"/>
          <w:kern w:val="0"/>
          <w:sz w:val="24"/>
        </w:rPr>
        <w:t>亩的朱子故里公园为重点，将文化旅游、生态旅游、民俗旅游相结合，不断完善其基础设施，扩大宣传，拓展旅游市场，逐步建成一个集游览、休闲、度假、考古为一体的文化旅游新景点。朱子文化旅游的知名度不断提高，朱子理学也越来越受到各级政府和各界</w:t>
      </w:r>
      <w:hyperlink r:id="rId33" w:tgtFrame="https://baike.baidu.com/item/%E4%BA%94%E5%A4%AB%E9%95%87/_blank" w:history="1">
        <w:r>
          <w:rPr>
            <w:rStyle w:val="ac"/>
            <w:rFonts w:ascii="宋体" w:hAnsi="宋体" w:cs="宋体" w:hint="eastAsia"/>
            <w:color w:val="auto"/>
            <w:sz w:val="24"/>
            <w:u w:val="none"/>
          </w:rPr>
          <w:t>人士</w:t>
        </w:r>
      </w:hyperlink>
      <w:r>
        <w:rPr>
          <w:rFonts w:ascii="宋体" w:hAnsi="宋体" w:cs="宋体" w:hint="eastAsia"/>
          <w:kern w:val="0"/>
          <w:sz w:val="24"/>
        </w:rPr>
        <w:t>的重视，理学的研究和交往活动日趋频繁活跃，政府也将组织理学研究会开展。兴贤村书记主张，在兴贤村的旅游发展过程中会探索各种特色，但不会改变原来的面貌。</w:t>
      </w:r>
      <w:r>
        <w:rPr>
          <w:rFonts w:ascii="宋体" w:hAnsi="宋体" w:cs="宋体" w:hint="eastAsia"/>
          <w:kern w:val="0"/>
          <w:sz w:val="24"/>
        </w:rPr>
        <w:tab/>
      </w:r>
      <w:r>
        <w:rPr>
          <w:rFonts w:ascii="宋体" w:hAnsi="宋体" w:cs="宋体" w:hint="eastAsia"/>
          <w:kern w:val="0"/>
          <w:sz w:val="24"/>
        </w:rPr>
        <w:tab/>
      </w:r>
      <w:r>
        <w:rPr>
          <w:rFonts w:ascii="宋体" w:hAnsi="宋体" w:cs="宋体" w:hint="eastAsia"/>
          <w:kern w:val="0"/>
          <w:sz w:val="24"/>
        </w:rPr>
        <w:tab/>
      </w:r>
      <w:r>
        <w:rPr>
          <w:rFonts w:ascii="宋体" w:hAnsi="宋体" w:cs="宋体" w:hint="eastAsia"/>
          <w:kern w:val="0"/>
          <w:sz w:val="24"/>
        </w:rPr>
        <w:tab/>
      </w:r>
    </w:p>
    <w:p w:rsidR="00F55DBE" w:rsidRDefault="004D3940">
      <w:pPr>
        <w:pStyle w:val="a8"/>
        <w:spacing w:before="0" w:beforeAutospacing="0" w:after="0" w:afterAutospacing="0" w:line="360" w:lineRule="auto"/>
        <w:ind w:leftChars="36" w:left="76" w:firstLineChars="200" w:firstLine="480"/>
      </w:pPr>
      <w:proofErr w:type="gramStart"/>
      <w:r>
        <w:rPr>
          <w:rFonts w:hint="eastAsia"/>
        </w:rPr>
        <w:t>五夫田园</w:t>
      </w:r>
      <w:proofErr w:type="gramEnd"/>
      <w:r>
        <w:rPr>
          <w:rFonts w:hint="eastAsia"/>
        </w:rPr>
        <w:t>综合体建设国家试点项目计划项目总投资</w:t>
      </w:r>
      <w:r>
        <w:rPr>
          <w:rFonts w:hint="eastAsia"/>
        </w:rPr>
        <w:t>10</w:t>
      </w:r>
      <w:r>
        <w:rPr>
          <w:rFonts w:hint="eastAsia"/>
        </w:rPr>
        <w:t>亿，其中申请国家级“田园综合体”专项资金</w:t>
      </w:r>
      <w:r>
        <w:rPr>
          <w:rFonts w:hint="eastAsia"/>
        </w:rPr>
        <w:t>3</w:t>
      </w:r>
      <w:r>
        <w:rPr>
          <w:rFonts w:hint="eastAsia"/>
        </w:rPr>
        <w:t>亿，将在</w:t>
      </w:r>
      <w:r>
        <w:rPr>
          <w:rFonts w:hint="eastAsia"/>
        </w:rPr>
        <w:t>2019</w:t>
      </w:r>
      <w:r>
        <w:rPr>
          <w:rFonts w:hint="eastAsia"/>
        </w:rPr>
        <w:t>年开发万亩荷塘，形成产业链。田园综合体项目集休闲、旅游、观光为一体，针对已有资源进行系统规划，把古街空置房</w:t>
      </w:r>
      <w:r>
        <w:rPr>
          <w:rFonts w:hint="eastAsia"/>
        </w:rPr>
        <w:t>屋装修发展特色产业，建设美食街，已初具规模</w:t>
      </w:r>
      <w:bookmarkStart w:id="5" w:name="3"/>
      <w:bookmarkStart w:id="6" w:name="基础设施"/>
      <w:bookmarkStart w:id="7" w:name="sub681432_3"/>
      <w:bookmarkEnd w:id="5"/>
      <w:bookmarkEnd w:id="6"/>
      <w:bookmarkEnd w:id="7"/>
      <w:r>
        <w:rPr>
          <w:rFonts w:hint="eastAsia"/>
        </w:rPr>
        <w:t>。项目规划按照“一心一轴五区”（一心：</w:t>
      </w:r>
      <w:proofErr w:type="gramStart"/>
      <w:r>
        <w:rPr>
          <w:rFonts w:hint="eastAsia"/>
        </w:rPr>
        <w:t>五夫文化</w:t>
      </w:r>
      <w:proofErr w:type="gramEnd"/>
      <w:r>
        <w:rPr>
          <w:rFonts w:hint="eastAsia"/>
        </w:rPr>
        <w:t>旅游中心；一轴：生态景观农业融合轴，打造浦南高速沿线优美</w:t>
      </w:r>
      <w:proofErr w:type="gramStart"/>
      <w:r>
        <w:rPr>
          <w:rFonts w:hint="eastAsia"/>
        </w:rPr>
        <w:t>的五夫生态</w:t>
      </w:r>
      <w:proofErr w:type="gramEnd"/>
      <w:r>
        <w:rPr>
          <w:rFonts w:hint="eastAsia"/>
        </w:rPr>
        <w:t>田园景观形象，同时利用便捷的交通条件加速融入大武</w:t>
      </w:r>
      <w:proofErr w:type="gramStart"/>
      <w:r>
        <w:rPr>
          <w:rFonts w:hint="eastAsia"/>
        </w:rPr>
        <w:t>夷旅游</w:t>
      </w:r>
      <w:proofErr w:type="gramEnd"/>
      <w:r>
        <w:rPr>
          <w:rFonts w:hint="eastAsia"/>
        </w:rPr>
        <w:t>体系；五片区：翁墩、田尾、五夫、溪尾、</w:t>
      </w:r>
      <w:proofErr w:type="gramStart"/>
      <w:r>
        <w:rPr>
          <w:rFonts w:hint="eastAsia"/>
        </w:rPr>
        <w:t>典村耕地</w:t>
      </w:r>
      <w:proofErr w:type="gramEnd"/>
      <w:r>
        <w:rPr>
          <w:rFonts w:hint="eastAsia"/>
        </w:rPr>
        <w:t>内的“茶莲产业区”。）的产业空间结构，建设“养生型”新村社区，构建养生文化、</w:t>
      </w:r>
      <w:proofErr w:type="gramStart"/>
      <w:r>
        <w:rPr>
          <w:rFonts w:hint="eastAsia"/>
        </w:rPr>
        <w:t>茶产业</w:t>
      </w:r>
      <w:proofErr w:type="gramEnd"/>
      <w:r>
        <w:rPr>
          <w:rFonts w:hint="eastAsia"/>
        </w:rPr>
        <w:t>和</w:t>
      </w:r>
      <w:proofErr w:type="gramStart"/>
      <w:r>
        <w:rPr>
          <w:rFonts w:hint="eastAsia"/>
        </w:rPr>
        <w:t>莲产业</w:t>
      </w:r>
      <w:proofErr w:type="gramEnd"/>
      <w:r>
        <w:rPr>
          <w:rFonts w:hint="eastAsia"/>
        </w:rPr>
        <w:t>三大海峡两岸合作交流平台，以田园、</w:t>
      </w:r>
      <w:proofErr w:type="gramStart"/>
      <w:r>
        <w:rPr>
          <w:rFonts w:hint="eastAsia"/>
        </w:rPr>
        <w:t>茶莲民间</w:t>
      </w:r>
      <w:proofErr w:type="gramEnd"/>
      <w:r>
        <w:rPr>
          <w:rFonts w:hint="eastAsia"/>
        </w:rPr>
        <w:t>、文化等为载体，开发养生系列项目，拓展和丰富大武</w:t>
      </w:r>
      <w:proofErr w:type="gramStart"/>
      <w:r>
        <w:rPr>
          <w:rFonts w:hint="eastAsia"/>
        </w:rPr>
        <w:t>夷旅游</w:t>
      </w:r>
      <w:proofErr w:type="gramEnd"/>
      <w:r>
        <w:rPr>
          <w:rFonts w:hint="eastAsia"/>
        </w:rPr>
        <w:t>产品，融入海峽旅游线路，打造与大武夷山</w:t>
      </w:r>
      <w:proofErr w:type="gramStart"/>
      <w:r>
        <w:rPr>
          <w:rFonts w:hint="eastAsia"/>
        </w:rPr>
        <w:t>水旅游</w:t>
      </w:r>
      <w:proofErr w:type="gramEnd"/>
      <w:r>
        <w:rPr>
          <w:rFonts w:hint="eastAsia"/>
        </w:rPr>
        <w:t>相协调、相呼应的文化</w:t>
      </w:r>
      <w:r>
        <w:rPr>
          <w:rFonts w:hint="eastAsia"/>
        </w:rPr>
        <w:t>意蕴深厚</w:t>
      </w:r>
      <w:r>
        <w:rPr>
          <w:rFonts w:hint="eastAsia"/>
        </w:rPr>
        <w:t>的养生农园和深度游憩目的地，</w:t>
      </w:r>
      <w:proofErr w:type="gramStart"/>
      <w:r>
        <w:rPr>
          <w:rFonts w:hint="eastAsia"/>
        </w:rPr>
        <w:t>遂步</w:t>
      </w:r>
      <w:proofErr w:type="gramEnd"/>
      <w:r>
        <w:rPr>
          <w:rFonts w:hint="eastAsia"/>
        </w:rPr>
        <w:t>形成集生产、加工、休用旅游、养生文化等多业态复合型农村一一三产业融合的典型示范。</w:t>
      </w:r>
    </w:p>
    <w:p w:rsidR="00F55DBE" w:rsidRDefault="004D3940">
      <w:pPr>
        <w:pStyle w:val="a8"/>
        <w:spacing w:before="0" w:beforeAutospacing="0" w:after="0" w:afterAutospacing="0" w:line="360" w:lineRule="auto"/>
        <w:ind w:leftChars="36" w:left="76" w:firstLineChars="200" w:firstLine="480"/>
      </w:pPr>
      <w:r>
        <w:rPr>
          <w:rFonts w:hint="eastAsia"/>
        </w:rPr>
        <w:t>田园综合体项目将针对园区中的农业产业区、休闲旅游区、文创产业区、朱子文化体闲小镇、农业科技区五大功能区的项目建设主要内容，整合各部门及社会资金，对粮食</w:t>
      </w:r>
      <w:r>
        <w:rPr>
          <w:rFonts w:hint="eastAsia"/>
        </w:rPr>
        <w:t>、菜、莲、竹等主导特色产业进一步提标、提质、提升，拓展项目建设内容和内涵。“猕猴桃种植基地”、“羊肚菌及蔬菜轮作茎地”都已经开工建设，精品加工园第一轮土地</w:t>
      </w:r>
      <w:proofErr w:type="gramStart"/>
      <w:r>
        <w:rPr>
          <w:rFonts w:hint="eastAsia"/>
        </w:rPr>
        <w:t>招拍挂已</w:t>
      </w:r>
      <w:proofErr w:type="gramEnd"/>
      <w:r>
        <w:rPr>
          <w:rFonts w:hint="eastAsia"/>
        </w:rPr>
        <w:t>充成。武夷山市财政局衣业综合开发办公室将督促入园企业按“式夷风格”统一设计，准备引入第</w:t>
      </w:r>
      <w:r>
        <w:rPr>
          <w:rFonts w:hint="eastAsia"/>
        </w:rPr>
        <w:t>三方企</w:t>
      </w:r>
      <w:r>
        <w:rPr>
          <w:rFonts w:hint="eastAsia"/>
        </w:rPr>
        <w:lastRenderedPageBreak/>
        <w:t>业采用设计、衔接、质量比传统工程模式更优越的</w:t>
      </w:r>
      <w:r>
        <w:rPr>
          <w:rFonts w:hint="eastAsia"/>
        </w:rPr>
        <w:t>EPC</w:t>
      </w:r>
      <w:r>
        <w:rPr>
          <w:rFonts w:hint="eastAsia"/>
        </w:rPr>
        <w:t>模式</w:t>
      </w:r>
      <w:r>
        <w:rPr>
          <w:rFonts w:hint="eastAsia"/>
        </w:rPr>
        <w:t>(EPC( Engineering Procurement Construct(n)</w:t>
      </w:r>
      <w:r>
        <w:rPr>
          <w:rFonts w:hint="eastAsia"/>
        </w:rPr>
        <w:t>是指</w:t>
      </w:r>
      <w:proofErr w:type="gramStart"/>
      <w:r>
        <w:rPr>
          <w:rFonts w:hint="eastAsia"/>
        </w:rPr>
        <w:t>公坐业主</w:t>
      </w:r>
      <w:proofErr w:type="gramEnd"/>
      <w:r>
        <w:rPr>
          <w:rFonts w:hint="eastAsia"/>
        </w:rPr>
        <w:t>托，</w:t>
      </w:r>
      <w:proofErr w:type="gramStart"/>
      <w:r>
        <w:rPr>
          <w:rFonts w:hint="eastAsia"/>
        </w:rPr>
        <w:t>按跟合</w:t>
      </w:r>
      <w:proofErr w:type="gramEnd"/>
      <w:r>
        <w:rPr>
          <w:rFonts w:hint="eastAsia"/>
        </w:rPr>
        <w:t>间约定对工程建设项目的设计，采购、施工</w:t>
      </w:r>
      <w:proofErr w:type="gramStart"/>
      <w:r>
        <w:rPr>
          <w:rFonts w:hint="eastAsia"/>
        </w:rPr>
        <w:t>《</w:t>
      </w:r>
      <w:proofErr w:type="gramEnd"/>
      <w:r>
        <w:rPr>
          <w:rFonts w:hint="eastAsia"/>
        </w:rPr>
        <w:t>试运行准或干阶的承包</w:t>
      </w:r>
      <w:r>
        <w:rPr>
          <w:rFonts w:hint="eastAsia"/>
        </w:rPr>
        <w:t>)</w:t>
      </w:r>
      <w:r>
        <w:rPr>
          <w:rFonts w:hint="eastAsia"/>
        </w:rPr>
        <w:t>推动园区统统建，提升建设效率。</w:t>
      </w:r>
    </w:p>
    <w:p w:rsidR="00F55DBE" w:rsidRDefault="004D3940">
      <w:pPr>
        <w:pStyle w:val="a8"/>
        <w:spacing w:before="0" w:beforeAutospacing="0" w:after="0" w:afterAutospacing="0" w:line="360" w:lineRule="auto"/>
        <w:ind w:leftChars="36" w:left="76" w:firstLineChars="200" w:firstLine="480"/>
      </w:pPr>
      <w:r>
        <w:rPr>
          <w:rFonts w:hint="eastAsia"/>
        </w:rPr>
        <w:t>随着田园综合项目的稳步推进，村民的生活也发生了巨大改变，村民通过经营民宿、饭店、农家乐等方式通过旅游取得部分收益，以村民刘先生为例，农民通过承包荷塘，在荷塘内进行整修，盖民宿、做餐饮，在万亩荷塘荷花盛开的季节，众多的游客、摄影师莫</w:t>
      </w:r>
      <w:r>
        <w:rPr>
          <w:rFonts w:hint="eastAsia"/>
        </w:rPr>
        <w:t>名而来，农</w:t>
      </w:r>
      <w:r>
        <w:rPr>
          <w:rFonts w:hint="eastAsia"/>
        </w:rPr>
        <w:t>家</w:t>
      </w:r>
      <w:r>
        <w:rPr>
          <w:rFonts w:hint="eastAsia"/>
        </w:rPr>
        <w:t>乐项</w:t>
      </w:r>
      <w:r>
        <w:rPr>
          <w:rFonts w:hint="eastAsia"/>
        </w:rPr>
        <w:t>目</w:t>
      </w:r>
      <w:r>
        <w:rPr>
          <w:rFonts w:hint="eastAsia"/>
        </w:rPr>
        <w:t>生意</w:t>
      </w:r>
      <w:r>
        <w:rPr>
          <w:rFonts w:hint="eastAsia"/>
        </w:rPr>
        <w:t>兴隆，前景良好。五夫镇盛产白莲，莲子</w:t>
      </w:r>
      <w:proofErr w:type="gramStart"/>
      <w:r>
        <w:rPr>
          <w:rFonts w:hint="eastAsia"/>
        </w:rPr>
        <w:t>是五夫久负盛名</w:t>
      </w:r>
      <w:proofErr w:type="gramEnd"/>
      <w:r>
        <w:rPr>
          <w:rFonts w:hint="eastAsia"/>
        </w:rPr>
        <w:t>的</w:t>
      </w:r>
      <w:proofErr w:type="gramStart"/>
      <w:r>
        <w:rPr>
          <w:rFonts w:hint="eastAsia"/>
        </w:rPr>
        <w:t>恃色衣</w:t>
      </w:r>
      <w:proofErr w:type="gramEnd"/>
      <w:r>
        <w:rPr>
          <w:rFonts w:hint="eastAsia"/>
        </w:rPr>
        <w:t>产品之，在兴贤村内，几平家家户户都向游客售卖新鲜莲蓬，莲蓬的销售与加工也成为村民的收入中的重要部分。</w:t>
      </w:r>
    </w:p>
    <w:p w:rsidR="00F55DBE" w:rsidRDefault="00F55DBE">
      <w:pPr>
        <w:pStyle w:val="a8"/>
        <w:spacing w:before="0" w:beforeAutospacing="0" w:after="0" w:afterAutospacing="0" w:line="360" w:lineRule="auto"/>
        <w:ind w:leftChars="36" w:left="76" w:firstLineChars="200" w:firstLine="480"/>
      </w:pPr>
      <w:r>
        <w:pict>
          <v:group id="_x0000_s2052" style="position:absolute;left:0;text-align:left;margin-left:65.8pt;margin-top:12.1pt;width:234.8pt;height:237.35pt;z-index:-251654144" coordorigin="1521,9272" coordsize="8669,8763203" wrapcoords="9659 -32 8969 378 8615 814 699 814 699 9592 138 10479 138 11162 699 12272 699 21241 10027 21241 10349 21400 11039 21400 11444 21241 20832 21241 20832 13464 21250 13073 21526 12254 21526 9660 20832 8827 20832 814 12690 814 12419 514 11729 -32 9659 -32" o:gfxdata="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">
            <v:rect id="_x0000_s2070" style="position:absolute;left:1521;top:9455;width:8640;height:858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filled="f" stroked="f">
              <o:lock v:ext="edit" aspectratio="t"/>
            </v:rect>
            <v:line id="_x0000_s2069" style="position:absolute;flip:y" from="5841,11707" to="5841,12726" o:gfxdata="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b/hYugAAANsA&#10;AAAPAAAAAAAAAAEAIAAAACIAAABkcnMvZG93bnJldi54bWxQSwECFAAUAAAACACHTuJAMy8FnjsA&#10;AAA5AAAAEAAAAAAAAAABACAAAAAJAQAAZHJzL3NoYXBleG1sLnhtbFBLBQYAAAAABgAGAFsBAACz&#10;AwAAAAA=&#10;" strokeweight="2.25pt"/>
            <v:oval id="_x0000_s2068" style="position:absolute;left:4822;top:9272;width:2038;height:2435;v-text-anchor:middle" o:gfxdata="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SNyILsAAADb&#10;AAAADwAAAAAAAAABACAAAAAiAAAAZHJzL2Rvd25yZXYueG1sUEsBAhQAFAAAAAgAh07iQDMvBZ47&#10;AAAAOQAAABAAAAAAAAAAAQAgAAAACgEAAGRycy9zaGFwZXhtbC54bWxQSwUGAAAAAAYABgBbAQAA&#10;tAMAAAAA&#10;" fillcolor="#bbe0e3">
              <v:textbox inset="0,0,0,0">
                <w:txbxContent>
                  <w:p w:rsidR="00F55DBE" w:rsidRDefault="004D3940">
                    <w:pPr>
                      <w:jc w:val="center"/>
                      <w:rPr>
                        <w:sz w:val="20"/>
                        <w:szCs w:val="20"/>
                      </w:rPr>
                    </w:pPr>
                    <w:r>
                      <w:rPr>
                        <w:rFonts w:hint="eastAsia"/>
                        <w:sz w:val="20"/>
                        <w:szCs w:val="20"/>
                      </w:rPr>
                      <w:t>柳永故里改造项目</w:t>
                    </w:r>
                  </w:p>
                </w:txbxContent>
              </v:textbox>
            </v:oval>
            <v:line id="_x0000_s2067" style="position:absolute;flip:y" from="6561,12303" to="7282,13024" o:gfxdata="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sW3ugAAANsA&#10;AAAPAAAAAAAAAAEAIAAAACIAAABkcnMvZG93bnJldi54bWxQSwECFAAUAAAACACHTuJAMy8FnjsA&#10;AAA5AAAAEAAAAAAAAAABACAAAAAJAQAAZHJzL3NoYXBleG1sLnhtbFBLBQYAAAAABgAGAFsBAACz&#10;AwAAAAA=&#10;" strokeweight="2.25pt"/>
            <v:oval id="_x0000_s2066" style="position:absolute;left:6983;top:10564;width:2038;height:2038;v-text-anchor:middle" o:gfxdata="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vUnMugAAANsA&#10;AAAPAAAAAAAAAAEAIAAAACIAAABkcnMvZG93bnJldi54bWxQSwECFAAUAAAACACHTuJAMy8FnjsA&#10;AAA5AAAAEAAAAAAAAAABACAAAAAJAQAAZHJzL3NoYXBleG1sLnhtbFBLBQYAAAAABgAGAFsBAACz&#10;AwAAAAA=&#10;" fillcolor="#bbe0e3">
              <v:textbox inset="0,0,0,0">
                <w:txbxContent>
                  <w:p w:rsidR="00F55DBE" w:rsidRDefault="004D3940">
                    <w:pPr>
                      <w:jc w:val="center"/>
                      <w:rPr>
                        <w:sz w:val="18"/>
                        <w:szCs w:val="18"/>
                      </w:rPr>
                    </w:pPr>
                    <w:r>
                      <w:rPr>
                        <w:rFonts w:hint="eastAsia"/>
                        <w:sz w:val="18"/>
                        <w:szCs w:val="18"/>
                      </w:rPr>
                      <w:t>白莲产业发展项目</w:t>
                    </w:r>
                  </w:p>
                </w:txbxContent>
              </v:textbox>
            </v:oval>
            <v:line id="_x0000_s2065" style="position:absolute" from="6859,13744" to="7879,13744" o:gfxdata="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i1pq5AAAA2wAA&#10;AA8AAAAAAAAAAQAgAAAAIgAAAGRycy9kb3ducmV2LnhtbFBLAQIUABQAAAAIAIdO4kAzLwWeOwAA&#10;ADkAAAAQAAAAAAAAAAEAIAAAAAgBAABkcnMvc2hhcGV4bWwueG1sUEsFBgAAAAAGAAYAWwEAALID&#10;AAAAAA==&#10;" strokeweight="2.25pt"/>
            <v:oval id="_x0000_s2064" style="position:absolute;left:7877;top:12541;width:2313;height:2529;v-text-anchor:middle" o:gfxdata="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54Jb4A&#10;AADbAAAADwAAAAAAAAABACAAAAAiAAAAZHJzL2Rvd25yZXYueG1sUEsBAhQAFAAAAAgAh07iQDMv&#10;BZ47AAAAOQAAABAAAAAAAAAAAQAgAAAADQEAAGRycy9zaGFwZXhtbC54bWxQSwUGAAAAAAYABgBb&#10;AQAAtwMAAAAA&#10;" fillcolor="#bbe0e3">
              <v:textbox inset="0,0,0,0">
                <w:txbxContent>
                  <w:p w:rsidR="00F55DBE" w:rsidRDefault="004D3940">
                    <w:pPr>
                      <w:jc w:val="center"/>
                      <w:rPr>
                        <w:sz w:val="18"/>
                        <w:szCs w:val="18"/>
                      </w:rPr>
                    </w:pPr>
                    <w:r>
                      <w:rPr>
                        <w:rFonts w:hint="eastAsia"/>
                        <w:sz w:val="18"/>
                        <w:szCs w:val="18"/>
                      </w:rPr>
                      <w:t>羊肚</w:t>
                    </w:r>
                    <w:proofErr w:type="gramStart"/>
                    <w:r>
                      <w:rPr>
                        <w:rFonts w:hint="eastAsia"/>
                        <w:sz w:val="18"/>
                        <w:szCs w:val="18"/>
                      </w:rPr>
                      <w:t>菌</w:t>
                    </w:r>
                    <w:proofErr w:type="gramEnd"/>
                    <w:r>
                      <w:rPr>
                        <w:rFonts w:hint="eastAsia"/>
                        <w:sz w:val="18"/>
                        <w:szCs w:val="18"/>
                      </w:rPr>
                      <w:t>种植示范项目</w:t>
                    </w:r>
                  </w:p>
                </w:txbxContent>
              </v:textbox>
            </v:oval>
            <v:line id="_x0000_s2063" style="position:absolute" from="6561,14464" to="7282,15185" o:gfxdata="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THnc7sAAADb&#10;AAAADwAAAAAAAAABACAAAAAiAAAAZHJzL2Rvd25yZXYueG1sUEsBAhQAFAAAAAgAh07iQDMvBZ47&#10;AAAAOQAAABAAAAAAAAAAAQAgAAAACgEAAGRycy9zaGFwZXhtbC54bWxQSwUGAAAAAAYABgBbAQAA&#10;tAMAAAAA&#10;" strokeweight="2.25pt"/>
            <v:oval id="_x0000_s2062" style="position:absolute;left:6983;top:14886;width:2038;height:2038;v-text-anchor:middle" o:gfxdata="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R0vp62AAAA2wAAAA8A&#10;AAAAAAAAAQAgAAAAIgAAAGRycy9kb3ducmV2LnhtbFBLAQIUABQAAAAIAIdO4kAzLwWeOwAAADkA&#10;AAAQAAAAAAAAAAEAIAAAAAUBAABkcnMvc2hhcGV4bWwueG1sUEsFBgAAAAAGAAYAWwEAAK8DAAAA&#10;AA==&#10;" fillcolor="#bbe0e3">
              <v:textbox inset="0,0,0,0">
                <w:txbxContent>
                  <w:p w:rsidR="00F55DBE" w:rsidRDefault="004D3940">
                    <w:pPr>
                      <w:jc w:val="center"/>
                      <w:rPr>
                        <w:sz w:val="20"/>
                        <w:szCs w:val="21"/>
                      </w:rPr>
                    </w:pPr>
                    <w:r>
                      <w:rPr>
                        <w:rFonts w:hint="eastAsia"/>
                        <w:sz w:val="20"/>
                        <w:szCs w:val="21"/>
                      </w:rPr>
                      <w:t>葡萄园项目</w:t>
                    </w:r>
                  </w:p>
                </w:txbxContent>
              </v:textbox>
            </v:oval>
            <v:line id="_x0000_s2061" style="position:absolute" from="5841,14762" to="5841,15782" o:gfxdata="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shyLsAAADb&#10;AAAADwAAAAAAAAABACAAAAAiAAAAZHJzL2Rvd25yZXYueG1sUEsBAhQAFAAAAAgAh07iQDMvBZ47&#10;AAAAOQAAABAAAAAAAAAAAQAgAAAACgEAAGRycy9zaGFwZXhtbC54bWxQSwUGAAAAAAYABgBbAQAA&#10;tAMAAAAA&#10;" strokeweight="2.25pt"/>
            <v:oval id="_x0000_s2060" style="position:absolute;left:4822;top:15781;width:2038;height:2038;v-text-anchor:middle" o:gfxdata="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6oVyvQAA&#10;ANsAAAAPAAAAAAAAAAEAIAAAACIAAABkcnMvZG93bnJldi54bWxQSwECFAAUAAAACACHTuJAMy8F&#10;njsAAAA5AAAAEAAAAAAAAAABACAAAAAMAQAAZHJzL3NoYXBleG1sLnhtbFBLBQYAAAAABgAGAFsB&#10;AAC2AwAAAAA=&#10;" fillcolor="#bbe0e3">
              <v:textbox inset="0,0,0,0">
                <w:txbxContent>
                  <w:p w:rsidR="00F55DBE" w:rsidRDefault="004D3940">
                    <w:pPr>
                      <w:jc w:val="center"/>
                      <w:rPr>
                        <w:sz w:val="18"/>
                        <w:szCs w:val="18"/>
                      </w:rPr>
                    </w:pPr>
                    <w:r>
                      <w:rPr>
                        <w:rFonts w:hint="eastAsia"/>
                        <w:sz w:val="18"/>
                        <w:szCs w:val="18"/>
                      </w:rPr>
                      <w:t>武夷山花世界项目</w:t>
                    </w:r>
                  </w:p>
                </w:txbxContent>
              </v:textbox>
            </v:oval>
            <v:line id="_x0000_s2059" style="position:absolute;flip:x" from="4400,14464" to="5121,15185" o:gfxdata="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AzLlvQAA&#10;ANsAAAAPAAAAAAAAAAEAIAAAACIAAABkcnMvZG93bnJldi54bWxQSwECFAAUAAAACACHTuJAMy8F&#10;njsAAAA5AAAAEAAAAAAAAAABACAAAAAMAQAAZHJzL3NoYXBleG1sLnhtbFBLBQYAAAAABgAGAFsB&#10;AAC2AwAAAAA=&#10;" strokeweight="2.25pt"/>
            <v:oval id="_x0000_s2058" style="position:absolute;left:2661;top:14886;width:2038;height:2038;v-text-anchor:middle" o:gfxdata="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T7idvQAA&#10;ANsAAAAPAAAAAAAAAAEAIAAAACIAAABkcnMvZG93bnJldi54bWxQSwECFAAUAAAACACHTuJAMy8F&#10;njsAAAA5AAAAEAAAAAAAAAABACAAAAAMAQAAZHJzL3NoYXBleG1sLnhtbFBLBQYAAAAABgAGAFsB&#10;AAC2AwAAAAA=&#10;" fillcolor="#bbe0e3">
              <v:textbox inset="0,0,0,0">
                <w:txbxContent>
                  <w:p w:rsidR="00F55DBE" w:rsidRDefault="004D3940">
                    <w:pPr>
                      <w:jc w:val="center"/>
                      <w:rPr>
                        <w:sz w:val="24"/>
                      </w:rPr>
                    </w:pPr>
                    <w:r>
                      <w:rPr>
                        <w:rFonts w:hint="eastAsia"/>
                        <w:sz w:val="24"/>
                      </w:rPr>
                      <w:t>万亩荷塘</w:t>
                    </w:r>
                  </w:p>
                </w:txbxContent>
              </v:textbox>
            </v:oval>
            <v:line id="_x0000_s2057" style="position:absolute;flip:x" from="3803,13744" to="4823,13744" o:gfxdata="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g8KvQAA&#10;ANsAAAAPAAAAAAAAAAEAIAAAACIAAABkcnMvZG93bnJldi54bWxQSwECFAAUAAAACACHTuJAMy8F&#10;njsAAAA5AAAAEAAAAAAAAAABACAAAAAMAQAAZHJzL3NoYXBleG1sLnhtbFBLBQYAAAAABgAGAFsB&#10;AAC2AwAAAAA=&#10;" strokeweight="2.25pt"/>
            <v:oval id="_x0000_s2056" style="position:absolute;left:1766;top:12725;width:2038;height:2038;v-text-anchor:middle" o:gfxdata="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GDcbsAAADb&#10;AAAADwAAAAAAAAABACAAAAAiAAAAZHJzL2Rvd25yZXYueG1sUEsBAhQAFAAAAAgAh07iQDMvBZ47&#10;AAAAOQAAABAAAAAAAAAAAQAgAAAACgEAAGRycy9zaGFwZXhtbC54bWxQSwUGAAAAAAYABgBbAQAA&#10;tAMAAAAA&#10;" fillcolor="#bbe0e3">
              <v:textbox inset="0,0,0,0">
                <w:txbxContent>
                  <w:p w:rsidR="00F55DBE" w:rsidRDefault="004D3940">
                    <w:pPr>
                      <w:jc w:val="center"/>
                      <w:rPr>
                        <w:sz w:val="24"/>
                      </w:rPr>
                    </w:pPr>
                    <w:proofErr w:type="gramStart"/>
                    <w:r>
                      <w:rPr>
                        <w:rFonts w:hint="eastAsia"/>
                        <w:sz w:val="24"/>
                      </w:rPr>
                      <w:t>紫薇园</w:t>
                    </w:r>
                    <w:proofErr w:type="gramEnd"/>
                    <w:r>
                      <w:rPr>
                        <w:rFonts w:hint="eastAsia"/>
                        <w:sz w:val="24"/>
                      </w:rPr>
                      <w:t>项目</w:t>
                    </w:r>
                  </w:p>
                </w:txbxContent>
              </v:textbox>
            </v:oval>
            <v:line id="_x0000_s2055" style="position:absolute;flip:x y" from="4400,12303" to="5121,13024" o:gfxdata="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kkx+8AAAA&#10;2wAAAA8AAAAAAAAAAQAgAAAAIgAAAGRycy9kb3ducmV2LnhtbFBLAQIUABQAAAAIAIdO4kAzLwWe&#10;OwAAADkAAAAQAAAAAAAAAAEAIAAAAAsBAABkcnMvc2hhcGV4bWwueG1sUEsFBgAAAAAGAAYAWwEA&#10;ALUDAAAAAA==&#10;" strokeweight="2.25pt"/>
            <v:oval id="_x0000_s2054" style="position:absolute;left:2661;top:10564;width:2038;height:2038;v-text-anchor:middle" o:gfxdata="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oCspi2AAAA2wAAAA8A&#10;AAAAAAAAAQAgAAAAIgAAAGRycy9kb3ducmV2LnhtbFBLAQIUABQAAAAIAIdO4kAzLwWeOwAAADkA&#10;AAAQAAAAAAAAAAEAIAAAAAUBAABkcnMvc2hhcGV4bWwueG1sUEsFBgAAAAAGAAYAWwEAAK8DAAAA&#10;AA==&#10;" fillcolor="#bbe0e3">
              <v:textbox inset="0,0,0,0">
                <w:txbxContent>
                  <w:p w:rsidR="00F55DBE" w:rsidRDefault="004D3940">
                    <w:pPr>
                      <w:jc w:val="center"/>
                      <w:rPr>
                        <w:sz w:val="22"/>
                        <w:szCs w:val="22"/>
                      </w:rPr>
                    </w:pPr>
                    <w:r>
                      <w:rPr>
                        <w:rFonts w:hint="eastAsia"/>
                        <w:sz w:val="22"/>
                        <w:szCs w:val="22"/>
                      </w:rPr>
                      <w:t>朱子园项目</w:t>
                    </w:r>
                  </w:p>
                </w:txbxContent>
              </v:textbox>
            </v:oval>
            <v:oval id="_x0000_s2053" style="position:absolute;left:4822;top:12726;width:2038;height:2038;v-text-anchor:middle" o:gfxdata="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4XA74A&#10;AADbAAAADwAAAAAAAAABACAAAAAiAAAAZHJzL2Rvd25yZXYueG1sUEsBAhQAFAAAAAgAh07iQDMv&#10;BZ47AAAAOQAAABAAAAAAAAAAAQAgAAAADQEAAGRycy9zaGFwZXhtbC54bWxQSwUGAAAAAAYABgBb&#10;AQAAtwMAAAAA&#10;" fillcolor="#bbe0e3">
              <v:textbox inset="0,0,0,0">
                <w:txbxContent>
                  <w:p w:rsidR="00F55DBE" w:rsidRDefault="004D3940">
                    <w:pPr>
                      <w:spacing w:line="200" w:lineRule="atLeast"/>
                      <w:rPr>
                        <w:sz w:val="18"/>
                        <w:szCs w:val="18"/>
                      </w:rPr>
                    </w:pPr>
                    <w:proofErr w:type="gramStart"/>
                    <w:r>
                      <w:rPr>
                        <w:rFonts w:hint="eastAsia"/>
                        <w:sz w:val="18"/>
                        <w:szCs w:val="18"/>
                      </w:rPr>
                      <w:t>五夫田园</w:t>
                    </w:r>
                    <w:proofErr w:type="gramEnd"/>
                    <w:r>
                      <w:rPr>
                        <w:rFonts w:hint="eastAsia"/>
                        <w:sz w:val="18"/>
                        <w:szCs w:val="18"/>
                      </w:rPr>
                      <w:t>综合体</w:t>
                    </w:r>
                  </w:p>
                </w:txbxContent>
              </v:textbox>
            </v:oval>
            <w10:wrap type="tight"/>
          </v:group>
        </w:pict>
      </w: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ind w:leftChars="36" w:left="76" w:firstLineChars="200" w:firstLine="480"/>
      </w:pPr>
    </w:p>
    <w:p w:rsidR="00F55DBE" w:rsidRDefault="00F55DBE">
      <w:pPr>
        <w:pStyle w:val="a8"/>
        <w:spacing w:before="0" w:beforeAutospacing="0" w:after="0" w:afterAutospacing="0" w:line="360" w:lineRule="auto"/>
        <w:jc w:val="center"/>
        <w:rPr>
          <w:sz w:val="18"/>
          <w:szCs w:val="18"/>
        </w:rPr>
      </w:pPr>
    </w:p>
    <w:p w:rsidR="00F55DBE" w:rsidRDefault="004D3940">
      <w:pPr>
        <w:pStyle w:val="a8"/>
        <w:spacing w:before="0" w:beforeAutospacing="0" w:after="0" w:afterAutospacing="0" w:line="360" w:lineRule="auto"/>
        <w:jc w:val="center"/>
        <w:rPr>
          <w:kern w:val="2"/>
          <w:sz w:val="21"/>
          <w:szCs w:val="21"/>
        </w:rPr>
      </w:pPr>
      <w:r>
        <w:rPr>
          <w:rFonts w:hint="eastAsia"/>
          <w:kern w:val="2"/>
          <w:sz w:val="21"/>
          <w:szCs w:val="21"/>
        </w:rPr>
        <w:t>图</w:t>
      </w:r>
      <w:r>
        <w:rPr>
          <w:rFonts w:hint="eastAsia"/>
          <w:kern w:val="2"/>
          <w:sz w:val="21"/>
          <w:szCs w:val="21"/>
        </w:rPr>
        <w:t>8</w:t>
      </w:r>
      <w:r>
        <w:rPr>
          <w:rFonts w:hint="eastAsia"/>
          <w:kern w:val="2"/>
          <w:sz w:val="21"/>
          <w:szCs w:val="21"/>
        </w:rPr>
        <w:t>：</w:t>
      </w:r>
      <w:proofErr w:type="gramStart"/>
      <w:r>
        <w:rPr>
          <w:rFonts w:hint="eastAsia"/>
          <w:kern w:val="2"/>
          <w:sz w:val="21"/>
          <w:szCs w:val="21"/>
        </w:rPr>
        <w:t>五夫田园</w:t>
      </w:r>
      <w:proofErr w:type="gramEnd"/>
      <w:r>
        <w:rPr>
          <w:rFonts w:hint="eastAsia"/>
          <w:kern w:val="2"/>
          <w:sz w:val="21"/>
          <w:szCs w:val="21"/>
        </w:rPr>
        <w:t>综合体结构图</w:t>
      </w:r>
    </w:p>
    <w:p w:rsidR="00F55DBE" w:rsidRDefault="004D3940">
      <w:pPr>
        <w:spacing w:after="200"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三</w:t>
      </w:r>
      <w:r>
        <w:rPr>
          <w:rFonts w:ascii="宋体" w:hAnsi="宋体" w:cs="宋体" w:hint="eastAsia"/>
          <w:sz w:val="24"/>
        </w:rPr>
        <w:t>)</w:t>
      </w:r>
      <w:proofErr w:type="gramStart"/>
      <w:r>
        <w:rPr>
          <w:rFonts w:ascii="宋体" w:hAnsi="宋体" w:cs="宋体" w:hint="eastAsia"/>
          <w:sz w:val="24"/>
        </w:rPr>
        <w:t>客溪村</w:t>
      </w:r>
      <w:proofErr w:type="gramEnd"/>
    </w:p>
    <w:p w:rsidR="00F55DBE" w:rsidRDefault="004D3940">
      <w:pPr>
        <w:pStyle w:val="a8"/>
        <w:spacing w:before="0" w:beforeAutospacing="0" w:after="0" w:afterAutospacing="0" w:line="360" w:lineRule="auto"/>
        <w:ind w:leftChars="36" w:left="76" w:firstLineChars="200" w:firstLine="480"/>
      </w:pPr>
      <w:proofErr w:type="gramStart"/>
      <w:r>
        <w:rPr>
          <w:rFonts w:hint="eastAsia"/>
        </w:rPr>
        <w:t>客溪村</w:t>
      </w:r>
      <w:proofErr w:type="gramEnd"/>
      <w:r>
        <w:rPr>
          <w:rFonts w:hint="eastAsia"/>
        </w:rPr>
        <w:t>位于武夷山北部，距离武夷山路程约</w:t>
      </w:r>
      <w:r>
        <w:rPr>
          <w:rFonts w:hint="eastAsia"/>
        </w:rPr>
        <w:t>64</w:t>
      </w:r>
      <w:r>
        <w:rPr>
          <w:rFonts w:hint="eastAsia"/>
        </w:rPr>
        <w:t>公里，村中总人口</w:t>
      </w:r>
      <w:r>
        <w:rPr>
          <w:rFonts w:hint="eastAsia"/>
        </w:rPr>
        <w:t>956</w:t>
      </w:r>
      <w:r>
        <w:rPr>
          <w:rFonts w:hint="eastAsia"/>
        </w:rPr>
        <w:t>人，目前共有</w:t>
      </w:r>
      <w:r>
        <w:rPr>
          <w:rFonts w:hint="eastAsia"/>
        </w:rPr>
        <w:t>13</w:t>
      </w:r>
      <w:r>
        <w:rPr>
          <w:rFonts w:hint="eastAsia"/>
        </w:rPr>
        <w:t>户贫困户，是省级扶贫开发重点村。</w:t>
      </w:r>
      <w:proofErr w:type="gramStart"/>
      <w:r>
        <w:rPr>
          <w:rFonts w:hint="eastAsia"/>
        </w:rPr>
        <w:t>客溪村</w:t>
      </w:r>
      <w:proofErr w:type="gramEnd"/>
      <w:r>
        <w:rPr>
          <w:rFonts w:hint="eastAsia"/>
        </w:rPr>
        <w:t>四面环山，村边有一条溪流经过，总面积</w:t>
      </w:r>
      <w:r>
        <w:rPr>
          <w:rFonts w:hint="eastAsia"/>
        </w:rPr>
        <w:t>1918</w:t>
      </w:r>
      <w:r>
        <w:rPr>
          <w:rFonts w:hint="eastAsia"/>
        </w:rPr>
        <w:t>亩，耕地面积</w:t>
      </w:r>
      <w:r>
        <w:rPr>
          <w:rFonts w:hint="eastAsia"/>
        </w:rPr>
        <w:t>1526</w:t>
      </w:r>
      <w:r>
        <w:rPr>
          <w:rFonts w:hint="eastAsia"/>
        </w:rPr>
        <w:t>亩，主要以农林业为主，种植水稻，</w:t>
      </w:r>
      <w:r>
        <w:rPr>
          <w:rFonts w:hint="eastAsia"/>
        </w:rPr>
        <w:t>烟草等，毛竹是村民主要收入来源。其特色产品主要是冬春笋及笋干，稻花</w:t>
      </w:r>
      <w:proofErr w:type="gramStart"/>
      <w:r>
        <w:rPr>
          <w:rFonts w:hint="eastAsia"/>
        </w:rPr>
        <w:t>鲤</w:t>
      </w:r>
      <w:proofErr w:type="gramEnd"/>
      <w:r>
        <w:rPr>
          <w:rFonts w:hint="eastAsia"/>
        </w:rPr>
        <w:t>。贫困人口主要通过种植黄梨、养鸡、养蜂、养鹅致富，该村成立</w:t>
      </w:r>
      <w:proofErr w:type="gramStart"/>
      <w:r>
        <w:rPr>
          <w:rFonts w:hint="eastAsia"/>
        </w:rPr>
        <w:t>的客溪种植</w:t>
      </w:r>
      <w:proofErr w:type="gramEnd"/>
      <w:r>
        <w:rPr>
          <w:rFonts w:hint="eastAsia"/>
        </w:rPr>
        <w:t>生</w:t>
      </w:r>
      <w:r>
        <w:rPr>
          <w:rFonts w:hint="eastAsia"/>
        </w:rPr>
        <w:lastRenderedPageBreak/>
        <w:t>态园农民合作社于</w:t>
      </w:r>
      <w:r>
        <w:rPr>
          <w:rFonts w:hint="eastAsia"/>
        </w:rPr>
        <w:t>2014</w:t>
      </w:r>
      <w:r>
        <w:rPr>
          <w:rFonts w:hint="eastAsia"/>
        </w:rPr>
        <w:t>年就已有</w:t>
      </w:r>
      <w:r>
        <w:rPr>
          <w:rFonts w:hint="eastAsia"/>
        </w:rPr>
        <w:t>54</w:t>
      </w:r>
      <w:r>
        <w:rPr>
          <w:rFonts w:hint="eastAsia"/>
        </w:rPr>
        <w:t>户果农加入</w:t>
      </w:r>
      <w:r>
        <w:rPr>
          <w:b/>
          <w:bCs/>
          <w:sz w:val="21"/>
          <w:szCs w:val="21"/>
          <w:vertAlign w:val="superscript"/>
        </w:rPr>
        <w:t>[</w:t>
      </w:r>
      <w:r>
        <w:rPr>
          <w:rFonts w:hint="eastAsia"/>
          <w:b/>
          <w:bCs/>
          <w:sz w:val="21"/>
          <w:szCs w:val="21"/>
          <w:vertAlign w:val="superscript"/>
        </w:rPr>
        <w:t>3</w:t>
      </w:r>
      <w:r>
        <w:rPr>
          <w:b/>
          <w:bCs/>
          <w:sz w:val="21"/>
          <w:szCs w:val="21"/>
          <w:vertAlign w:val="superscript"/>
        </w:rPr>
        <w:t>]</w:t>
      </w:r>
      <w:r>
        <w:rPr>
          <w:rFonts w:hint="eastAsia"/>
        </w:rPr>
        <w:t>，审计局帮助村民开拓销售渠道。</w:t>
      </w:r>
    </w:p>
    <w:p w:rsidR="00F55DBE" w:rsidRDefault="004D3940">
      <w:pPr>
        <w:pStyle w:val="a8"/>
        <w:spacing w:before="0" w:beforeAutospacing="0" w:after="0" w:afterAutospacing="0" w:line="360" w:lineRule="auto"/>
        <w:ind w:leftChars="36" w:left="76" w:firstLineChars="200" w:firstLine="480"/>
      </w:pPr>
      <w:proofErr w:type="gramStart"/>
      <w:r>
        <w:rPr>
          <w:rFonts w:hint="eastAsia"/>
        </w:rPr>
        <w:t>客溪村</w:t>
      </w:r>
      <w:proofErr w:type="gramEnd"/>
      <w:r>
        <w:rPr>
          <w:rFonts w:hint="eastAsia"/>
        </w:rPr>
        <w:t>请专家对村内进行旅游规划，旅游接待中心于</w:t>
      </w:r>
      <w:r>
        <w:rPr>
          <w:rFonts w:hint="eastAsia"/>
        </w:rPr>
        <w:t>2017</w:t>
      </w:r>
      <w:r>
        <w:rPr>
          <w:rFonts w:hint="eastAsia"/>
        </w:rPr>
        <w:t>年底开始招商，目前仍处</w:t>
      </w:r>
      <w:r>
        <w:rPr>
          <w:rFonts w:hint="eastAsia"/>
        </w:rPr>
        <w:t>于建设阶段。习近平总书记在十九大报告中指出，实施乡村振兴战略，培育新型农业经</w:t>
      </w:r>
      <w:r>
        <w:rPr>
          <w:rFonts w:hint="eastAsia"/>
          <w:shd w:val="clear" w:color="auto" w:fill="FFFFFF"/>
        </w:rPr>
        <w:t>营主体，培养造就一支懂农业、爱农村、</w:t>
      </w:r>
      <w:proofErr w:type="gramStart"/>
      <w:r>
        <w:rPr>
          <w:rFonts w:hint="eastAsia"/>
          <w:shd w:val="clear" w:color="auto" w:fill="FFFFFF"/>
        </w:rPr>
        <w:t>爱农民</w:t>
      </w:r>
      <w:proofErr w:type="gramEnd"/>
      <w:r>
        <w:rPr>
          <w:rFonts w:hint="eastAsia"/>
          <w:shd w:val="clear" w:color="auto" w:fill="FFFFFF"/>
        </w:rPr>
        <w:t>的“三农”工作队伍。</w:t>
      </w:r>
      <w:proofErr w:type="gramStart"/>
      <w:r>
        <w:rPr>
          <w:rFonts w:hint="eastAsia"/>
        </w:rPr>
        <w:t>客溪村</w:t>
      </w:r>
      <w:proofErr w:type="gramEnd"/>
      <w:r>
        <w:rPr>
          <w:rFonts w:hint="eastAsia"/>
        </w:rPr>
        <w:t>计划依靠村周边河流建设竹排漂流项目，通过产业对接黄梨、游客体验自助采摘以及油菜花观赏吸引游客，增加村民收入。</w:t>
      </w:r>
      <w:proofErr w:type="gramStart"/>
      <w:r>
        <w:rPr>
          <w:rFonts w:hint="eastAsia"/>
        </w:rPr>
        <w:t>客溪村村</w:t>
      </w:r>
      <w:proofErr w:type="gramEnd"/>
      <w:r>
        <w:rPr>
          <w:rFonts w:hint="eastAsia"/>
        </w:rPr>
        <w:t>委预计</w:t>
      </w:r>
      <w:r>
        <w:rPr>
          <w:rFonts w:hint="eastAsia"/>
        </w:rPr>
        <w:t>2020</w:t>
      </w:r>
      <w:r>
        <w:rPr>
          <w:rFonts w:hint="eastAsia"/>
        </w:rPr>
        <w:t>年旅游发展进入状态，使贫困户不再吃低保。</w:t>
      </w:r>
    </w:p>
    <w:p w:rsidR="00F55DBE" w:rsidRDefault="004D3940">
      <w:pPr>
        <w:pStyle w:val="a8"/>
        <w:spacing w:before="0" w:beforeAutospacing="0" w:after="0" w:afterAutospacing="0" w:line="360" w:lineRule="auto"/>
        <w:jc w:val="center"/>
        <w:rPr>
          <w:sz w:val="21"/>
          <w:szCs w:val="21"/>
        </w:rPr>
      </w:pPr>
      <w:r>
        <w:rPr>
          <w:rFonts w:hint="eastAsia"/>
          <w:sz w:val="21"/>
          <w:szCs w:val="21"/>
        </w:rPr>
        <w:t>表</w:t>
      </w:r>
      <w:r>
        <w:rPr>
          <w:rFonts w:hint="eastAsia"/>
          <w:sz w:val="21"/>
          <w:szCs w:val="21"/>
        </w:rPr>
        <w:t>1</w:t>
      </w:r>
      <w:r>
        <w:rPr>
          <w:rFonts w:hint="eastAsia"/>
          <w:sz w:val="21"/>
          <w:szCs w:val="21"/>
        </w:rPr>
        <w:t>：调研地旅游业精准扶贫成果</w:t>
      </w:r>
    </w:p>
    <w:tbl>
      <w:tblPr>
        <w:tblpPr w:leftFromText="180" w:rightFromText="180" w:vertAnchor="text" w:horzAnchor="page" w:tblpX="1017" w:tblpY="394"/>
        <w:tblOverlap w:val="neve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80"/>
        <w:gridCol w:w="2428"/>
        <w:gridCol w:w="2340"/>
        <w:gridCol w:w="3060"/>
      </w:tblGrid>
      <w:tr w:rsidR="00F55DBE">
        <w:trPr>
          <w:trHeight w:val="324"/>
        </w:trPr>
        <w:tc>
          <w:tcPr>
            <w:tcW w:w="2180" w:type="dxa"/>
          </w:tcPr>
          <w:p w:rsidR="00F55DBE" w:rsidRDefault="004D3940">
            <w:pPr>
              <w:pStyle w:val="a8"/>
              <w:spacing w:before="0" w:beforeAutospacing="0" w:after="0" w:afterAutospacing="0" w:line="360" w:lineRule="auto"/>
              <w:jc w:val="center"/>
            </w:pPr>
            <w:r>
              <w:rPr>
                <w:rFonts w:hint="eastAsia"/>
              </w:rPr>
              <w:t>地点</w:t>
            </w:r>
          </w:p>
        </w:tc>
        <w:tc>
          <w:tcPr>
            <w:tcW w:w="2428" w:type="dxa"/>
          </w:tcPr>
          <w:p w:rsidR="00F55DBE" w:rsidRDefault="004D3940">
            <w:pPr>
              <w:pStyle w:val="a8"/>
              <w:spacing w:before="0" w:beforeAutospacing="0" w:after="0" w:afterAutospacing="0" w:line="360" w:lineRule="auto"/>
              <w:jc w:val="center"/>
            </w:pPr>
            <w:r>
              <w:rPr>
                <w:rFonts w:hint="eastAsia"/>
              </w:rPr>
              <w:t>下梅村</w:t>
            </w:r>
          </w:p>
        </w:tc>
        <w:tc>
          <w:tcPr>
            <w:tcW w:w="2340" w:type="dxa"/>
          </w:tcPr>
          <w:p w:rsidR="00F55DBE" w:rsidRDefault="004D3940">
            <w:pPr>
              <w:pStyle w:val="a8"/>
              <w:spacing w:before="0" w:beforeAutospacing="0" w:after="0" w:afterAutospacing="0" w:line="360" w:lineRule="auto"/>
              <w:jc w:val="center"/>
            </w:pPr>
            <w:r>
              <w:rPr>
                <w:rFonts w:hint="eastAsia"/>
              </w:rPr>
              <w:t>兴贤村</w:t>
            </w:r>
          </w:p>
        </w:tc>
        <w:tc>
          <w:tcPr>
            <w:tcW w:w="3060" w:type="dxa"/>
          </w:tcPr>
          <w:p w:rsidR="00F55DBE" w:rsidRDefault="004D3940">
            <w:pPr>
              <w:pStyle w:val="a8"/>
              <w:spacing w:before="0" w:beforeAutospacing="0" w:after="0" w:afterAutospacing="0" w:line="360" w:lineRule="auto"/>
              <w:jc w:val="center"/>
            </w:pPr>
            <w:proofErr w:type="gramStart"/>
            <w:r>
              <w:rPr>
                <w:rFonts w:hint="eastAsia"/>
              </w:rPr>
              <w:t>客溪村</w:t>
            </w:r>
            <w:proofErr w:type="gramEnd"/>
          </w:p>
        </w:tc>
      </w:tr>
      <w:tr w:rsidR="00F55DBE">
        <w:trPr>
          <w:trHeight w:val="346"/>
        </w:trPr>
        <w:tc>
          <w:tcPr>
            <w:tcW w:w="2180" w:type="dxa"/>
          </w:tcPr>
          <w:p w:rsidR="00F55DBE" w:rsidRDefault="004D3940">
            <w:pPr>
              <w:pStyle w:val="a8"/>
              <w:spacing w:before="0" w:beforeAutospacing="0" w:after="0" w:afterAutospacing="0" w:line="360" w:lineRule="auto"/>
              <w:jc w:val="center"/>
            </w:pPr>
            <w:r>
              <w:rPr>
                <w:rFonts w:hint="eastAsia"/>
              </w:rPr>
              <w:t>贫困人口</w:t>
            </w:r>
          </w:p>
        </w:tc>
        <w:tc>
          <w:tcPr>
            <w:tcW w:w="2428" w:type="dxa"/>
          </w:tcPr>
          <w:p w:rsidR="00F55DBE" w:rsidRDefault="004D3940">
            <w:pPr>
              <w:pStyle w:val="a8"/>
              <w:spacing w:before="0" w:beforeAutospacing="0" w:after="0" w:afterAutospacing="0" w:line="360" w:lineRule="auto"/>
              <w:jc w:val="center"/>
            </w:pPr>
            <w:r>
              <w:rPr>
                <w:rFonts w:hint="eastAsia"/>
              </w:rPr>
              <w:t>17</w:t>
            </w:r>
            <w:r>
              <w:rPr>
                <w:rFonts w:hint="eastAsia"/>
              </w:rPr>
              <w:t>户</w:t>
            </w:r>
          </w:p>
        </w:tc>
        <w:tc>
          <w:tcPr>
            <w:tcW w:w="2340" w:type="dxa"/>
          </w:tcPr>
          <w:p w:rsidR="00F55DBE" w:rsidRDefault="004D3940">
            <w:pPr>
              <w:pStyle w:val="a8"/>
              <w:spacing w:before="0" w:beforeAutospacing="0" w:after="0" w:afterAutospacing="0" w:line="360" w:lineRule="auto"/>
              <w:jc w:val="center"/>
            </w:pPr>
            <w:r>
              <w:rPr>
                <w:rFonts w:hint="eastAsia"/>
              </w:rPr>
              <w:t>6</w:t>
            </w:r>
            <w:r>
              <w:rPr>
                <w:rFonts w:hint="eastAsia"/>
              </w:rPr>
              <w:t>户</w:t>
            </w:r>
          </w:p>
        </w:tc>
        <w:tc>
          <w:tcPr>
            <w:tcW w:w="3060" w:type="dxa"/>
          </w:tcPr>
          <w:p w:rsidR="00F55DBE" w:rsidRDefault="004D3940">
            <w:pPr>
              <w:pStyle w:val="a8"/>
              <w:spacing w:before="0" w:beforeAutospacing="0" w:after="0" w:afterAutospacing="0" w:line="360" w:lineRule="auto"/>
              <w:jc w:val="center"/>
            </w:pPr>
            <w:r>
              <w:rPr>
                <w:rFonts w:hint="eastAsia"/>
              </w:rPr>
              <w:t>13</w:t>
            </w:r>
            <w:r>
              <w:rPr>
                <w:rFonts w:hint="eastAsia"/>
              </w:rPr>
              <w:t>户</w:t>
            </w:r>
          </w:p>
        </w:tc>
      </w:tr>
      <w:tr w:rsidR="00F55DBE">
        <w:trPr>
          <w:trHeight w:val="620"/>
        </w:trPr>
        <w:tc>
          <w:tcPr>
            <w:tcW w:w="2180" w:type="dxa"/>
          </w:tcPr>
          <w:p w:rsidR="00F55DBE" w:rsidRDefault="004D3940">
            <w:pPr>
              <w:pStyle w:val="a8"/>
              <w:spacing w:before="0" w:beforeAutospacing="0" w:after="0" w:afterAutospacing="0" w:line="360" w:lineRule="auto"/>
              <w:jc w:val="center"/>
            </w:pPr>
            <w:r>
              <w:rPr>
                <w:rFonts w:hint="eastAsia"/>
              </w:rPr>
              <w:t>旅游发展</w:t>
            </w:r>
          </w:p>
        </w:tc>
        <w:tc>
          <w:tcPr>
            <w:tcW w:w="2428" w:type="dxa"/>
          </w:tcPr>
          <w:p w:rsidR="00F55DBE" w:rsidRDefault="004D3940">
            <w:pPr>
              <w:pStyle w:val="a8"/>
              <w:spacing w:before="0" w:beforeAutospacing="0" w:after="0" w:afterAutospacing="0" w:line="360" w:lineRule="auto"/>
              <w:jc w:val="center"/>
            </w:pPr>
            <w:r>
              <w:rPr>
                <w:rFonts w:hint="eastAsia"/>
              </w:rPr>
              <w:t>下</w:t>
            </w:r>
            <w:proofErr w:type="gramStart"/>
            <w:r>
              <w:rPr>
                <w:rFonts w:hint="eastAsia"/>
              </w:rPr>
              <w:t>梅文化</w:t>
            </w:r>
            <w:proofErr w:type="gramEnd"/>
            <w:r>
              <w:rPr>
                <w:rFonts w:hint="eastAsia"/>
              </w:rPr>
              <w:t>旅游综合体度假酒店</w:t>
            </w:r>
          </w:p>
        </w:tc>
        <w:tc>
          <w:tcPr>
            <w:tcW w:w="2340" w:type="dxa"/>
          </w:tcPr>
          <w:p w:rsidR="00F55DBE" w:rsidRDefault="004D3940">
            <w:pPr>
              <w:pStyle w:val="a8"/>
              <w:spacing w:before="0" w:beforeAutospacing="0" w:after="0" w:afterAutospacing="0" w:line="360" w:lineRule="auto"/>
              <w:jc w:val="center"/>
            </w:pPr>
            <w:proofErr w:type="gramStart"/>
            <w:r>
              <w:rPr>
                <w:rFonts w:hint="eastAsia"/>
              </w:rPr>
              <w:t>五夫田园</w:t>
            </w:r>
            <w:proofErr w:type="gramEnd"/>
            <w:r>
              <w:rPr>
                <w:rFonts w:hint="eastAsia"/>
              </w:rPr>
              <w:t>综合体国家试点项目</w:t>
            </w:r>
          </w:p>
        </w:tc>
        <w:tc>
          <w:tcPr>
            <w:tcW w:w="3060" w:type="dxa"/>
          </w:tcPr>
          <w:p w:rsidR="00F55DBE" w:rsidRDefault="004D3940">
            <w:pPr>
              <w:pStyle w:val="a8"/>
              <w:spacing w:before="0" w:beforeAutospacing="0" w:after="0" w:afterAutospacing="0" w:line="360" w:lineRule="auto"/>
              <w:jc w:val="center"/>
            </w:pPr>
            <w:r>
              <w:rPr>
                <w:rFonts w:hint="eastAsia"/>
              </w:rPr>
              <w:t>白鹅节、竹筏漂流、果园采摘</w:t>
            </w:r>
          </w:p>
        </w:tc>
      </w:tr>
      <w:tr w:rsidR="00F55DBE">
        <w:trPr>
          <w:trHeight w:val="615"/>
        </w:trPr>
        <w:tc>
          <w:tcPr>
            <w:tcW w:w="2180" w:type="dxa"/>
          </w:tcPr>
          <w:p w:rsidR="00F55DBE" w:rsidRDefault="004D3940">
            <w:pPr>
              <w:pStyle w:val="a8"/>
              <w:spacing w:before="0" w:beforeAutospacing="0" w:after="0" w:afterAutospacing="0" w:line="360" w:lineRule="auto"/>
              <w:jc w:val="center"/>
            </w:pPr>
            <w:r>
              <w:rPr>
                <w:rFonts w:hint="eastAsia"/>
              </w:rPr>
              <w:t>扶贫成果</w:t>
            </w:r>
          </w:p>
        </w:tc>
        <w:tc>
          <w:tcPr>
            <w:tcW w:w="2428" w:type="dxa"/>
          </w:tcPr>
          <w:p w:rsidR="00F55DBE" w:rsidRDefault="004D3940">
            <w:pPr>
              <w:pStyle w:val="a8"/>
              <w:spacing w:before="0" w:beforeAutospacing="0" w:after="0" w:afterAutospacing="0" w:line="360" w:lineRule="auto"/>
              <w:jc w:val="center"/>
            </w:pPr>
            <w:r>
              <w:rPr>
                <w:rFonts w:hint="eastAsia"/>
              </w:rPr>
              <w:t>贫困户由往年</w:t>
            </w:r>
            <w:r>
              <w:rPr>
                <w:rFonts w:hint="eastAsia"/>
              </w:rPr>
              <w:t>23</w:t>
            </w:r>
            <w:r>
              <w:rPr>
                <w:rFonts w:hint="eastAsia"/>
              </w:rPr>
              <w:t>户减少至</w:t>
            </w:r>
            <w:r>
              <w:rPr>
                <w:rFonts w:hint="eastAsia"/>
              </w:rPr>
              <w:t>17</w:t>
            </w:r>
            <w:r>
              <w:rPr>
                <w:rFonts w:hint="eastAsia"/>
              </w:rPr>
              <w:t>户</w:t>
            </w:r>
          </w:p>
        </w:tc>
        <w:tc>
          <w:tcPr>
            <w:tcW w:w="2340" w:type="dxa"/>
          </w:tcPr>
          <w:p w:rsidR="00F55DBE" w:rsidRDefault="004D3940">
            <w:pPr>
              <w:pStyle w:val="a8"/>
              <w:spacing w:before="0" w:beforeAutospacing="0" w:after="0" w:afterAutospacing="0" w:line="360" w:lineRule="auto"/>
              <w:jc w:val="center"/>
            </w:pPr>
            <w:r>
              <w:rPr>
                <w:rFonts w:hint="eastAsia"/>
              </w:rPr>
              <w:t>多数贫困户获得稳定收入</w:t>
            </w:r>
          </w:p>
        </w:tc>
        <w:tc>
          <w:tcPr>
            <w:tcW w:w="3060" w:type="dxa"/>
          </w:tcPr>
          <w:p w:rsidR="00F55DBE" w:rsidRDefault="004D3940">
            <w:pPr>
              <w:pStyle w:val="a8"/>
              <w:spacing w:before="0" w:beforeAutospacing="0" w:after="0" w:afterAutospacing="0" w:line="360" w:lineRule="auto"/>
              <w:jc w:val="center"/>
            </w:pPr>
            <w:r>
              <w:rPr>
                <w:rFonts w:hint="eastAsia"/>
              </w:rPr>
              <w:t>预计</w:t>
            </w:r>
            <w:r>
              <w:rPr>
                <w:rFonts w:hint="eastAsia"/>
              </w:rPr>
              <w:t>2020</w:t>
            </w:r>
            <w:r>
              <w:rPr>
                <w:rFonts w:hint="eastAsia"/>
              </w:rPr>
              <w:t>年</w:t>
            </w:r>
            <w:proofErr w:type="gramStart"/>
            <w:r>
              <w:rPr>
                <w:rFonts w:hint="eastAsia"/>
              </w:rPr>
              <w:t>无低保户</w:t>
            </w:r>
            <w:proofErr w:type="gramEnd"/>
          </w:p>
        </w:tc>
      </w:tr>
    </w:tbl>
    <w:p w:rsidR="00F55DBE" w:rsidRDefault="00F55DBE">
      <w:pPr>
        <w:pStyle w:val="a8"/>
        <w:spacing w:before="0" w:beforeAutospacing="0" w:after="0" w:afterAutospacing="0" w:line="360" w:lineRule="auto"/>
      </w:pPr>
    </w:p>
    <w:p w:rsidR="00F55DBE" w:rsidRDefault="004D3940">
      <w:pPr>
        <w:widowControl/>
        <w:adjustRightInd w:val="0"/>
        <w:snapToGrid w:val="0"/>
        <w:spacing w:after="200" w:line="360" w:lineRule="auto"/>
        <w:ind w:firstLineChars="200" w:firstLine="482"/>
        <w:jc w:val="left"/>
        <w:rPr>
          <w:rFonts w:ascii="宋体" w:hAnsi="宋体"/>
          <w:b/>
          <w:bCs/>
          <w:kern w:val="0"/>
          <w:sz w:val="24"/>
          <w:szCs w:val="22"/>
        </w:rPr>
      </w:pPr>
      <w:r>
        <w:rPr>
          <w:rFonts w:ascii="宋体" w:hAnsi="宋体" w:hint="eastAsia"/>
          <w:b/>
          <w:bCs/>
          <w:kern w:val="0"/>
          <w:sz w:val="24"/>
          <w:szCs w:val="22"/>
        </w:rPr>
        <w:t>五</w:t>
      </w:r>
      <w:r>
        <w:rPr>
          <w:rFonts w:ascii="宋体" w:hAnsi="宋体" w:hint="eastAsia"/>
          <w:b/>
          <w:bCs/>
          <w:kern w:val="0"/>
          <w:sz w:val="24"/>
          <w:szCs w:val="22"/>
        </w:rPr>
        <w:t>、总结</w:t>
      </w:r>
    </w:p>
    <w:p w:rsidR="00F55DBE" w:rsidRDefault="004D3940">
      <w:pPr>
        <w:pStyle w:val="a8"/>
        <w:spacing w:before="0" w:beforeAutospacing="0" w:after="0" w:afterAutospacing="0" w:line="360" w:lineRule="auto"/>
        <w:ind w:firstLineChars="200" w:firstLine="480"/>
        <w:rPr>
          <w:kern w:val="2"/>
        </w:rPr>
      </w:pPr>
      <w:r>
        <w:rPr>
          <w:rFonts w:hint="eastAsia"/>
        </w:rPr>
        <w:t>（</w:t>
      </w:r>
      <w:r>
        <w:rPr>
          <w:rFonts w:hint="eastAsia"/>
          <w:kern w:val="2"/>
        </w:rPr>
        <w:t>一）因地制宜，发展特色</w:t>
      </w:r>
    </w:p>
    <w:p w:rsidR="00F55DBE" w:rsidRDefault="004D3940">
      <w:pPr>
        <w:pStyle w:val="a8"/>
        <w:spacing w:before="0" w:beforeAutospacing="0" w:after="0" w:afterAutospacing="0" w:line="360" w:lineRule="auto"/>
        <w:ind w:leftChars="36" w:left="76" w:firstLineChars="200" w:firstLine="480"/>
      </w:pPr>
      <w:r>
        <w:rPr>
          <w:rFonts w:hint="eastAsia"/>
        </w:rPr>
        <w:t>本次</w:t>
      </w:r>
      <w:r>
        <w:rPr>
          <w:rFonts w:hint="eastAsia"/>
        </w:rPr>
        <w:t>调研</w:t>
      </w:r>
      <w:r>
        <w:rPr>
          <w:rFonts w:hint="eastAsia"/>
        </w:rPr>
        <w:t>的三个地点对旅游的发展多为资源依托型，依据当地已有自然资源进行开发，在政府政策的大力扶持下进行旅游建设。依据三</w:t>
      </w:r>
      <w:proofErr w:type="gramStart"/>
      <w:r>
        <w:rPr>
          <w:rFonts w:hint="eastAsia"/>
        </w:rPr>
        <w:t>地现旅游</w:t>
      </w:r>
      <w:proofErr w:type="gramEnd"/>
      <w:r>
        <w:rPr>
          <w:rFonts w:hint="eastAsia"/>
        </w:rPr>
        <w:t>发展状况来看，下梅村与五夫镇发展状况较好，</w:t>
      </w:r>
      <w:proofErr w:type="gramStart"/>
      <w:r>
        <w:rPr>
          <w:rFonts w:hint="eastAsia"/>
        </w:rPr>
        <w:t>客溪村</w:t>
      </w:r>
      <w:proofErr w:type="gramEnd"/>
      <w:r>
        <w:rPr>
          <w:rFonts w:hint="eastAsia"/>
        </w:rPr>
        <w:t>发展状况较差。下梅村</w:t>
      </w:r>
      <w:proofErr w:type="gramStart"/>
      <w:r>
        <w:rPr>
          <w:rFonts w:hint="eastAsia"/>
        </w:rPr>
        <w:t>以下梅古</w:t>
      </w:r>
      <w:proofErr w:type="gramEnd"/>
      <w:r>
        <w:rPr>
          <w:rFonts w:hint="eastAsia"/>
        </w:rPr>
        <w:t>民居作为主要景点，建筑风格、雕塑艺术独具特色，对下梅村进行的一系列开发都以保持、还原</w:t>
      </w:r>
      <w:proofErr w:type="gramStart"/>
      <w:r>
        <w:rPr>
          <w:rFonts w:hint="eastAsia"/>
        </w:rPr>
        <w:t>下梅古村落</w:t>
      </w:r>
      <w:proofErr w:type="gramEnd"/>
      <w:r>
        <w:rPr>
          <w:rFonts w:hint="eastAsia"/>
        </w:rPr>
        <w:t>韵味为原则，以“中国历史文化名村”的名片对外宣传，主打悠久历史文化与原生态自然景观。五夫镇的朱子故居、理学文化是难以替代、无法复制的，朱子文化旅游项目为当地不断累积知名度，加以利用当地丰富的自然资源，开展休闲体验、生态旅游项</w:t>
      </w:r>
      <w:r>
        <w:rPr>
          <w:rFonts w:hint="eastAsia"/>
        </w:rPr>
        <w:t>目，打造大型综合旅游项目。</w:t>
      </w:r>
      <w:proofErr w:type="gramStart"/>
      <w:r>
        <w:rPr>
          <w:rFonts w:hint="eastAsia"/>
        </w:rPr>
        <w:t>客溪村</w:t>
      </w:r>
      <w:proofErr w:type="gramEnd"/>
      <w:r>
        <w:rPr>
          <w:rFonts w:hint="eastAsia"/>
        </w:rPr>
        <w:t>地理位置偏远，四面环山，可发展旅游资源单一，村委主持建设的竹排漂流项目与武夷山九曲溪漂流项目相似性大，缺少特色，在自然风光与</w:t>
      </w:r>
      <w:r>
        <w:rPr>
          <w:rFonts w:hint="eastAsia"/>
        </w:rPr>
        <w:lastRenderedPageBreak/>
        <w:t>知名度方面竞争性弱，且距离武夷山风景区很远，没有立体的旅游品牌形象，对游客的吸引力较小。</w:t>
      </w:r>
    </w:p>
    <w:p w:rsidR="00F55DBE" w:rsidRDefault="004D3940">
      <w:pPr>
        <w:pStyle w:val="a8"/>
        <w:spacing w:before="0" w:beforeAutospacing="0" w:after="0" w:afterAutospacing="0" w:line="360" w:lineRule="auto"/>
        <w:ind w:firstLineChars="200" w:firstLine="480"/>
      </w:pPr>
      <w:r>
        <w:rPr>
          <w:rFonts w:hint="eastAsia"/>
        </w:rPr>
        <w:t>（二）宣传工作至关重要</w:t>
      </w:r>
    </w:p>
    <w:p w:rsidR="00F55DBE" w:rsidRDefault="004D3940">
      <w:pPr>
        <w:widowControl/>
        <w:spacing w:line="360" w:lineRule="auto"/>
        <w:ind w:firstLine="480"/>
        <w:jc w:val="left"/>
        <w:rPr>
          <w:rFonts w:ascii="宋体" w:hAnsi="宋体" w:cs="宋体"/>
          <w:kern w:val="0"/>
          <w:sz w:val="24"/>
        </w:rPr>
      </w:pPr>
      <w:proofErr w:type="gramStart"/>
      <w:r>
        <w:rPr>
          <w:rFonts w:ascii="宋体" w:hAnsi="宋体" w:cs="宋体" w:hint="eastAsia"/>
          <w:kern w:val="0"/>
          <w:sz w:val="24"/>
        </w:rPr>
        <w:t>客溪村</w:t>
      </w:r>
      <w:proofErr w:type="gramEnd"/>
      <w:r>
        <w:rPr>
          <w:rFonts w:ascii="宋体" w:hAnsi="宋体" w:cs="宋体" w:hint="eastAsia"/>
          <w:kern w:val="0"/>
          <w:sz w:val="24"/>
        </w:rPr>
        <w:t>远离武夷山市区，境内缺少知名度高的名山大川，要发展旅游业宣传必不可少。</w:t>
      </w:r>
      <w:proofErr w:type="gramStart"/>
      <w:r>
        <w:rPr>
          <w:rFonts w:ascii="宋体" w:hAnsi="宋体" w:cs="宋体" w:hint="eastAsia"/>
          <w:kern w:val="0"/>
          <w:sz w:val="24"/>
        </w:rPr>
        <w:t>目前客溪</w:t>
      </w:r>
      <w:proofErr w:type="gramEnd"/>
      <w:r>
        <w:rPr>
          <w:rFonts w:ascii="宋体" w:hAnsi="宋体" w:cs="宋体" w:hint="eastAsia"/>
          <w:kern w:val="0"/>
          <w:sz w:val="24"/>
        </w:rPr>
        <w:t>村的旅游建设还不到位，对外宣传力度不够，从网络可获取的信息很少，村内网站、公众号更新速度慢，有严重的信息不对称。宣传工作不仅包括对外宣传，还包括对村民了解、参</w:t>
      </w:r>
      <w:r>
        <w:rPr>
          <w:rFonts w:ascii="宋体" w:hAnsi="宋体" w:cs="宋体" w:hint="eastAsia"/>
          <w:kern w:val="0"/>
          <w:sz w:val="24"/>
        </w:rPr>
        <w:t>与旅游行业的知识宣传。</w:t>
      </w:r>
      <w:proofErr w:type="gramStart"/>
      <w:r>
        <w:rPr>
          <w:rFonts w:ascii="宋体" w:hAnsi="宋体" w:cs="宋体" w:hint="eastAsia"/>
          <w:kern w:val="0"/>
          <w:sz w:val="24"/>
        </w:rPr>
        <w:t>客溪村</w:t>
      </w:r>
      <w:proofErr w:type="gramEnd"/>
      <w:r>
        <w:rPr>
          <w:rFonts w:ascii="宋体" w:hAnsi="宋体" w:cs="宋体" w:hint="eastAsia"/>
          <w:kern w:val="0"/>
          <w:sz w:val="24"/>
        </w:rPr>
        <w:t>村民甚至村委工作人员对于旅游发展、旅游扶贫政策的了解度很低，对于村内发展旅游业的规划不清晰，阻碍村内旅游业的发展。</w:t>
      </w:r>
    </w:p>
    <w:p w:rsidR="00F55DBE" w:rsidRDefault="00F55DBE">
      <w:pPr>
        <w:widowControl/>
        <w:spacing w:line="360" w:lineRule="auto"/>
        <w:jc w:val="left"/>
        <w:rPr>
          <w:rFonts w:ascii="宋体" w:hAnsi="宋体" w:cs="宋体"/>
          <w:kern w:val="0"/>
          <w:sz w:val="24"/>
        </w:rPr>
      </w:pPr>
    </w:p>
    <w:p w:rsidR="00F55DBE" w:rsidRDefault="004D3940">
      <w:pPr>
        <w:widowControl/>
        <w:adjustRightInd w:val="0"/>
        <w:snapToGrid w:val="0"/>
        <w:spacing w:after="200" w:line="360" w:lineRule="auto"/>
        <w:ind w:firstLineChars="200" w:firstLine="482"/>
        <w:jc w:val="left"/>
        <w:rPr>
          <w:rFonts w:ascii="宋体" w:hAnsi="宋体"/>
          <w:b/>
          <w:bCs/>
          <w:kern w:val="0"/>
          <w:sz w:val="24"/>
          <w:szCs w:val="22"/>
        </w:rPr>
      </w:pPr>
      <w:r>
        <w:rPr>
          <w:rFonts w:ascii="宋体" w:hAnsi="宋体" w:hint="eastAsia"/>
          <w:b/>
          <w:bCs/>
          <w:kern w:val="0"/>
          <w:sz w:val="24"/>
          <w:szCs w:val="22"/>
        </w:rPr>
        <w:t>六</w:t>
      </w:r>
      <w:r>
        <w:rPr>
          <w:rFonts w:ascii="宋体" w:hAnsi="宋体" w:hint="eastAsia"/>
          <w:b/>
          <w:bCs/>
          <w:kern w:val="0"/>
          <w:sz w:val="24"/>
          <w:szCs w:val="22"/>
        </w:rPr>
        <w:t>．感想与收获</w:t>
      </w:r>
    </w:p>
    <w:p w:rsidR="00F55DBE" w:rsidRDefault="004D3940">
      <w:pPr>
        <w:widowControl/>
        <w:spacing w:line="360" w:lineRule="auto"/>
        <w:ind w:firstLineChars="200" w:firstLine="480"/>
        <w:jc w:val="left"/>
        <w:rPr>
          <w:rFonts w:ascii="宋体" w:hAnsi="宋体" w:cs="宋体"/>
          <w:kern w:val="0"/>
          <w:sz w:val="24"/>
        </w:rPr>
      </w:pPr>
      <w:r>
        <w:rPr>
          <w:rFonts w:ascii="宋体" w:hAnsi="宋体" w:cs="宋体" w:hint="eastAsia"/>
          <w:sz w:val="24"/>
        </w:rPr>
        <w:t>旅游精准扶贫是国家扶贫战略的重要组成部分，乡村和农业旅游开发成为贫困地区脱贫致富的重要途径。旅游扶贫需要依据每个地区特征，突出乡村的自然优势，挖掘文化内涵，开发形式多样、特色鲜明的旅游产品，才能达到脱贫致富的</w:t>
      </w:r>
      <w:r>
        <w:rPr>
          <w:rFonts w:ascii="宋体" w:hAnsi="宋体" w:cs="宋体" w:hint="eastAsia"/>
          <w:kern w:val="0"/>
          <w:sz w:val="24"/>
        </w:rPr>
        <w:t>最终目的，扶贫工作必须持之以恒稳步推进。</w:t>
      </w:r>
    </w:p>
    <w:p w:rsidR="00F55DBE" w:rsidRDefault="00F55DBE">
      <w:pPr>
        <w:widowControl/>
        <w:spacing w:line="360" w:lineRule="auto"/>
        <w:ind w:firstLineChars="200" w:firstLine="480"/>
        <w:jc w:val="left"/>
        <w:rPr>
          <w:rFonts w:ascii="宋体" w:hAnsi="宋体" w:cs="宋体"/>
          <w:kern w:val="0"/>
          <w:sz w:val="24"/>
        </w:rPr>
      </w:pPr>
    </w:p>
    <w:p w:rsidR="00F55DBE" w:rsidRDefault="004D3940">
      <w:pPr>
        <w:spacing w:line="360" w:lineRule="auto"/>
        <w:rPr>
          <w:rFonts w:ascii="宋体" w:hAnsi="宋体"/>
          <w:b/>
          <w:sz w:val="24"/>
        </w:rPr>
      </w:pPr>
      <w:r>
        <w:rPr>
          <w:rFonts w:ascii="宋体" w:hAnsi="宋体" w:hint="eastAsia"/>
          <w:b/>
          <w:sz w:val="24"/>
        </w:rPr>
        <w:t>参考文献：</w:t>
      </w:r>
    </w:p>
    <w:p w:rsidR="00F55DBE" w:rsidRDefault="004D3940">
      <w:pPr>
        <w:pStyle w:val="a4"/>
        <w:spacing w:line="360" w:lineRule="auto"/>
        <w:rPr>
          <w:rFonts w:ascii="宋体" w:hAnsi="宋体"/>
          <w:sz w:val="18"/>
          <w:szCs w:val="18"/>
        </w:rPr>
      </w:pPr>
      <w:r>
        <w:rPr>
          <w:rFonts w:ascii="宋体" w:hAnsi="宋体" w:hint="eastAsia"/>
          <w:sz w:val="18"/>
          <w:szCs w:val="18"/>
        </w:rPr>
        <w:t>[1]</w:t>
      </w:r>
      <w:r>
        <w:rPr>
          <w:rFonts w:ascii="宋体" w:hAnsi="宋体" w:hint="eastAsia"/>
          <w:sz w:val="18"/>
          <w:szCs w:val="18"/>
        </w:rPr>
        <w:t>中华人民共和国国家旅游局《乡村旅游扶贫工程行动方案》</w:t>
      </w:r>
      <w:r>
        <w:rPr>
          <w:rFonts w:ascii="宋体" w:hAnsi="宋体" w:hint="eastAsia"/>
          <w:sz w:val="18"/>
          <w:szCs w:val="18"/>
        </w:rPr>
        <w:t>2016</w:t>
      </w:r>
      <w:r>
        <w:rPr>
          <w:rFonts w:ascii="宋体" w:hAnsi="宋体" w:hint="eastAsia"/>
          <w:sz w:val="18"/>
          <w:szCs w:val="18"/>
        </w:rPr>
        <w:t>年</w:t>
      </w:r>
      <w:r>
        <w:rPr>
          <w:rFonts w:ascii="宋体" w:hAnsi="宋体" w:hint="eastAsia"/>
          <w:sz w:val="18"/>
          <w:szCs w:val="18"/>
        </w:rPr>
        <w:t>8</w:t>
      </w:r>
      <w:r>
        <w:rPr>
          <w:rFonts w:ascii="宋体" w:hAnsi="宋体" w:hint="eastAsia"/>
          <w:sz w:val="18"/>
          <w:szCs w:val="18"/>
        </w:rPr>
        <w:t>月</w:t>
      </w:r>
      <w:r>
        <w:rPr>
          <w:rFonts w:ascii="宋体" w:hAnsi="宋体" w:hint="eastAsia"/>
          <w:sz w:val="18"/>
          <w:szCs w:val="18"/>
        </w:rPr>
        <w:t>11</w:t>
      </w:r>
      <w:r>
        <w:rPr>
          <w:rFonts w:ascii="宋体" w:hAnsi="宋体" w:hint="eastAsia"/>
          <w:sz w:val="18"/>
          <w:szCs w:val="18"/>
        </w:rPr>
        <w:t>日</w:t>
      </w:r>
    </w:p>
    <w:p w:rsidR="00F55DBE" w:rsidRDefault="004D3940">
      <w:pPr>
        <w:pStyle w:val="a4"/>
        <w:spacing w:line="360" w:lineRule="auto"/>
        <w:rPr>
          <w:rFonts w:ascii="宋体" w:hAnsi="宋体"/>
          <w:sz w:val="18"/>
          <w:szCs w:val="18"/>
        </w:rPr>
      </w:pPr>
      <w:r>
        <w:rPr>
          <w:rFonts w:ascii="宋体" w:hAnsi="宋体" w:hint="eastAsia"/>
          <w:sz w:val="18"/>
          <w:szCs w:val="18"/>
        </w:rPr>
        <w:t>[</w:t>
      </w:r>
      <w:r>
        <w:rPr>
          <w:rFonts w:ascii="宋体" w:hAnsi="宋体" w:hint="eastAsia"/>
          <w:sz w:val="18"/>
          <w:szCs w:val="18"/>
        </w:rPr>
        <w:t>2</w:t>
      </w:r>
      <w:r>
        <w:rPr>
          <w:rFonts w:ascii="宋体" w:hAnsi="宋体" w:hint="eastAsia"/>
          <w:sz w:val="18"/>
          <w:szCs w:val="18"/>
        </w:rPr>
        <w:t>]</w:t>
      </w:r>
      <w:r>
        <w:rPr>
          <w:rFonts w:ascii="宋体" w:hAnsi="宋体" w:hint="eastAsia"/>
          <w:sz w:val="18"/>
          <w:szCs w:val="18"/>
        </w:rPr>
        <w:t>下梅</w:t>
      </w:r>
      <w:proofErr w:type="gramStart"/>
      <w:r>
        <w:rPr>
          <w:rFonts w:ascii="宋体" w:hAnsi="宋体" w:hint="eastAsia"/>
          <w:sz w:val="18"/>
          <w:szCs w:val="18"/>
        </w:rPr>
        <w:t>村村级网站</w:t>
      </w:r>
      <w:proofErr w:type="gramEnd"/>
      <w:r>
        <w:rPr>
          <w:rFonts w:ascii="宋体" w:hAnsi="宋体" w:hint="eastAsia"/>
          <w:sz w:val="18"/>
          <w:szCs w:val="18"/>
        </w:rPr>
        <w:t>.</w:t>
      </w:r>
      <w:r>
        <w:rPr>
          <w:rFonts w:ascii="宋体" w:hAnsi="宋体" w:hint="eastAsia"/>
          <w:sz w:val="18"/>
          <w:szCs w:val="18"/>
        </w:rPr>
        <w:t>“夜下梅”</w:t>
      </w:r>
      <w:proofErr w:type="gramStart"/>
      <w:r>
        <w:rPr>
          <w:rFonts w:ascii="宋体" w:hAnsi="宋体" w:hint="eastAsia"/>
          <w:sz w:val="18"/>
          <w:szCs w:val="18"/>
        </w:rPr>
        <w:t>当溪一条街项目</w:t>
      </w:r>
      <w:proofErr w:type="gramEnd"/>
      <w:r>
        <w:rPr>
          <w:rFonts w:ascii="宋体" w:hAnsi="宋体" w:hint="eastAsia"/>
          <w:sz w:val="18"/>
          <w:szCs w:val="18"/>
        </w:rPr>
        <w:t>招商</w:t>
      </w:r>
      <w:r>
        <w:rPr>
          <w:rFonts w:ascii="宋体" w:hAnsi="宋体" w:hint="eastAsia"/>
          <w:sz w:val="18"/>
          <w:szCs w:val="18"/>
        </w:rPr>
        <w:t>.2011</w:t>
      </w:r>
      <w:r>
        <w:rPr>
          <w:rFonts w:ascii="宋体" w:hAnsi="宋体" w:hint="eastAsia"/>
          <w:sz w:val="18"/>
          <w:szCs w:val="18"/>
        </w:rPr>
        <w:t>年</w:t>
      </w:r>
      <w:r>
        <w:rPr>
          <w:rFonts w:ascii="宋体" w:hAnsi="宋体" w:hint="eastAsia"/>
          <w:sz w:val="18"/>
          <w:szCs w:val="18"/>
        </w:rPr>
        <w:t>5</w:t>
      </w:r>
      <w:r>
        <w:rPr>
          <w:rFonts w:ascii="宋体" w:hAnsi="宋体" w:hint="eastAsia"/>
          <w:sz w:val="18"/>
          <w:szCs w:val="18"/>
        </w:rPr>
        <w:t>月</w:t>
      </w:r>
      <w:r>
        <w:rPr>
          <w:rFonts w:ascii="宋体" w:hAnsi="宋体" w:hint="eastAsia"/>
          <w:sz w:val="18"/>
          <w:szCs w:val="18"/>
        </w:rPr>
        <w:t>5</w:t>
      </w:r>
      <w:r>
        <w:rPr>
          <w:rFonts w:ascii="宋体" w:hAnsi="宋体" w:hint="eastAsia"/>
          <w:sz w:val="18"/>
          <w:szCs w:val="18"/>
        </w:rPr>
        <w:t>日</w:t>
      </w:r>
    </w:p>
    <w:p w:rsidR="00F55DBE" w:rsidRDefault="004D3940">
      <w:pPr>
        <w:pStyle w:val="a4"/>
        <w:spacing w:line="360" w:lineRule="auto"/>
        <w:rPr>
          <w:rFonts w:ascii="宋体" w:hAnsi="宋体"/>
          <w:sz w:val="18"/>
          <w:szCs w:val="18"/>
        </w:rPr>
      </w:pPr>
      <w:r>
        <w:rPr>
          <w:rFonts w:ascii="宋体" w:hAnsi="宋体" w:hint="eastAsia"/>
          <w:sz w:val="18"/>
          <w:szCs w:val="18"/>
        </w:rPr>
        <w:t>[</w:t>
      </w:r>
      <w:r>
        <w:rPr>
          <w:rFonts w:ascii="宋体" w:hAnsi="宋体" w:hint="eastAsia"/>
          <w:sz w:val="18"/>
          <w:szCs w:val="18"/>
        </w:rPr>
        <w:t>3</w:t>
      </w:r>
      <w:r>
        <w:rPr>
          <w:rFonts w:ascii="宋体" w:hAnsi="宋体" w:hint="eastAsia"/>
          <w:sz w:val="18"/>
          <w:szCs w:val="18"/>
        </w:rPr>
        <w:t>]</w:t>
      </w:r>
      <w:proofErr w:type="gramStart"/>
      <w:r>
        <w:rPr>
          <w:rFonts w:ascii="宋体" w:hAnsi="宋体" w:hint="eastAsia"/>
          <w:sz w:val="18"/>
          <w:szCs w:val="18"/>
        </w:rPr>
        <w:t>兰楚文</w:t>
      </w:r>
      <w:proofErr w:type="gramEnd"/>
      <w:r>
        <w:rPr>
          <w:rFonts w:ascii="宋体" w:hAnsi="宋体" w:hint="eastAsia"/>
          <w:sz w:val="18"/>
          <w:szCs w:val="18"/>
        </w:rPr>
        <w:t>.</w:t>
      </w:r>
      <w:r>
        <w:rPr>
          <w:rFonts w:ascii="宋体" w:hAnsi="宋体" w:hint="eastAsia"/>
          <w:sz w:val="18"/>
          <w:szCs w:val="18"/>
        </w:rPr>
        <w:t>“武夷山客溪村果农培育出黄梨新品种”（资讯）</w:t>
      </w:r>
      <w:r>
        <w:rPr>
          <w:rFonts w:ascii="宋体" w:hAnsi="宋体" w:hint="eastAsia"/>
          <w:sz w:val="18"/>
          <w:szCs w:val="18"/>
        </w:rPr>
        <w:t>.</w:t>
      </w:r>
      <w:r>
        <w:rPr>
          <w:rFonts w:ascii="宋体" w:hAnsi="宋体" w:hint="eastAsia"/>
          <w:sz w:val="18"/>
          <w:szCs w:val="18"/>
        </w:rPr>
        <w:t>东南网</w:t>
      </w:r>
      <w:r>
        <w:rPr>
          <w:rFonts w:ascii="宋体" w:hAnsi="宋体" w:hint="eastAsia"/>
          <w:sz w:val="18"/>
          <w:szCs w:val="18"/>
        </w:rPr>
        <w:t>.2014</w:t>
      </w:r>
      <w:r>
        <w:rPr>
          <w:rFonts w:ascii="宋体" w:hAnsi="宋体" w:hint="eastAsia"/>
          <w:sz w:val="18"/>
          <w:szCs w:val="18"/>
        </w:rPr>
        <w:t>年</w:t>
      </w:r>
      <w:r>
        <w:rPr>
          <w:rFonts w:ascii="宋体" w:hAnsi="宋体" w:hint="eastAsia"/>
          <w:sz w:val="18"/>
          <w:szCs w:val="18"/>
        </w:rPr>
        <w:t>10</w:t>
      </w:r>
      <w:r>
        <w:rPr>
          <w:rFonts w:ascii="宋体" w:hAnsi="宋体" w:hint="eastAsia"/>
          <w:sz w:val="18"/>
          <w:szCs w:val="18"/>
        </w:rPr>
        <w:t>月</w:t>
      </w:r>
      <w:r>
        <w:rPr>
          <w:rFonts w:ascii="宋体" w:hAnsi="宋体" w:hint="eastAsia"/>
          <w:sz w:val="18"/>
          <w:szCs w:val="18"/>
        </w:rPr>
        <w:t>15</w:t>
      </w:r>
      <w:r>
        <w:rPr>
          <w:rFonts w:ascii="宋体" w:hAnsi="宋体" w:hint="eastAsia"/>
          <w:sz w:val="18"/>
          <w:szCs w:val="18"/>
        </w:rPr>
        <w:t>日</w:t>
      </w:r>
    </w:p>
    <w:p w:rsidR="00F55DBE" w:rsidRDefault="00F55DBE">
      <w:pPr>
        <w:spacing w:line="360" w:lineRule="auto"/>
        <w:rPr>
          <w:rFonts w:ascii="宋体" w:hAnsi="宋体" w:cs="宋体"/>
          <w:sz w:val="24"/>
        </w:rPr>
      </w:pPr>
    </w:p>
    <w:p w:rsidR="00F55DBE" w:rsidRDefault="00F55DBE"/>
    <w:p w:rsidR="00F55DBE" w:rsidRDefault="00F55DBE"/>
    <w:p w:rsidR="00F55DBE" w:rsidRDefault="00F55DBE"/>
    <w:sectPr w:rsidR="00F55DBE" w:rsidSect="00F55D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940" w:rsidRDefault="004D3940"/>
  </w:endnote>
  <w:endnote w:type="continuationSeparator" w:id="0">
    <w:p w:rsidR="004D3940" w:rsidRDefault="004D3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宋体"/>
    <w:panose1 w:val="02010600030101010101"/>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DBE" w:rsidRDefault="00F55DBE">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DBE" w:rsidRDefault="00F55DBE">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DBE" w:rsidRDefault="00F55DBE">
    <w:pPr>
      <w:pStyle w:val="a5"/>
      <w:ind w:right="360"/>
    </w:pPr>
    <w:r>
      <w:pict>
        <v:shapetype id="_x0000_t202" coordsize="21600,21600" o:spt="202" path="m,l,21600r21600,l21600,xe">
          <v:stroke joinstyle="miter"/>
          <v:path gradientshapeok="t" o:connecttype="rect"/>
        </v:shapetype>
        <v:shape id="_x0000_s3073" type="#_x0000_t202" style="position:absolute;margin-left:0;margin-top:0;width:2in;height:2in;z-index:251661312;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NTIJUVAgAAFQQAAA4AAAAAAAAA&#10;AQAgAAAAHwEAAGRycy9lMm9Eb2MueG1sUEsFBgAAAAAGAAYAWQEAAKYFAAAAAA==&#10;" filled="f" stroked="f" strokeweight=".5pt">
          <v:textbox style="mso-fit-shape-to-text:t" inset="0,0,0,0">
            <w:txbxContent>
              <w:p w:rsidR="00F55DBE" w:rsidRDefault="00F55DBE">
                <w:pPr>
                  <w:pStyle w:val="a5"/>
                </w:pPr>
                <w:r>
                  <w:rPr>
                    <w:rFonts w:hint="eastAsia"/>
                  </w:rPr>
                  <w:fldChar w:fldCharType="begin"/>
                </w:r>
                <w:r w:rsidR="004D3940">
                  <w:rPr>
                    <w:rFonts w:hint="eastAsia"/>
                  </w:rPr>
                  <w:instrText xml:space="preserve"> PAGE  \* MERGEFORMAT </w:instrText>
                </w:r>
                <w:r>
                  <w:rPr>
                    <w:rFonts w:hint="eastAsia"/>
                  </w:rPr>
                  <w:fldChar w:fldCharType="separate"/>
                </w:r>
                <w:r w:rsidR="008B7B85">
                  <w:rPr>
                    <w:noProof/>
                  </w:rPr>
                  <w:t>1</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940" w:rsidRDefault="004D3940"/>
  </w:footnote>
  <w:footnote w:type="continuationSeparator" w:id="0">
    <w:p w:rsidR="004D3940" w:rsidRDefault="004D3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DBE" w:rsidRDefault="004D3940">
    <w:pPr>
      <w:pStyle w:val="a6"/>
      <w:pBdr>
        <w:bottom w:val="none" w:sz="0" w:space="1" w:color="auto"/>
      </w:pBdr>
      <w:jc w:val="left"/>
    </w:pP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A255E2"/>
    <w:multiLevelType w:val="singleLevel"/>
    <w:tmpl w:val="CFA255E2"/>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3"/>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1B1A121F"/>
    <w:rsid w:val="004D3940"/>
    <w:rsid w:val="005A07F3"/>
    <w:rsid w:val="00663FFE"/>
    <w:rsid w:val="00784B14"/>
    <w:rsid w:val="008B7B85"/>
    <w:rsid w:val="00F55DBE"/>
    <w:rsid w:val="01975B4D"/>
    <w:rsid w:val="037C735B"/>
    <w:rsid w:val="051240E6"/>
    <w:rsid w:val="07464BB0"/>
    <w:rsid w:val="0E290ED0"/>
    <w:rsid w:val="114564C8"/>
    <w:rsid w:val="173F71B3"/>
    <w:rsid w:val="19022429"/>
    <w:rsid w:val="1B1A121F"/>
    <w:rsid w:val="242E4BA4"/>
    <w:rsid w:val="2468436D"/>
    <w:rsid w:val="26947F3B"/>
    <w:rsid w:val="2A3C2B35"/>
    <w:rsid w:val="310A5BA5"/>
    <w:rsid w:val="398B1D5E"/>
    <w:rsid w:val="3B171EA9"/>
    <w:rsid w:val="402C6BFD"/>
    <w:rsid w:val="44D03A9D"/>
    <w:rsid w:val="48D3555B"/>
    <w:rsid w:val="48D73BFE"/>
    <w:rsid w:val="497E3BB5"/>
    <w:rsid w:val="544D5A67"/>
    <w:rsid w:val="55276383"/>
    <w:rsid w:val="59426529"/>
    <w:rsid w:val="5E75129A"/>
    <w:rsid w:val="657743D0"/>
    <w:rsid w:val="682438B6"/>
    <w:rsid w:val="6AE13FFE"/>
    <w:rsid w:val="6ECC6489"/>
    <w:rsid w:val="706F67FB"/>
    <w:rsid w:val="73A77201"/>
    <w:rsid w:val="75DC6D26"/>
    <w:rsid w:val="77AB3E2B"/>
    <w:rsid w:val="7A6134F3"/>
    <w:rsid w:val="7C3427F3"/>
    <w:rsid w:val="7D3807DC"/>
    <w:rsid w:val="7E8300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2"/>
      <o:rules v:ext="edit">
        <o:r id="V:Rule1" type="callout" idref="#_x0000_s1026"/>
        <o:r id="V:Rule2" type="callout" idref="#_x0000_s2076"/>
        <o:r id="V:Rule3" type="callout" idref="#_x0000_s2074"/>
        <o:r id="V:Rule4" type="callout" idref="#_x0000_s2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page number" w:qFormat="1"/>
    <w:lsdException w:name="endnote reference" w:qFormat="1"/>
    <w:lsdException w:name="endnote text"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5DBE"/>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F55DBE"/>
    <w:pPr>
      <w:spacing w:beforeAutospacing="1" w:afterAutospacing="1"/>
    </w:pPr>
    <w:rPr>
      <w:rFonts w:ascii="宋体" w:hAnsi="宋体"/>
    </w:rPr>
  </w:style>
  <w:style w:type="paragraph" w:styleId="a4">
    <w:name w:val="endnote text"/>
    <w:basedOn w:val="a"/>
    <w:qFormat/>
    <w:rsid w:val="00F55DBE"/>
    <w:pPr>
      <w:snapToGrid w:val="0"/>
      <w:jc w:val="left"/>
    </w:pPr>
  </w:style>
  <w:style w:type="paragraph" w:styleId="a5">
    <w:name w:val="footer"/>
    <w:basedOn w:val="a"/>
    <w:qFormat/>
    <w:rsid w:val="00F55DBE"/>
    <w:pPr>
      <w:tabs>
        <w:tab w:val="center" w:pos="4153"/>
        <w:tab w:val="right" w:pos="8306"/>
      </w:tabs>
      <w:snapToGrid w:val="0"/>
      <w:jc w:val="left"/>
    </w:pPr>
    <w:rPr>
      <w:sz w:val="18"/>
      <w:szCs w:val="18"/>
    </w:rPr>
  </w:style>
  <w:style w:type="paragraph" w:styleId="a6">
    <w:name w:val="header"/>
    <w:basedOn w:val="a"/>
    <w:qFormat/>
    <w:rsid w:val="00F55DBE"/>
    <w:pPr>
      <w:pBdr>
        <w:bottom w:val="single" w:sz="6" w:space="1" w:color="auto"/>
      </w:pBdr>
      <w:tabs>
        <w:tab w:val="center" w:pos="4153"/>
        <w:tab w:val="right" w:pos="8306"/>
      </w:tabs>
      <w:snapToGrid w:val="0"/>
      <w:jc w:val="center"/>
    </w:pPr>
    <w:rPr>
      <w:sz w:val="18"/>
      <w:szCs w:val="18"/>
    </w:rPr>
  </w:style>
  <w:style w:type="paragraph" w:styleId="a7">
    <w:name w:val="footnote text"/>
    <w:basedOn w:val="a"/>
    <w:qFormat/>
    <w:rsid w:val="00F55DBE"/>
    <w:pPr>
      <w:snapToGrid w:val="0"/>
      <w:jc w:val="left"/>
    </w:pPr>
    <w:rPr>
      <w:sz w:val="18"/>
    </w:rPr>
  </w:style>
  <w:style w:type="paragraph" w:styleId="a8">
    <w:name w:val="Normal (Web)"/>
    <w:basedOn w:val="a"/>
    <w:qFormat/>
    <w:rsid w:val="00F55DBE"/>
    <w:pPr>
      <w:widowControl/>
      <w:spacing w:before="100" w:beforeAutospacing="1" w:after="100" w:afterAutospacing="1"/>
      <w:jc w:val="left"/>
    </w:pPr>
    <w:rPr>
      <w:rFonts w:ascii="宋体" w:hAnsi="宋体" w:cs="宋体"/>
      <w:kern w:val="0"/>
      <w:sz w:val="24"/>
    </w:rPr>
  </w:style>
  <w:style w:type="character" w:styleId="a9">
    <w:name w:val="endnote reference"/>
    <w:basedOn w:val="a0"/>
    <w:qFormat/>
    <w:rsid w:val="00F55DBE"/>
    <w:rPr>
      <w:rFonts w:ascii="Times New Roman" w:eastAsia="宋体" w:hAnsi="Times New Roman" w:cs="Times New Roman"/>
      <w:vertAlign w:val="superscript"/>
    </w:rPr>
  </w:style>
  <w:style w:type="character" w:styleId="aa">
    <w:name w:val="page number"/>
    <w:basedOn w:val="a0"/>
    <w:qFormat/>
    <w:rsid w:val="00F55DBE"/>
    <w:rPr>
      <w:rFonts w:ascii="Times New Roman" w:eastAsia="宋体" w:hAnsi="Times New Roman" w:cs="Times New Roman"/>
    </w:rPr>
  </w:style>
  <w:style w:type="character" w:styleId="ab">
    <w:name w:val="FollowedHyperlink"/>
    <w:basedOn w:val="a0"/>
    <w:qFormat/>
    <w:rsid w:val="00F55DBE"/>
    <w:rPr>
      <w:rFonts w:ascii="Times New Roman" w:eastAsia="宋体" w:hAnsi="Times New Roman" w:cs="Times New Roman"/>
      <w:color w:val="800080"/>
      <w:u w:val="single"/>
    </w:rPr>
  </w:style>
  <w:style w:type="character" w:styleId="ac">
    <w:name w:val="Hyperlink"/>
    <w:basedOn w:val="a0"/>
    <w:qFormat/>
    <w:rsid w:val="00F55DBE"/>
    <w:rPr>
      <w:rFonts w:ascii="Times New Roman" w:eastAsia="宋体" w:hAnsi="Times New Roman" w:cs="Times New Roman"/>
      <w:color w:val="0000FF"/>
      <w:u w:val="single"/>
    </w:rPr>
  </w:style>
  <w:style w:type="character" w:styleId="ad">
    <w:name w:val="footnote reference"/>
    <w:basedOn w:val="a0"/>
    <w:qFormat/>
    <w:rsid w:val="00F55DBE"/>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7%A6%8F%E5%BB%BA" TargetMode="External"/><Relationship Id="rId18" Type="http://schemas.openxmlformats.org/officeDocument/2006/relationships/hyperlink" Target="https://baike.baidu.com/item/%E4%BA%BA%E5%A3%AB"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4%B8%AD%E5%9B%BD/1122445" TargetMode="External"/><Relationship Id="rId17" Type="http://schemas.openxmlformats.org/officeDocument/2006/relationships/hyperlink" Target="https://baike.baidu.com/item/%E7%B4%AB%E9%98%B3%E6%A5%BC" TargetMode="External"/><Relationship Id="rId25" Type="http://schemas.openxmlformats.org/officeDocument/2006/relationships/footer" Target="footer3.xml"/><Relationship Id="rId33" Type="http://schemas.openxmlformats.org/officeDocument/2006/relationships/hyperlink" Target="https://baike.baidu.com/item/%E4%BA%BA%E5%A3%AB"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2.emf"/><Relationship Id="rId29" Type="http://schemas.openxmlformats.org/officeDocument/2006/relationships/hyperlink" Target="https://baike.baidu.com/item/%E7%A6%8F%E5%BB%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A3%8E%E6%99%AF/645" TargetMode="External"/><Relationship Id="rId24" Type="http://schemas.openxmlformats.org/officeDocument/2006/relationships/image" Target="media/image4.jpeg"/><Relationship Id="rId32" Type="http://schemas.openxmlformats.org/officeDocument/2006/relationships/hyperlink" Target="https://baike.baidu.com/item/%E7%B4%AB%E9%98%B3%E6%A5%BC" TargetMode="External"/><Relationship Id="rId5" Type="http://schemas.openxmlformats.org/officeDocument/2006/relationships/webSettings" Target="webSettings.xml"/><Relationship Id="rId15" Type="http://schemas.openxmlformats.org/officeDocument/2006/relationships/hyperlink" Target="https://baike.baidu.com/item/%E7%9B%9B%E4%BA%A7" TargetMode="External"/><Relationship Id="rId23" Type="http://schemas.openxmlformats.org/officeDocument/2006/relationships/oleObject" Target="embeddings/oleObject2.bin"/><Relationship Id="rId28"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https://baike.baidu.com/item/%E4%B8%AD%E5%9B%BD/1122445" TargetMode="External"/><Relationship Id="rId31" Type="http://schemas.openxmlformats.org/officeDocument/2006/relationships/hyperlink" Target="https://baike.baidu.com/item/%E7%9B%9B%E4%BA%A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AD%A6%E5%A4%B7%E5%B1%B1%E5%B8%82" TargetMode="External"/><Relationship Id="rId22" Type="http://schemas.openxmlformats.org/officeDocument/2006/relationships/image" Target="media/image3.emf"/><Relationship Id="rId27" Type="http://schemas.openxmlformats.org/officeDocument/2006/relationships/image" Target="media/image6.jpeg"/><Relationship Id="rId30" Type="http://schemas.openxmlformats.org/officeDocument/2006/relationships/hyperlink" Target="https://baike.baidu.com/item/%E6%AD%A6%E5%A4%B7%E5%B1%B1%E5%B8%82"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采编部</dc:creator>
  <cp:lastModifiedBy>lenovo</cp:lastModifiedBy>
  <cp:revision>4</cp:revision>
  <dcterms:created xsi:type="dcterms:W3CDTF">2019-02-11T09:16:00Z</dcterms:created>
  <dcterms:modified xsi:type="dcterms:W3CDTF">2024-12-27T00:57:00Z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