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C8D3F0">
      <w:pPr>
        <w:spacing w:line="480" w:lineRule="exact"/>
        <w:jc w:val="center"/>
        <w:rPr>
          <w:rFonts w:hint="eastAsia" w:ascii="黑体" w:eastAsia="黑体"/>
          <w:b/>
          <w:sz w:val="24"/>
        </w:rPr>
      </w:pPr>
      <w:r>
        <w:rPr>
          <w:rFonts w:hint="eastAsia" w:ascii="黑体" w:eastAsia="黑体"/>
          <w:b/>
          <w:sz w:val="32"/>
        </w:rPr>
        <w:t>《</w:t>
      </w:r>
      <w:r>
        <w:rPr>
          <w:rFonts w:hint="eastAsia" w:ascii="黑体" w:eastAsia="黑体"/>
          <w:b/>
          <w:sz w:val="32"/>
          <w:lang w:val="en-US" w:eastAsia="zh-CN"/>
        </w:rPr>
        <w:t>气象学与气候学</w:t>
      </w:r>
      <w:r>
        <w:rPr>
          <w:rFonts w:hint="eastAsia" w:ascii="黑体" w:eastAsia="黑体"/>
          <w:b/>
          <w:sz w:val="32"/>
        </w:rPr>
        <w:t>》实验报告</w:t>
      </w:r>
    </w:p>
    <w:p w14:paraId="43ECF39A">
      <w:pPr>
        <w:spacing w:line="480" w:lineRule="exact"/>
        <w:rPr>
          <w:rFonts w:hint="eastAsia" w:ascii="宋体" w:hAnsi="宋体"/>
          <w:sz w:val="24"/>
        </w:rPr>
      </w:pPr>
      <w:r>
        <w:rPr>
          <w:rFonts w:hint="eastAsia" w:ascii="宋体" w:hAnsi="宋体"/>
          <w:sz w:val="24"/>
        </w:rPr>
        <w:t>实验序号：</w:t>
      </w:r>
      <w:r>
        <w:rPr>
          <w:rFonts w:hint="eastAsia" w:ascii="宋体" w:hAnsi="宋体"/>
          <w:sz w:val="24"/>
          <w:lang w:val="en-US" w:eastAsia="zh-CN"/>
        </w:rPr>
        <w:t xml:space="preserve">第X组  </w:t>
      </w:r>
      <w:r>
        <w:rPr>
          <w:rFonts w:hint="eastAsia" w:ascii="宋体" w:hAnsi="宋体"/>
          <w:sz w:val="24"/>
        </w:rPr>
        <w:t>实验项目名称：下垫面性质差异对温湿度日变化规律的影响</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3"/>
        <w:gridCol w:w="1920"/>
        <w:gridCol w:w="1175"/>
        <w:gridCol w:w="992"/>
        <w:gridCol w:w="1092"/>
        <w:gridCol w:w="97"/>
        <w:gridCol w:w="2093"/>
      </w:tblGrid>
      <w:tr w14:paraId="17103F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153" w:type="dxa"/>
            <w:noWrap w:val="0"/>
            <w:vAlign w:val="center"/>
          </w:tcPr>
          <w:p w14:paraId="6D810916">
            <w:pPr>
              <w:spacing w:line="480" w:lineRule="exact"/>
              <w:ind w:left="-42" w:right="-51"/>
              <w:jc w:val="center"/>
              <w:rPr>
                <w:rFonts w:hint="eastAsia"/>
                <w:sz w:val="24"/>
              </w:rPr>
            </w:pPr>
            <w:r>
              <w:rPr>
                <w:rFonts w:hint="eastAsia"/>
                <w:sz w:val="24"/>
              </w:rPr>
              <w:t>学　　号</w:t>
            </w:r>
          </w:p>
        </w:tc>
        <w:tc>
          <w:tcPr>
            <w:tcW w:w="1920" w:type="dxa"/>
            <w:noWrap w:val="0"/>
            <w:vAlign w:val="center"/>
          </w:tcPr>
          <w:p w14:paraId="76009DCC">
            <w:pPr>
              <w:spacing w:line="480" w:lineRule="exact"/>
              <w:ind w:left="-42" w:right="-51"/>
              <w:jc w:val="center"/>
              <w:rPr>
                <w:rFonts w:hint="default" w:eastAsia="宋体"/>
                <w:sz w:val="24"/>
                <w:lang w:val="en-US" w:eastAsia="zh-CN"/>
              </w:rPr>
            </w:pPr>
            <w:r>
              <w:rPr>
                <w:rFonts w:hint="eastAsia"/>
                <w:sz w:val="24"/>
                <w:lang w:val="en-US" w:eastAsia="zh-CN"/>
              </w:rPr>
              <w:t>109092023XXX</w:t>
            </w:r>
          </w:p>
        </w:tc>
        <w:tc>
          <w:tcPr>
            <w:tcW w:w="1175" w:type="dxa"/>
            <w:noWrap w:val="0"/>
            <w:vAlign w:val="center"/>
          </w:tcPr>
          <w:p w14:paraId="2E97012B">
            <w:pPr>
              <w:spacing w:line="480" w:lineRule="exact"/>
              <w:ind w:left="-42" w:right="-51"/>
              <w:jc w:val="center"/>
              <w:rPr>
                <w:rFonts w:hint="eastAsia"/>
                <w:sz w:val="24"/>
              </w:rPr>
            </w:pPr>
            <w:r>
              <w:rPr>
                <w:rFonts w:hint="eastAsia"/>
                <w:sz w:val="24"/>
              </w:rPr>
              <w:t>姓　　名</w:t>
            </w:r>
          </w:p>
        </w:tc>
        <w:tc>
          <w:tcPr>
            <w:tcW w:w="992" w:type="dxa"/>
            <w:noWrap w:val="0"/>
            <w:vAlign w:val="center"/>
          </w:tcPr>
          <w:p w14:paraId="0AF3986D">
            <w:pPr>
              <w:spacing w:line="480" w:lineRule="exact"/>
              <w:ind w:left="-42" w:right="-51"/>
              <w:jc w:val="center"/>
              <w:rPr>
                <w:rFonts w:hint="default" w:eastAsia="宋体"/>
                <w:sz w:val="24"/>
                <w:lang w:val="en-US" w:eastAsia="zh-CN"/>
              </w:rPr>
            </w:pPr>
            <w:r>
              <w:rPr>
                <w:rFonts w:hint="eastAsia"/>
                <w:sz w:val="24"/>
                <w:lang w:val="en-US" w:eastAsia="zh-CN"/>
              </w:rPr>
              <w:t>XXX</w:t>
            </w:r>
          </w:p>
        </w:tc>
        <w:tc>
          <w:tcPr>
            <w:tcW w:w="1092" w:type="dxa"/>
            <w:noWrap w:val="0"/>
            <w:vAlign w:val="center"/>
          </w:tcPr>
          <w:p w14:paraId="0E16D831">
            <w:pPr>
              <w:spacing w:line="480" w:lineRule="exact"/>
              <w:ind w:left="-42" w:right="-51"/>
              <w:jc w:val="center"/>
              <w:rPr>
                <w:rFonts w:hint="eastAsia"/>
                <w:sz w:val="24"/>
              </w:rPr>
            </w:pPr>
            <w:r>
              <w:rPr>
                <w:rFonts w:hint="eastAsia"/>
                <w:sz w:val="24"/>
              </w:rPr>
              <w:t>专业、班</w:t>
            </w:r>
          </w:p>
        </w:tc>
        <w:tc>
          <w:tcPr>
            <w:tcW w:w="2190" w:type="dxa"/>
            <w:gridSpan w:val="2"/>
            <w:noWrap w:val="0"/>
            <w:vAlign w:val="top"/>
          </w:tcPr>
          <w:p w14:paraId="6359718F">
            <w:pPr>
              <w:spacing w:line="480" w:lineRule="exact"/>
              <w:ind w:left="-42" w:right="-51"/>
              <w:jc w:val="center"/>
              <w:rPr>
                <w:rFonts w:hint="default" w:eastAsia="宋体"/>
                <w:lang w:val="en-US" w:eastAsia="zh-CN"/>
              </w:rPr>
            </w:pPr>
            <w:r>
              <w:rPr>
                <w:rFonts w:hint="eastAsia"/>
                <w:lang w:val="en-US" w:eastAsia="zh-CN"/>
              </w:rPr>
              <w:t>XXX</w:t>
            </w:r>
          </w:p>
        </w:tc>
      </w:tr>
      <w:tr w14:paraId="180CCE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153" w:type="dxa"/>
            <w:noWrap w:val="0"/>
            <w:vAlign w:val="center"/>
          </w:tcPr>
          <w:p w14:paraId="0E916289">
            <w:pPr>
              <w:spacing w:line="400" w:lineRule="exact"/>
              <w:ind w:left="-40" w:right="-51"/>
              <w:jc w:val="center"/>
              <w:rPr>
                <w:rFonts w:hint="eastAsia"/>
                <w:sz w:val="24"/>
              </w:rPr>
            </w:pPr>
            <w:r>
              <w:rPr>
                <w:rFonts w:hint="eastAsia"/>
                <w:sz w:val="24"/>
              </w:rPr>
              <w:t>实验地点</w:t>
            </w:r>
          </w:p>
        </w:tc>
        <w:tc>
          <w:tcPr>
            <w:tcW w:w="1920" w:type="dxa"/>
            <w:noWrap w:val="0"/>
            <w:vAlign w:val="center"/>
          </w:tcPr>
          <w:p w14:paraId="6FA46DB1">
            <w:pPr>
              <w:spacing w:line="400" w:lineRule="exact"/>
              <w:ind w:left="-40" w:right="-51"/>
              <w:jc w:val="center"/>
              <w:rPr>
                <w:rFonts w:hint="default" w:eastAsia="宋体"/>
                <w:sz w:val="24"/>
                <w:lang w:val="en-US" w:eastAsia="zh-CN"/>
              </w:rPr>
            </w:pPr>
            <w:r>
              <w:rPr>
                <w:rFonts w:hint="eastAsia"/>
                <w:sz w:val="24"/>
                <w:lang w:val="en-US" w:eastAsia="zh-CN"/>
              </w:rPr>
              <w:t>西区田径场疏林</w:t>
            </w:r>
          </w:p>
        </w:tc>
        <w:tc>
          <w:tcPr>
            <w:tcW w:w="1175" w:type="dxa"/>
            <w:noWrap w:val="0"/>
            <w:vAlign w:val="center"/>
          </w:tcPr>
          <w:p w14:paraId="675365EB">
            <w:pPr>
              <w:spacing w:line="400" w:lineRule="exact"/>
              <w:ind w:left="-40" w:right="-51"/>
              <w:jc w:val="center"/>
              <w:rPr>
                <w:rFonts w:hint="eastAsia"/>
                <w:sz w:val="24"/>
              </w:rPr>
            </w:pPr>
            <w:r>
              <w:rPr>
                <w:rFonts w:hint="eastAsia"/>
                <w:sz w:val="24"/>
              </w:rPr>
              <w:t>指导教师</w:t>
            </w:r>
          </w:p>
        </w:tc>
        <w:tc>
          <w:tcPr>
            <w:tcW w:w="992" w:type="dxa"/>
            <w:noWrap w:val="0"/>
            <w:vAlign w:val="center"/>
          </w:tcPr>
          <w:p w14:paraId="0A8665DC">
            <w:pPr>
              <w:spacing w:line="400" w:lineRule="exact"/>
              <w:ind w:left="-40" w:right="-51"/>
              <w:jc w:val="center"/>
              <w:rPr>
                <w:rFonts w:hint="default" w:eastAsia="宋体"/>
                <w:sz w:val="24"/>
                <w:lang w:val="en-US" w:eastAsia="zh-CN"/>
              </w:rPr>
            </w:pPr>
            <w:r>
              <w:rPr>
                <w:rFonts w:hint="eastAsia"/>
                <w:sz w:val="24"/>
                <w:lang w:val="en-US" w:eastAsia="zh-CN"/>
              </w:rPr>
              <w:t>XXX</w:t>
            </w:r>
          </w:p>
        </w:tc>
        <w:tc>
          <w:tcPr>
            <w:tcW w:w="1092" w:type="dxa"/>
            <w:noWrap w:val="0"/>
            <w:vAlign w:val="center"/>
          </w:tcPr>
          <w:p w14:paraId="5A746D84">
            <w:pPr>
              <w:spacing w:line="400" w:lineRule="exact"/>
              <w:ind w:left="-40" w:right="-51"/>
              <w:jc w:val="center"/>
              <w:rPr>
                <w:rFonts w:hint="eastAsia"/>
                <w:sz w:val="24"/>
              </w:rPr>
            </w:pPr>
            <w:r>
              <w:rPr>
                <w:rFonts w:hint="eastAsia"/>
                <w:sz w:val="24"/>
              </w:rPr>
              <w:t>时间</w:t>
            </w:r>
          </w:p>
        </w:tc>
        <w:tc>
          <w:tcPr>
            <w:tcW w:w="2190" w:type="dxa"/>
            <w:gridSpan w:val="2"/>
            <w:noWrap w:val="0"/>
            <w:vAlign w:val="top"/>
          </w:tcPr>
          <w:p w14:paraId="11FF5E35">
            <w:pPr>
              <w:spacing w:line="400" w:lineRule="exact"/>
              <w:ind w:left="-40" w:right="-51"/>
              <w:jc w:val="both"/>
              <w:rPr>
                <w:rFonts w:hint="default" w:eastAsia="宋体"/>
                <w:lang w:val="en-US" w:eastAsia="zh-CN"/>
              </w:rPr>
            </w:pPr>
            <w:r>
              <w:rPr>
                <w:rFonts w:hint="eastAsia"/>
                <w:lang w:val="en-US" w:eastAsia="zh-CN"/>
              </w:rPr>
              <w:t>2025.04.19~</w:t>
            </w:r>
            <w:r>
              <w:rPr>
                <w:rFonts w:hint="eastAsia" w:ascii="Times New Roman" w:hAnsi="Times New Roman" w:eastAsia="宋体" w:cs="Times New Roman"/>
                <w:sz w:val="24"/>
                <w:lang w:val="en-US" w:eastAsia="zh-CN"/>
              </w:rPr>
              <w:t>2025</w:t>
            </w:r>
            <w:r>
              <w:rPr>
                <w:rFonts w:hint="eastAsia"/>
                <w:lang w:val="en-US" w:eastAsia="zh-CN"/>
              </w:rPr>
              <w:t>.04.20</w:t>
            </w:r>
          </w:p>
        </w:tc>
      </w:tr>
      <w:tr w14:paraId="35EAA4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noWrap w:val="0"/>
            <w:vAlign w:val="top"/>
          </w:tcPr>
          <w:p w14:paraId="1513F708">
            <w:pPr>
              <w:spacing w:line="480" w:lineRule="exact"/>
              <w:ind w:right="-51"/>
              <w:rPr>
                <w:rFonts w:hint="eastAsia" w:ascii="宋体" w:hAnsi="宋体"/>
                <w:b/>
                <w:bCs/>
                <w:sz w:val="24"/>
              </w:rPr>
            </w:pPr>
            <w:r>
              <w:rPr>
                <w:rFonts w:hint="eastAsia" w:ascii="宋体" w:hAnsi="宋体"/>
                <w:b/>
                <w:bCs/>
                <w:sz w:val="24"/>
              </w:rPr>
              <w:t>一、实验目的及要求</w:t>
            </w:r>
          </w:p>
          <w:p w14:paraId="53B8C1E5">
            <w:pPr>
              <w:spacing w:line="480" w:lineRule="exact"/>
              <w:ind w:left="-42" w:right="-51"/>
              <w:rPr>
                <w:rFonts w:hint="eastAsia"/>
                <w:sz w:val="24"/>
              </w:rPr>
            </w:pPr>
            <w:r>
              <w:rPr>
                <w:rFonts w:hint="eastAsia"/>
                <w:sz w:val="24"/>
              </w:rPr>
              <w:t>（1）</w:t>
            </w:r>
            <w:r>
              <w:rPr>
                <w:rFonts w:hint="eastAsia"/>
                <w:sz w:val="24"/>
                <w:lang w:val="en-US" w:eastAsia="zh-CN"/>
              </w:rPr>
              <w:t>通过实习</w:t>
            </w:r>
            <w:r>
              <w:rPr>
                <w:rFonts w:hint="eastAsia"/>
                <w:sz w:val="24"/>
              </w:rPr>
              <w:t>了解</w:t>
            </w:r>
            <w:r>
              <w:rPr>
                <w:rFonts w:hint="eastAsia"/>
                <w:sz w:val="24"/>
                <w:lang w:val="en-US" w:eastAsia="zh-CN"/>
              </w:rPr>
              <w:t>便携式</w:t>
            </w:r>
            <w:r>
              <w:rPr>
                <w:rFonts w:hint="eastAsia"/>
                <w:sz w:val="24"/>
              </w:rPr>
              <w:t>气象站的基本结构，掌握其使用方法；能够规范、熟练</w:t>
            </w:r>
            <w:r>
              <w:rPr>
                <w:rFonts w:hint="eastAsia"/>
                <w:sz w:val="24"/>
                <w:lang w:val="en-US" w:eastAsia="zh-CN"/>
              </w:rPr>
              <w:t>地使用手持式气象站</w:t>
            </w:r>
            <w:r>
              <w:rPr>
                <w:rFonts w:hint="eastAsia"/>
                <w:sz w:val="24"/>
              </w:rPr>
              <w:t>进行气温、湿度的测量。</w:t>
            </w:r>
          </w:p>
          <w:p w14:paraId="287E9AE6">
            <w:pPr>
              <w:spacing w:line="480" w:lineRule="exact"/>
              <w:ind w:left="-42" w:right="-51"/>
              <w:rPr>
                <w:rFonts w:hint="eastAsia"/>
                <w:sz w:val="24"/>
              </w:rPr>
            </w:pPr>
            <w:r>
              <w:rPr>
                <w:rFonts w:hint="eastAsia"/>
                <w:sz w:val="24"/>
              </w:rPr>
              <w:t>（2）运用所学知识，研究在不同的下垫面性质下气温和湿度的日变化规律有</w:t>
            </w:r>
            <w:r>
              <w:rPr>
                <w:rFonts w:hint="eastAsia"/>
                <w:sz w:val="24"/>
                <w:lang w:val="en-US" w:eastAsia="zh-CN"/>
              </w:rPr>
              <w:t>何</w:t>
            </w:r>
            <w:r>
              <w:rPr>
                <w:rFonts w:hint="eastAsia"/>
                <w:sz w:val="24"/>
              </w:rPr>
              <w:t>差异；通过对数据的比较，利用所学原理分析原因，学会将课堂所学知识应用于实践指导。</w:t>
            </w:r>
          </w:p>
          <w:p w14:paraId="13DF78E1">
            <w:pPr>
              <w:spacing w:line="480" w:lineRule="exact"/>
              <w:ind w:left="-42" w:right="-51"/>
              <w:rPr>
                <w:rFonts w:hint="eastAsia"/>
                <w:sz w:val="24"/>
              </w:rPr>
            </w:pPr>
            <w:r>
              <w:rPr>
                <w:rFonts w:hint="eastAsia"/>
                <w:sz w:val="24"/>
              </w:rPr>
              <w:t>（3）通过实习，学会对测量所得的数据通过</w:t>
            </w:r>
            <w:r>
              <w:rPr>
                <w:rFonts w:hint="eastAsia"/>
                <w:sz w:val="24"/>
                <w:lang w:val="en-US" w:eastAsia="zh-CN"/>
              </w:rPr>
              <w:t>E</w:t>
            </w:r>
            <w:r>
              <w:rPr>
                <w:rFonts w:hint="eastAsia"/>
                <w:sz w:val="24"/>
              </w:rPr>
              <w:t>xcel等软件进行处理，提高自身的数据分析能力和软件应用能力。</w:t>
            </w:r>
          </w:p>
          <w:p w14:paraId="0E553699">
            <w:pPr>
              <w:spacing w:line="480" w:lineRule="exact"/>
              <w:ind w:left="-42" w:right="-51"/>
              <w:rPr>
                <w:rFonts w:hint="eastAsia"/>
                <w:sz w:val="24"/>
              </w:rPr>
            </w:pPr>
            <w:r>
              <w:rPr>
                <w:rFonts w:hint="eastAsia"/>
                <w:sz w:val="24"/>
              </w:rPr>
              <w:t>（4）在实习过程中</w:t>
            </w:r>
            <w:r>
              <w:rPr>
                <w:rFonts w:hint="eastAsia"/>
                <w:sz w:val="24"/>
                <w:lang w:val="en-US" w:eastAsia="zh-CN"/>
              </w:rPr>
              <w:t>与小组成员通力协作，</w:t>
            </w:r>
            <w:r>
              <w:rPr>
                <w:rFonts w:hint="eastAsia"/>
                <w:sz w:val="24"/>
              </w:rPr>
              <w:t>培养团结合作、互帮互助的团队精神。</w:t>
            </w:r>
          </w:p>
          <w:p w14:paraId="5CB5F897">
            <w:pPr>
              <w:spacing w:line="480" w:lineRule="exact"/>
              <w:ind w:left="-42" w:right="-51"/>
              <w:rPr>
                <w:rFonts w:hint="eastAsia"/>
                <w:sz w:val="24"/>
              </w:rPr>
            </w:pPr>
          </w:p>
          <w:p w14:paraId="2C8CCBE0">
            <w:pPr>
              <w:spacing w:line="480" w:lineRule="exact"/>
              <w:ind w:left="-42" w:right="-51"/>
              <w:rPr>
                <w:rFonts w:hint="eastAsia" w:ascii="宋体" w:hAnsi="宋体"/>
                <w:b/>
                <w:bCs/>
                <w:sz w:val="24"/>
              </w:rPr>
            </w:pPr>
            <w:r>
              <w:rPr>
                <w:rFonts w:hint="eastAsia" w:ascii="宋体" w:hAnsi="宋体"/>
                <w:b/>
                <w:bCs/>
                <w:sz w:val="24"/>
              </w:rPr>
              <w:t>二、实验设备（环境）及要求</w:t>
            </w:r>
          </w:p>
          <w:p w14:paraId="48BE24EA">
            <w:pPr>
              <w:spacing w:line="480" w:lineRule="exact"/>
              <w:ind w:left="-42" w:right="-51"/>
              <w:rPr>
                <w:rFonts w:hint="eastAsia"/>
                <w:sz w:val="24"/>
                <w:lang w:val="en-US" w:eastAsia="zh-CN"/>
              </w:rPr>
            </w:pPr>
            <w:r>
              <w:rPr>
                <w:rFonts w:hint="eastAsia"/>
                <w:sz w:val="24"/>
                <w:lang w:val="en-US" w:eastAsia="zh-CN"/>
              </w:rPr>
              <w:t>实验设备：便携式自动气象站</w:t>
            </w:r>
          </w:p>
          <w:p w14:paraId="48472B43">
            <w:pPr>
              <w:spacing w:line="480" w:lineRule="exact"/>
              <w:ind w:left="-42" w:right="-51"/>
              <w:rPr>
                <w:rFonts w:hint="eastAsia"/>
                <w:sz w:val="24"/>
                <w:lang w:val="en-US" w:eastAsia="zh-CN"/>
              </w:rPr>
            </w:pPr>
            <w:r>
              <w:rPr>
                <w:rFonts w:hint="eastAsia"/>
                <w:sz w:val="24"/>
                <w:lang w:val="en-US" w:eastAsia="zh-CN"/>
              </w:rPr>
              <w:t>实验设备要求：</w:t>
            </w:r>
          </w:p>
          <w:p w14:paraId="04A7B042">
            <w:pPr>
              <w:numPr>
                <w:ilvl w:val="0"/>
                <w:numId w:val="1"/>
              </w:numPr>
              <w:spacing w:line="480" w:lineRule="exact"/>
              <w:ind w:left="-42" w:right="-51"/>
              <w:rPr>
                <w:rFonts w:hint="default"/>
                <w:sz w:val="24"/>
                <w:lang w:val="en-US" w:eastAsia="zh-CN"/>
              </w:rPr>
            </w:pPr>
            <w:r>
              <w:rPr>
                <w:rFonts w:hint="default"/>
                <w:sz w:val="24"/>
                <w:lang w:val="en-US" w:eastAsia="zh-CN"/>
              </w:rPr>
              <w:t>空旷处使用：仪器应在空旷处使用，以确保测量数据的代表性。</w:t>
            </w:r>
          </w:p>
          <w:p w14:paraId="1F30D00B">
            <w:pPr>
              <w:numPr>
                <w:ilvl w:val="0"/>
                <w:numId w:val="1"/>
              </w:numPr>
              <w:spacing w:line="480" w:lineRule="exact"/>
              <w:ind w:left="-42" w:right="-51"/>
              <w:rPr>
                <w:rFonts w:hint="default"/>
                <w:sz w:val="24"/>
                <w:lang w:val="en-US" w:eastAsia="zh-CN"/>
              </w:rPr>
            </w:pPr>
            <w:r>
              <w:rPr>
                <w:rFonts w:hint="default"/>
                <w:sz w:val="24"/>
                <w:lang w:val="en-US" w:eastAsia="zh-CN"/>
              </w:rPr>
              <w:t>避免遮挡通风口：测量时手应握于红色开关键以下，以免遮挡通风口。</w:t>
            </w:r>
          </w:p>
          <w:p w14:paraId="61FEE81D">
            <w:pPr>
              <w:numPr>
                <w:ilvl w:val="0"/>
                <w:numId w:val="1"/>
              </w:numPr>
              <w:spacing w:line="480" w:lineRule="exact"/>
              <w:ind w:left="-42" w:right="-51"/>
              <w:rPr>
                <w:rFonts w:hint="default"/>
                <w:sz w:val="24"/>
                <w:lang w:val="en-US" w:eastAsia="zh-CN"/>
              </w:rPr>
            </w:pPr>
            <w:r>
              <w:rPr>
                <w:rFonts w:hint="default"/>
                <w:sz w:val="24"/>
                <w:lang w:val="en-US" w:eastAsia="zh-CN"/>
              </w:rPr>
              <w:t>与风向平行：手持仪器时，通风口应与风向平行，以</w:t>
            </w:r>
            <w:r>
              <w:rPr>
                <w:rFonts w:hint="eastAsia"/>
                <w:sz w:val="24"/>
                <w:lang w:val="en-US" w:eastAsia="zh-CN"/>
              </w:rPr>
              <w:t>保障空气流动效率。</w:t>
            </w:r>
          </w:p>
          <w:p w14:paraId="527F693D">
            <w:pPr>
              <w:numPr>
                <w:ilvl w:val="0"/>
                <w:numId w:val="1"/>
              </w:numPr>
              <w:spacing w:line="480" w:lineRule="exact"/>
              <w:ind w:left="-42" w:right="-51"/>
              <w:rPr>
                <w:rFonts w:hint="default"/>
                <w:sz w:val="24"/>
                <w:lang w:val="en-US" w:eastAsia="zh-CN"/>
              </w:rPr>
            </w:pPr>
            <w:r>
              <w:rPr>
                <w:rFonts w:hint="default"/>
                <w:sz w:val="24"/>
                <w:lang w:val="en-US" w:eastAsia="zh-CN"/>
              </w:rPr>
              <w:t>避免太阳直射：防止太阳辐射直接加热传感器导致读数偏差。</w:t>
            </w:r>
          </w:p>
          <w:p w14:paraId="024D0AD0">
            <w:pPr>
              <w:numPr>
                <w:ilvl w:val="0"/>
                <w:numId w:val="0"/>
              </w:numPr>
              <w:spacing w:line="480" w:lineRule="exact"/>
              <w:ind w:right="-51" w:rightChars="0"/>
              <w:rPr>
                <w:rFonts w:hint="eastAsia"/>
                <w:sz w:val="24"/>
                <w:lang w:val="en-US" w:eastAsia="zh-CN"/>
              </w:rPr>
            </w:pPr>
            <w:r>
              <w:rPr>
                <w:rFonts w:hint="eastAsia"/>
                <w:sz w:val="24"/>
                <w:lang w:val="en-US" w:eastAsia="zh-CN"/>
              </w:rPr>
              <w:t>场地选择要求：</w:t>
            </w:r>
          </w:p>
          <w:p w14:paraId="6796CC22">
            <w:pPr>
              <w:numPr>
                <w:ilvl w:val="0"/>
                <w:numId w:val="0"/>
              </w:numPr>
              <w:spacing w:line="480" w:lineRule="exact"/>
              <w:ind w:right="-51" w:rightChars="0" w:firstLine="480" w:firstLineChars="200"/>
              <w:rPr>
                <w:rFonts w:hint="default"/>
                <w:sz w:val="24"/>
                <w:lang w:val="en-US" w:eastAsia="zh-CN"/>
              </w:rPr>
            </w:pPr>
            <w:r>
              <w:rPr>
                <w:rFonts w:hint="eastAsia"/>
                <w:sz w:val="24"/>
                <w:lang w:val="en-US" w:eastAsia="zh-CN"/>
              </w:rPr>
              <w:t>观测场地的选择关键在于站址的选择。站址应选择在能代表大范围的天气、气候特点的地区，除某些根据特殊需要而建立的专业台站外，一般要求在平坦空旷，四周没有高大建筑物、树林和大水库的地方。观测场地距障碍物应保持一定的距离。通常观测场离的距离应视障碍物的性质而定：孤立的障碍物离观测场地的距离应在3倍以上障碍物的高度；连续的或成片的障碍物离观测场地的距离应在10倍以上障碍物的高度。</w:t>
            </w:r>
          </w:p>
          <w:p w14:paraId="52861E25">
            <w:pPr>
              <w:spacing w:line="480" w:lineRule="exact"/>
              <w:ind w:left="-42" w:right="-51"/>
              <w:rPr>
                <w:rFonts w:hint="default"/>
                <w:sz w:val="24"/>
                <w:lang w:val="en-US" w:eastAsia="zh-CN"/>
              </w:rPr>
            </w:pPr>
            <w:r>
              <w:rPr>
                <w:rFonts w:hint="eastAsia"/>
                <w:sz w:val="24"/>
                <w:lang w:val="en-US" w:eastAsia="zh-CN"/>
              </w:rPr>
              <w:t>观测地点：疏林（本小组观测地点）、草地、密林</w:t>
            </w:r>
          </w:p>
          <w:p w14:paraId="4D587302">
            <w:pPr>
              <w:numPr>
                <w:ilvl w:val="0"/>
                <w:numId w:val="2"/>
              </w:numPr>
              <w:spacing w:line="480" w:lineRule="exact"/>
              <w:ind w:left="-42" w:right="-51"/>
              <w:rPr>
                <w:rFonts w:hint="default"/>
                <w:sz w:val="24"/>
                <w:lang w:val="en-US" w:eastAsia="zh-CN"/>
              </w:rPr>
            </w:pPr>
            <w:r>
              <w:rPr>
                <w:rFonts w:hint="eastAsia"/>
                <w:sz w:val="24"/>
                <w:lang w:val="en-US" w:eastAsia="zh-CN"/>
              </w:rPr>
              <w:t>西区田径场旁疏林</w:t>
            </w:r>
          </w:p>
          <w:p w14:paraId="3E11200A">
            <w:pPr>
              <w:numPr>
                <w:ilvl w:val="0"/>
                <w:numId w:val="0"/>
              </w:numPr>
              <w:spacing w:line="480" w:lineRule="exact"/>
              <w:ind w:right="-51" w:rightChars="0" w:firstLine="480" w:firstLineChars="200"/>
              <w:rPr>
                <w:rFonts w:hint="default"/>
                <w:sz w:val="24"/>
                <w:lang w:val="en-US" w:eastAsia="zh-CN"/>
              </w:rPr>
            </w:pPr>
            <w:r>
              <w:rPr>
                <w:rFonts w:hint="default"/>
                <w:sz w:val="24"/>
                <w:lang w:val="en-US" w:eastAsia="zh-CN"/>
              </w:rPr>
              <w:t>该地疏林周边人流量较少，位置较为偏僻，受人为因素干扰小；地处西区田径场，面积较大，观测空间较好；相较草地，有一定的植被覆盖，相较密林，植被覆盖程度又较低，符合下垫面差异区分的标准。</w:t>
            </w:r>
            <w:r>
              <w:rPr>
                <w:rFonts w:hint="eastAsia"/>
                <w:sz w:val="24"/>
                <w:lang w:val="en-US" w:eastAsia="zh-CN"/>
              </w:rPr>
              <w:t>观测环境满足仪器要求：观测环境位于疏林内空旷处，面积较大、观测空间好，符合仪器在空旷处使用的要求。</w:t>
            </w:r>
          </w:p>
          <w:p w14:paraId="59E24C0A">
            <w:pPr>
              <w:numPr>
                <w:ilvl w:val="0"/>
                <w:numId w:val="2"/>
              </w:numPr>
              <w:spacing w:line="480" w:lineRule="exact"/>
              <w:ind w:left="-42" w:right="-51"/>
              <w:rPr>
                <w:rFonts w:hint="default"/>
                <w:sz w:val="24"/>
                <w:lang w:val="en-US" w:eastAsia="zh-CN"/>
              </w:rPr>
            </w:pPr>
            <w:r>
              <w:rPr>
                <w:rFonts w:hint="eastAsia"/>
                <w:sz w:val="24"/>
                <w:lang w:val="en-US" w:eastAsia="zh-CN"/>
              </w:rPr>
              <w:t>溪源江边草地</w:t>
            </w:r>
          </w:p>
          <w:p w14:paraId="782ED18E">
            <w:pPr>
              <w:numPr>
                <w:ilvl w:val="0"/>
                <w:numId w:val="0"/>
              </w:numPr>
              <w:spacing w:line="480" w:lineRule="exact"/>
              <w:ind w:right="-51" w:rightChars="0" w:firstLine="480" w:firstLineChars="200"/>
              <w:rPr>
                <w:rFonts w:hint="default"/>
                <w:sz w:val="24"/>
                <w:lang w:val="en-US" w:eastAsia="zh-CN"/>
              </w:rPr>
            </w:pPr>
            <w:r>
              <w:rPr>
                <w:rFonts w:hint="default"/>
                <w:sz w:val="24"/>
                <w:lang w:val="en-US" w:eastAsia="zh-CN"/>
              </w:rPr>
              <w:t>草地观测地点距离交通道路及障碍物较远，受环境干扰小；草地面积大</w:t>
            </w:r>
            <w:r>
              <w:rPr>
                <w:rFonts w:hint="eastAsia"/>
                <w:sz w:val="24"/>
                <w:lang w:val="en-US" w:eastAsia="zh-CN"/>
              </w:rPr>
              <w:t>，</w:t>
            </w:r>
            <w:r>
              <w:rPr>
                <w:rFonts w:hint="default"/>
                <w:sz w:val="24"/>
                <w:lang w:val="en-US" w:eastAsia="zh-CN"/>
              </w:rPr>
              <w:t>覆盖度好，无灌丛等干扰，干净整洁，符合观测标准。</w:t>
            </w:r>
          </w:p>
          <w:p w14:paraId="7DC3A237">
            <w:pPr>
              <w:numPr>
                <w:ilvl w:val="0"/>
                <w:numId w:val="2"/>
              </w:numPr>
              <w:spacing w:line="480" w:lineRule="exact"/>
              <w:ind w:left="-42" w:right="-51"/>
              <w:rPr>
                <w:rFonts w:hint="default"/>
                <w:sz w:val="24"/>
                <w:lang w:val="en-US" w:eastAsia="zh-CN"/>
              </w:rPr>
            </w:pPr>
            <w:r>
              <w:rPr>
                <w:rFonts w:hint="eastAsia"/>
                <w:sz w:val="24"/>
                <w:lang w:val="en-US" w:eastAsia="zh-CN"/>
              </w:rPr>
              <w:t>知明楼密林</w:t>
            </w:r>
          </w:p>
          <w:p w14:paraId="2C24AE24">
            <w:pPr>
              <w:numPr>
                <w:ilvl w:val="0"/>
                <w:numId w:val="0"/>
              </w:numPr>
              <w:spacing w:line="480" w:lineRule="exact"/>
              <w:ind w:right="-51" w:rightChars="0" w:firstLine="480" w:firstLineChars="200"/>
              <w:rPr>
                <w:rFonts w:hint="eastAsia"/>
                <w:sz w:val="24"/>
                <w:lang w:val="en-US" w:eastAsia="zh-CN"/>
              </w:rPr>
            </w:pPr>
            <w:r>
              <w:rPr>
                <w:rFonts w:hint="default"/>
                <w:sz w:val="24"/>
                <w:lang w:val="en-US" w:eastAsia="zh-CN"/>
              </w:rPr>
              <w:t>位于知明教学楼附近的树林，植被覆盖率高，树木茂盛，适宜作为密林观测点的选址；附近面积开阔，且观测时间位于周末，附近人流量较少，人为干扰因素小</w:t>
            </w:r>
            <w:r>
              <w:rPr>
                <w:rFonts w:hint="eastAsia"/>
                <w:sz w:val="24"/>
                <w:lang w:val="en-US" w:eastAsia="zh-CN"/>
              </w:rPr>
              <w:t>，符合观测标准。</w:t>
            </w:r>
          </w:p>
          <w:p w14:paraId="29D3A293">
            <w:pPr>
              <w:numPr>
                <w:ilvl w:val="0"/>
                <w:numId w:val="0"/>
              </w:numPr>
              <w:spacing w:line="480" w:lineRule="exact"/>
              <w:ind w:right="-51" w:rightChars="0"/>
              <w:rPr>
                <w:rFonts w:hint="default"/>
                <w:sz w:val="24"/>
                <w:lang w:val="en-US" w:eastAsia="zh-CN"/>
              </w:rPr>
            </w:pPr>
          </w:p>
          <w:p w14:paraId="02408BC8">
            <w:pPr>
              <w:spacing w:line="440" w:lineRule="exact"/>
              <w:rPr>
                <w:rFonts w:hint="eastAsia" w:ascii="黑体" w:eastAsia="黑体"/>
                <w:b/>
                <w:bCs/>
                <w:sz w:val="24"/>
              </w:rPr>
            </w:pPr>
            <w:r>
              <w:rPr>
                <w:rFonts w:hint="eastAsia" w:ascii="宋体" w:hAnsi="宋体"/>
                <w:b/>
                <w:bCs/>
                <w:sz w:val="24"/>
              </w:rPr>
              <w:t>三、实验内容与步骤</w:t>
            </w:r>
          </w:p>
          <w:p w14:paraId="04D3F835">
            <w:pPr>
              <w:spacing w:line="480" w:lineRule="exact"/>
              <w:ind w:left="-42" w:right="-51"/>
              <w:rPr>
                <w:rFonts w:hint="eastAsia"/>
                <w:sz w:val="24"/>
              </w:rPr>
            </w:pPr>
            <w:r>
              <w:rPr>
                <w:rFonts w:hint="eastAsia"/>
                <w:sz w:val="24"/>
              </w:rPr>
              <w:t>实验内容：</w:t>
            </w:r>
          </w:p>
          <w:p w14:paraId="71E5DD9D">
            <w:pPr>
              <w:spacing w:line="480" w:lineRule="exact"/>
              <w:ind w:left="-42" w:right="-51"/>
              <w:rPr>
                <w:rFonts w:hint="eastAsia"/>
                <w:sz w:val="24"/>
              </w:rPr>
            </w:pPr>
            <w:r>
              <w:rPr>
                <w:rFonts w:hint="eastAsia"/>
                <w:sz w:val="24"/>
              </w:rPr>
              <w:t>本小组</w:t>
            </w:r>
            <w:r>
              <w:rPr>
                <w:rFonts w:hint="eastAsia"/>
                <w:sz w:val="24"/>
                <w:lang w:val="en-US" w:eastAsia="zh-CN"/>
              </w:rPr>
              <w:t>的实习探究主要围绕以下方面展开</w:t>
            </w:r>
            <w:r>
              <w:rPr>
                <w:rFonts w:hint="eastAsia"/>
                <w:sz w:val="24"/>
              </w:rPr>
              <w:t>：</w:t>
            </w:r>
          </w:p>
          <w:p w14:paraId="08ED491A">
            <w:pPr>
              <w:numPr>
                <w:ilvl w:val="0"/>
                <w:numId w:val="3"/>
              </w:numPr>
              <w:spacing w:line="480" w:lineRule="exact"/>
              <w:ind w:left="-42" w:right="-51"/>
              <w:rPr>
                <w:rFonts w:hint="default" w:eastAsia="宋体"/>
                <w:sz w:val="24"/>
                <w:lang w:val="en-US" w:eastAsia="zh-CN"/>
              </w:rPr>
            </w:pPr>
            <w:r>
              <w:rPr>
                <w:rFonts w:hint="eastAsia"/>
                <w:sz w:val="24"/>
                <w:lang w:val="en-US" w:eastAsia="zh-CN"/>
              </w:rPr>
              <w:t>观测并记录本小组负责的西区田径场疏林下垫面在2025年4月19日与4月20日（每日8:00-18:00）的气温与相对湿度日变化数据。</w:t>
            </w:r>
          </w:p>
          <w:p w14:paraId="3941F733">
            <w:pPr>
              <w:numPr>
                <w:ilvl w:val="0"/>
                <w:numId w:val="3"/>
              </w:numPr>
              <w:spacing w:line="480" w:lineRule="exact"/>
              <w:ind w:left="-42" w:right="-51"/>
              <w:rPr>
                <w:rFonts w:hint="default" w:eastAsia="宋体"/>
                <w:sz w:val="24"/>
                <w:lang w:val="en-US" w:eastAsia="zh-CN"/>
              </w:rPr>
            </w:pPr>
            <w:r>
              <w:rPr>
                <w:rFonts w:hint="default" w:eastAsia="宋体"/>
                <w:sz w:val="24"/>
                <w:lang w:val="en-US" w:eastAsia="zh-CN"/>
              </w:rPr>
              <w:t>将疏林观测点的温湿度日变化数据与同时间段内其他小组负责的知明楼密林、溪源江草地下垫面的数据进行横向对比分析，探究不同性质下垫面对气温和湿度的影响差异。</w:t>
            </w:r>
          </w:p>
          <w:p w14:paraId="4F0940C3">
            <w:pPr>
              <w:numPr>
                <w:ilvl w:val="0"/>
                <w:numId w:val="3"/>
              </w:numPr>
              <w:spacing w:line="480" w:lineRule="exact"/>
              <w:ind w:left="-42" w:right="-51"/>
              <w:rPr>
                <w:rFonts w:hint="default" w:eastAsia="宋体"/>
                <w:sz w:val="24"/>
                <w:lang w:val="en-US" w:eastAsia="zh-CN"/>
              </w:rPr>
            </w:pPr>
            <w:r>
              <w:rPr>
                <w:rFonts w:hint="default" w:eastAsia="宋体"/>
                <w:sz w:val="24"/>
                <w:lang w:val="en-US" w:eastAsia="zh-CN"/>
              </w:rPr>
              <w:t>分析疏林下垫面自身气温和湿度的日变化规律，并结合天气状况，探讨其变化特征与原因。</w:t>
            </w:r>
          </w:p>
          <w:p w14:paraId="2E709683">
            <w:pPr>
              <w:spacing w:line="480" w:lineRule="exact"/>
              <w:ind w:left="-42" w:right="-51"/>
              <w:rPr>
                <w:rFonts w:hint="eastAsia"/>
                <w:sz w:val="24"/>
              </w:rPr>
            </w:pPr>
          </w:p>
          <w:p w14:paraId="21FD2B4B">
            <w:pPr>
              <w:spacing w:line="480" w:lineRule="exact"/>
              <w:ind w:left="-42" w:right="-51"/>
              <w:rPr>
                <w:rFonts w:hint="eastAsia"/>
                <w:sz w:val="24"/>
              </w:rPr>
            </w:pPr>
            <w:r>
              <w:rPr>
                <w:rFonts w:hint="eastAsia"/>
                <w:sz w:val="24"/>
              </w:rPr>
              <w:t>步骤：</w:t>
            </w:r>
          </w:p>
          <w:p w14:paraId="6BB868FD">
            <w:pPr>
              <w:numPr>
                <w:ilvl w:val="0"/>
                <w:numId w:val="4"/>
              </w:numPr>
              <w:spacing w:line="480" w:lineRule="exact"/>
              <w:ind w:left="-42" w:right="-51"/>
              <w:rPr>
                <w:rFonts w:hint="eastAsia"/>
                <w:sz w:val="24"/>
              </w:rPr>
            </w:pPr>
            <w:r>
              <w:rPr>
                <w:rFonts w:hint="eastAsia"/>
                <w:sz w:val="24"/>
              </w:rPr>
              <w:t>学习仪器的操作方法和注意事项</w:t>
            </w:r>
          </w:p>
          <w:p w14:paraId="48B95186">
            <w:pPr>
              <w:numPr>
                <w:ilvl w:val="0"/>
                <w:numId w:val="0"/>
              </w:numPr>
              <w:spacing w:line="480" w:lineRule="exact"/>
              <w:ind w:right="-51" w:rightChars="0" w:firstLine="480" w:firstLineChars="200"/>
              <w:rPr>
                <w:rFonts w:hint="eastAsia"/>
                <w:sz w:val="24"/>
              </w:rPr>
            </w:pPr>
            <w:r>
              <w:rPr>
                <w:rFonts w:hint="eastAsia"/>
                <w:sz w:val="24"/>
              </w:rPr>
              <w:t>了解便携式自动气象站的基本结构，通过实践掌握其规范</w:t>
            </w:r>
            <w:r>
              <w:rPr>
                <w:rFonts w:hint="eastAsia"/>
                <w:sz w:val="24"/>
                <w:lang w:val="en-US" w:eastAsia="zh-CN"/>
              </w:rPr>
              <w:t>的</w:t>
            </w:r>
            <w:r>
              <w:rPr>
                <w:rFonts w:hint="eastAsia"/>
                <w:sz w:val="24"/>
              </w:rPr>
              <w:t>使用方法，确保能够熟练进行气温、湿度的精确测量。学习并遵守仪器使用规范，如在空旷处使用、避免遮挡通风口、仪器举过头顶并保持垂直、显示屏通风口与风向平行、避免太阳直射等。</w:t>
            </w:r>
          </w:p>
          <w:p w14:paraId="742B6BED">
            <w:pPr>
              <w:numPr>
                <w:ilvl w:val="0"/>
                <w:numId w:val="4"/>
              </w:numPr>
              <w:spacing w:line="480" w:lineRule="exact"/>
              <w:ind w:left="-42" w:right="-51"/>
              <w:rPr>
                <w:rFonts w:hint="eastAsia"/>
                <w:sz w:val="24"/>
              </w:rPr>
            </w:pPr>
            <w:r>
              <w:rPr>
                <w:rFonts w:hint="eastAsia"/>
                <w:sz w:val="24"/>
                <w:lang w:val="en-US" w:eastAsia="zh-CN"/>
              </w:rPr>
              <w:t>确定主题、写实习设计、仪器借用、人员分工及结果分析</w:t>
            </w:r>
          </w:p>
          <w:p w14:paraId="18D9570F">
            <w:pPr>
              <w:numPr>
                <w:ilvl w:val="0"/>
                <w:numId w:val="5"/>
              </w:numPr>
              <w:spacing w:line="480" w:lineRule="exact"/>
              <w:ind w:right="-51" w:rightChars="0"/>
              <w:rPr>
                <w:rFonts w:hint="default"/>
                <w:sz w:val="24"/>
                <w:lang w:val="en-US"/>
              </w:rPr>
            </w:pPr>
            <w:r>
              <w:rPr>
                <w:rFonts w:hint="eastAsia"/>
                <w:sz w:val="24"/>
                <w:lang w:val="en-US" w:eastAsia="zh-CN"/>
              </w:rPr>
              <w:t>实习方案设计：方案设计由全组人员共同讨论，XXX负责定稿。</w:t>
            </w:r>
          </w:p>
          <w:p w14:paraId="4087E862">
            <w:pPr>
              <w:numPr>
                <w:ilvl w:val="0"/>
                <w:numId w:val="5"/>
              </w:numPr>
              <w:spacing w:line="480" w:lineRule="exact"/>
              <w:ind w:right="-51" w:rightChars="0"/>
              <w:rPr>
                <w:rFonts w:hint="default"/>
                <w:sz w:val="24"/>
                <w:lang w:val="en-US"/>
              </w:rPr>
            </w:pPr>
            <w:r>
              <w:rPr>
                <w:rFonts w:hint="eastAsia"/>
                <w:sz w:val="24"/>
                <w:lang w:val="en-US" w:eastAsia="zh-CN"/>
              </w:rPr>
              <w:t>仪器借用：由XXX、XXX负责便携式自动气象站的借用与归还。</w:t>
            </w:r>
          </w:p>
          <w:p w14:paraId="628402FF">
            <w:pPr>
              <w:numPr>
                <w:ilvl w:val="0"/>
                <w:numId w:val="5"/>
              </w:numPr>
              <w:spacing w:line="480" w:lineRule="exact"/>
              <w:ind w:right="-51" w:rightChars="0"/>
              <w:rPr>
                <w:rFonts w:hint="default"/>
                <w:sz w:val="24"/>
                <w:lang w:val="en-US"/>
              </w:rPr>
            </w:pPr>
            <w:r>
              <w:rPr>
                <w:rFonts w:hint="eastAsia"/>
                <w:sz w:val="24"/>
                <w:lang w:val="en-US" w:eastAsia="zh-CN"/>
              </w:rPr>
              <w:t>实习人员分组：</w:t>
            </w:r>
          </w:p>
          <w:p w14:paraId="1F3E41BE">
            <w:pPr>
              <w:numPr>
                <w:ilvl w:val="0"/>
                <w:numId w:val="0"/>
              </w:numPr>
              <w:spacing w:line="480" w:lineRule="exact"/>
              <w:ind w:right="-51" w:rightChars="0"/>
              <w:rPr>
                <w:rFonts w:hint="default"/>
                <w:sz w:val="24"/>
                <w:lang w:val="en-US" w:eastAsia="zh-CN"/>
              </w:rPr>
            </w:pPr>
            <w:r>
              <w:rPr>
                <w:rFonts w:hint="eastAsia"/>
                <w:sz w:val="24"/>
                <w:lang w:val="en-US" w:eastAsia="zh-CN"/>
              </w:rPr>
              <w:t>4月19日、20日 上午08:00-13:00：XXX、XXX、XXX</w:t>
            </w:r>
          </w:p>
          <w:p w14:paraId="75B1B83F">
            <w:pPr>
              <w:numPr>
                <w:ilvl w:val="0"/>
                <w:numId w:val="0"/>
              </w:numPr>
              <w:spacing w:line="480" w:lineRule="exact"/>
              <w:ind w:right="-51" w:rightChars="0"/>
              <w:rPr>
                <w:rFonts w:hint="default"/>
                <w:sz w:val="24"/>
                <w:lang w:val="en-US" w:eastAsia="zh-CN"/>
              </w:rPr>
            </w:pPr>
            <w:r>
              <w:rPr>
                <w:rFonts w:hint="eastAsia"/>
                <w:sz w:val="24"/>
                <w:lang w:val="en-US" w:eastAsia="zh-CN"/>
              </w:rPr>
              <w:t>4月19日、20日 下午13:00-18:00：XXX、XXX、XXX</w:t>
            </w:r>
          </w:p>
          <w:p w14:paraId="0439C1CC">
            <w:pPr>
              <w:numPr>
                <w:ilvl w:val="0"/>
                <w:numId w:val="5"/>
              </w:numPr>
              <w:spacing w:line="480" w:lineRule="exact"/>
              <w:ind w:left="0" w:leftChars="0" w:right="-51" w:rightChars="0" w:firstLine="0" w:firstLineChars="0"/>
              <w:rPr>
                <w:rFonts w:hint="default"/>
                <w:sz w:val="24"/>
                <w:lang w:val="en-US" w:eastAsia="zh-CN"/>
              </w:rPr>
            </w:pPr>
            <w:r>
              <w:rPr>
                <w:rFonts w:hint="eastAsia"/>
                <w:sz w:val="24"/>
                <w:lang w:val="en-US" w:eastAsia="zh-CN"/>
              </w:rPr>
              <w:t>数据处理与结论分析：数据通过Excel软件进行处理，分析比较疏林、密林、草地数据从而得出结论的过程由小组全体成员共同完成。</w:t>
            </w:r>
          </w:p>
          <w:p w14:paraId="24E5E625">
            <w:pPr>
              <w:numPr>
                <w:ilvl w:val="0"/>
                <w:numId w:val="4"/>
              </w:numPr>
              <w:spacing w:line="480" w:lineRule="exact"/>
              <w:ind w:left="-42" w:leftChars="0" w:right="-51" w:firstLine="0" w:firstLineChars="0"/>
              <w:rPr>
                <w:rFonts w:hint="eastAsia"/>
                <w:sz w:val="24"/>
              </w:rPr>
            </w:pPr>
            <w:r>
              <w:rPr>
                <w:rFonts w:hint="eastAsia"/>
                <w:sz w:val="24"/>
              </w:rPr>
              <w:t>实验具体流程：</w:t>
            </w:r>
          </w:p>
          <w:p w14:paraId="40226C34">
            <w:pPr>
              <w:numPr>
                <w:ilvl w:val="0"/>
                <w:numId w:val="6"/>
              </w:numPr>
              <w:spacing w:line="480" w:lineRule="exact"/>
              <w:ind w:left="-42" w:leftChars="0" w:right="-51" w:rightChars="0"/>
              <w:rPr>
                <w:rFonts w:hint="default" w:eastAsia="宋体"/>
                <w:sz w:val="24"/>
                <w:lang w:val="en-US" w:eastAsia="zh-CN"/>
              </w:rPr>
            </w:pPr>
            <w:r>
              <w:rPr>
                <w:rFonts w:hint="eastAsia"/>
                <w:sz w:val="24"/>
                <w:lang w:val="en-US" w:eastAsia="zh-CN"/>
              </w:rPr>
              <w:t>场地准备与观测启动：本小组负责的观测地点为西区田径场旁的疏林。全体小组成员需于8:00前到达场地，完成点名工作。上午组成员准备好仪器（便携式自动气象站）、安装电池，于8:00准时开始观测。13:00前下午组成员到达场地，完成工作交接并于13:00准时开始观测，直</w:t>
            </w:r>
            <w:bookmarkStart w:id="0" w:name="_GoBack"/>
            <w:bookmarkEnd w:id="0"/>
            <w:r>
              <w:rPr>
                <w:rFonts w:hint="eastAsia"/>
                <w:sz w:val="24"/>
                <w:lang w:val="en-US" w:eastAsia="zh-CN"/>
              </w:rPr>
              <w:t>至18:00结束。观测期间每隔20分钟进行一次观测，单次观测持续2分钟，按时做好观测记录。</w:t>
            </w:r>
          </w:p>
          <w:p w14:paraId="6F9B74DE">
            <w:pPr>
              <w:numPr>
                <w:ilvl w:val="0"/>
                <w:numId w:val="6"/>
              </w:numPr>
              <w:spacing w:line="480" w:lineRule="exact"/>
              <w:ind w:left="-42" w:leftChars="0" w:right="-51" w:rightChars="0"/>
              <w:rPr>
                <w:rFonts w:hint="default" w:eastAsia="宋体"/>
                <w:sz w:val="24"/>
                <w:lang w:val="en-US" w:eastAsia="zh-CN"/>
              </w:rPr>
            </w:pPr>
            <w:r>
              <w:rPr>
                <w:rFonts w:hint="eastAsia"/>
                <w:sz w:val="24"/>
                <w:lang w:val="en-US" w:eastAsia="zh-CN"/>
              </w:rPr>
              <w:t>观测步骤与数据记录：</w:t>
            </w:r>
          </w:p>
          <w:p w14:paraId="3B3EACDC">
            <w:pPr>
              <w:numPr>
                <w:ilvl w:val="0"/>
                <w:numId w:val="7"/>
              </w:numPr>
              <w:spacing w:line="480" w:lineRule="exact"/>
              <w:ind w:right="-51" w:rightChars="0"/>
              <w:rPr>
                <w:rFonts w:hint="default" w:eastAsia="宋体"/>
                <w:sz w:val="24"/>
                <w:lang w:val="en-US" w:eastAsia="zh-CN"/>
              </w:rPr>
            </w:pPr>
            <w:r>
              <w:rPr>
                <w:rFonts w:hint="eastAsia"/>
                <w:sz w:val="24"/>
                <w:lang w:val="en-US" w:eastAsia="zh-CN"/>
              </w:rPr>
              <w:t>仪器准备（8:00前进行）：打开仪器底盖，正确装入电池，确认仪器可以正常开机。当天观测完成后，需要再将电池拆卸下来妥善放回。</w:t>
            </w:r>
          </w:p>
          <w:p w14:paraId="4A9ECAC3">
            <w:pPr>
              <w:numPr>
                <w:ilvl w:val="0"/>
                <w:numId w:val="7"/>
              </w:numPr>
              <w:spacing w:line="480" w:lineRule="exact"/>
              <w:ind w:right="-51" w:rightChars="0"/>
              <w:rPr>
                <w:rFonts w:hint="default" w:eastAsia="宋体"/>
                <w:sz w:val="24"/>
                <w:lang w:val="en-US" w:eastAsia="zh-CN"/>
              </w:rPr>
            </w:pPr>
            <w:r>
              <w:rPr>
                <w:rFonts w:hint="eastAsia"/>
                <w:sz w:val="24"/>
                <w:lang w:val="en-US" w:eastAsia="zh-CN"/>
              </w:rPr>
              <w:t>模式设置：本次实习采用测量2分钟内的平均值。启动仪器后，连按“功能”键三次，直至显示器上出现AVG标识后，代表仪器已经进入平均值测量模式。</w:t>
            </w:r>
          </w:p>
          <w:p w14:paraId="6588CF42">
            <w:pPr>
              <w:numPr>
                <w:ilvl w:val="0"/>
                <w:numId w:val="7"/>
              </w:numPr>
              <w:spacing w:line="480" w:lineRule="exact"/>
              <w:ind w:right="-51" w:rightChars="0"/>
              <w:rPr>
                <w:rFonts w:hint="default" w:eastAsia="宋体"/>
                <w:sz w:val="24"/>
                <w:lang w:val="en-US" w:eastAsia="zh-CN"/>
              </w:rPr>
            </w:pPr>
            <w:r>
              <w:rPr>
                <w:rFonts w:hint="eastAsia"/>
                <w:sz w:val="24"/>
                <w:lang w:val="en-US" w:eastAsia="zh-CN"/>
              </w:rPr>
              <w:t>规范测量：测量时，手应握于仪器的最下端把柄（红色开关键以下），将仪器举过头顶约一点位置并保持垂直，确保显示屏的通风口一侧与风向平行，同时注意避免太阳直射在仪器上。在测量时不得对着仪器呼吸，以免影响观测结果。</w:t>
            </w:r>
          </w:p>
          <w:p w14:paraId="5A45F26B">
            <w:pPr>
              <w:numPr>
                <w:ilvl w:val="0"/>
                <w:numId w:val="7"/>
              </w:numPr>
              <w:spacing w:line="480" w:lineRule="exact"/>
              <w:ind w:right="-51" w:rightChars="0"/>
              <w:rPr>
                <w:rFonts w:hint="default" w:eastAsia="宋体"/>
                <w:sz w:val="24"/>
                <w:lang w:val="en-US" w:eastAsia="zh-CN"/>
              </w:rPr>
            </w:pPr>
            <w:r>
              <w:rPr>
                <w:rFonts w:hint="eastAsia"/>
                <w:sz w:val="24"/>
                <w:lang w:val="en-US" w:eastAsia="zh-CN"/>
              </w:rPr>
              <w:t>数据读取与锁存：持续测量两分钟后，点按“锁存”功能键，在确认显示器右上方有锁的标识后读取并记录屏幕上显示的气温和相对湿度（两分钟平均值）。</w:t>
            </w:r>
          </w:p>
          <w:p w14:paraId="03B3E664">
            <w:pPr>
              <w:numPr>
                <w:ilvl w:val="0"/>
                <w:numId w:val="7"/>
              </w:numPr>
              <w:spacing w:line="480" w:lineRule="exact"/>
              <w:ind w:right="-51" w:rightChars="0"/>
              <w:rPr>
                <w:rFonts w:hint="default" w:eastAsia="宋体"/>
                <w:sz w:val="24"/>
                <w:lang w:val="en-US" w:eastAsia="zh-CN"/>
              </w:rPr>
            </w:pPr>
            <w:r>
              <w:rPr>
                <w:rFonts w:hint="eastAsia"/>
                <w:sz w:val="24"/>
                <w:lang w:val="en-US" w:eastAsia="zh-CN"/>
              </w:rPr>
              <w:t>记录与复核：一名成员负责操作仪器、记录数据（可拍照辅助记录），另一名成员负责对观测进行2分钟计时，同时对读数和记录进行复核，以确保数据的准确性。</w:t>
            </w:r>
          </w:p>
          <w:p w14:paraId="443C3C67">
            <w:pPr>
              <w:numPr>
                <w:ilvl w:val="0"/>
                <w:numId w:val="6"/>
              </w:numPr>
              <w:spacing w:line="480" w:lineRule="exact"/>
              <w:ind w:left="-42" w:leftChars="0" w:right="-51" w:rightChars="0"/>
              <w:rPr>
                <w:rFonts w:hint="default" w:eastAsia="宋体"/>
                <w:sz w:val="24"/>
                <w:lang w:val="en-US" w:eastAsia="zh-CN"/>
              </w:rPr>
            </w:pPr>
            <w:r>
              <w:rPr>
                <w:rFonts w:hint="eastAsia"/>
                <w:sz w:val="24"/>
                <w:lang w:val="en-US" w:eastAsia="zh-CN"/>
              </w:rPr>
              <w:t>实验结束与器材整理：每次观测数据记录完毕后，应及时关闭手持式自动气象站仪器。在每日观测任务结束后，需将仪器平稳放置在仪器盒内妥善保存。实习第一天结束后，仪器由下午组成员带回并转交给上午组成员；实习第二天结束后，仪器由下午组成员负责检查、清点仪器，并按时归还。</w:t>
            </w:r>
          </w:p>
          <w:p w14:paraId="56664153">
            <w:pPr>
              <w:numPr>
                <w:ilvl w:val="0"/>
                <w:numId w:val="6"/>
              </w:numPr>
              <w:spacing w:line="480" w:lineRule="exact"/>
              <w:ind w:left="-42" w:leftChars="0" w:right="-51" w:rightChars="0"/>
              <w:rPr>
                <w:rFonts w:hint="eastAsia"/>
                <w:sz w:val="24"/>
              </w:rPr>
            </w:pPr>
            <w:r>
              <w:rPr>
                <w:rFonts w:hint="eastAsia"/>
                <w:sz w:val="24"/>
                <w:lang w:val="en-US" w:eastAsia="zh-CN"/>
              </w:rPr>
              <w:t>数据整理与日志撰写：每日观测任务完成后，小组成员需及时整理当日收集的观测数据，并认真撰写实习日志，记录当天的观测过程、天气状况、遇到的问题、解决方法以及实习心得与体会。</w:t>
            </w:r>
          </w:p>
          <w:p w14:paraId="300EE16B">
            <w:pPr>
              <w:spacing w:line="480" w:lineRule="exact"/>
              <w:ind w:right="-51"/>
              <w:rPr>
                <w:rFonts w:hint="eastAsia" w:ascii="宋体" w:hAnsi="宋体"/>
                <w:sz w:val="24"/>
              </w:rPr>
            </w:pPr>
          </w:p>
          <w:p w14:paraId="646A6429">
            <w:pPr>
              <w:numPr>
                <w:ilvl w:val="0"/>
                <w:numId w:val="0"/>
              </w:numPr>
              <w:spacing w:line="480" w:lineRule="exact"/>
              <w:ind w:right="-51" w:rightChars="0"/>
              <w:rPr>
                <w:rFonts w:hint="eastAsia" w:ascii="宋体" w:hAnsi="宋体"/>
                <w:b/>
                <w:bCs/>
                <w:sz w:val="24"/>
              </w:rPr>
            </w:pPr>
            <w:r>
              <w:rPr>
                <w:rFonts w:hint="eastAsia" w:ascii="宋体" w:hAnsi="宋体"/>
                <w:b/>
                <w:bCs/>
                <w:sz w:val="24"/>
                <w:lang w:val="en-US" w:eastAsia="zh-CN"/>
              </w:rPr>
              <w:t>四、</w:t>
            </w:r>
            <w:r>
              <w:rPr>
                <w:rFonts w:hint="eastAsia" w:ascii="宋体" w:hAnsi="宋体"/>
                <w:b/>
                <w:bCs/>
                <w:sz w:val="24"/>
              </w:rPr>
              <w:t>实验结果与数据处理</w:t>
            </w:r>
          </w:p>
          <w:p w14:paraId="7365E31E">
            <w:pPr>
              <w:numPr>
                <w:ilvl w:val="0"/>
                <w:numId w:val="8"/>
              </w:numPr>
              <w:spacing w:line="480" w:lineRule="exact"/>
              <w:ind w:left="-42" w:leftChars="0" w:right="-51" w:rightChars="0"/>
              <w:rPr>
                <w:rFonts w:hint="default" w:eastAsia="宋体"/>
                <w:sz w:val="24"/>
                <w:lang w:val="en-US" w:eastAsia="zh-CN"/>
              </w:rPr>
            </w:pPr>
            <w:r>
              <w:rPr>
                <w:rFonts w:hint="eastAsia"/>
                <w:sz w:val="24"/>
                <w:lang w:val="en-US" w:eastAsia="zh-CN"/>
              </w:rPr>
              <w:t>数据来源与选取</w:t>
            </w:r>
          </w:p>
          <w:p w14:paraId="621D1AB3">
            <w:pPr>
              <w:numPr>
                <w:ilvl w:val="0"/>
                <w:numId w:val="0"/>
              </w:numPr>
              <w:spacing w:line="480" w:lineRule="exact"/>
              <w:ind w:right="-51" w:rightChars="0"/>
              <w:rPr>
                <w:rFonts w:hint="eastAsia"/>
                <w:sz w:val="24"/>
                <w:lang w:val="en-US" w:eastAsia="zh-CN"/>
              </w:rPr>
            </w:pPr>
            <w:r>
              <w:rPr>
                <w:rFonts w:hint="eastAsia"/>
                <w:sz w:val="24"/>
                <w:lang w:val="en-US" w:eastAsia="zh-CN"/>
              </w:rPr>
              <w:t>为进行对比分析，本次实习选取了以下三个具有代表性下垫面的观测数据：</w:t>
            </w:r>
          </w:p>
          <w:p w14:paraId="3DD68779">
            <w:pPr>
              <w:numPr>
                <w:ilvl w:val="0"/>
                <w:numId w:val="9"/>
              </w:numPr>
              <w:spacing w:line="480" w:lineRule="exact"/>
              <w:ind w:right="-51" w:rightChars="0"/>
              <w:rPr>
                <w:rFonts w:hint="default"/>
                <w:sz w:val="24"/>
                <w:lang w:val="en-US" w:eastAsia="zh-CN"/>
              </w:rPr>
            </w:pPr>
            <w:r>
              <w:rPr>
                <w:rFonts w:hint="eastAsia"/>
                <w:sz w:val="24"/>
                <w:lang w:val="en-US" w:eastAsia="zh-CN"/>
              </w:rPr>
              <w:t>疏林：本小组的观测数据。</w:t>
            </w:r>
          </w:p>
          <w:p w14:paraId="38F16CF6">
            <w:pPr>
              <w:numPr>
                <w:ilvl w:val="0"/>
                <w:numId w:val="9"/>
              </w:numPr>
              <w:spacing w:line="480" w:lineRule="exact"/>
              <w:ind w:right="-51" w:rightChars="0"/>
              <w:rPr>
                <w:rFonts w:hint="default"/>
                <w:sz w:val="24"/>
                <w:lang w:val="en-US" w:eastAsia="zh-CN"/>
              </w:rPr>
            </w:pPr>
            <w:r>
              <w:rPr>
                <w:rFonts w:hint="eastAsia"/>
                <w:sz w:val="24"/>
                <w:lang w:val="en-US" w:eastAsia="zh-CN"/>
              </w:rPr>
              <w:t>密林：第3小组的观测数据。</w:t>
            </w:r>
          </w:p>
          <w:p w14:paraId="184B012A">
            <w:pPr>
              <w:numPr>
                <w:ilvl w:val="0"/>
                <w:numId w:val="9"/>
              </w:numPr>
              <w:spacing w:line="480" w:lineRule="exact"/>
              <w:ind w:right="-51" w:rightChars="0"/>
              <w:rPr>
                <w:rFonts w:hint="default"/>
                <w:sz w:val="24"/>
                <w:lang w:val="en-US" w:eastAsia="zh-CN"/>
              </w:rPr>
            </w:pPr>
            <w:r>
              <w:rPr>
                <w:rFonts w:hint="eastAsia"/>
                <w:sz w:val="24"/>
                <w:lang w:val="en-US" w:eastAsia="zh-CN"/>
              </w:rPr>
              <w:t>草地：第2小组的观测数据。</w:t>
            </w:r>
          </w:p>
          <w:p w14:paraId="1CC11E48">
            <w:pPr>
              <w:numPr>
                <w:ilvl w:val="0"/>
                <w:numId w:val="0"/>
              </w:numPr>
              <w:spacing w:line="480" w:lineRule="exact"/>
              <w:ind w:right="-51" w:rightChars="0"/>
              <w:rPr>
                <w:rFonts w:hint="default"/>
                <w:sz w:val="24"/>
                <w:lang w:val="en-US" w:eastAsia="zh-CN"/>
              </w:rPr>
            </w:pPr>
            <w:r>
              <w:rPr>
                <w:rFonts w:hint="eastAsia"/>
                <w:sz w:val="24"/>
                <w:lang w:val="en-US" w:eastAsia="zh-CN"/>
              </w:rPr>
              <w:t>所有选取的数据均为实习的2天期间每日8:00-18:00间每隔20分钟同步观测得出的观测值。</w:t>
            </w:r>
          </w:p>
          <w:p w14:paraId="27BB1467">
            <w:pPr>
              <w:numPr>
                <w:ilvl w:val="0"/>
                <w:numId w:val="8"/>
              </w:numPr>
              <w:spacing w:line="480" w:lineRule="exact"/>
              <w:ind w:left="-42" w:leftChars="0" w:right="-51" w:rightChars="0"/>
              <w:rPr>
                <w:rFonts w:hint="default" w:ascii="宋体" w:hAnsi="宋体" w:eastAsia="宋体"/>
                <w:sz w:val="24"/>
                <w:lang w:val="en-US" w:eastAsia="zh-CN"/>
              </w:rPr>
            </w:pPr>
            <w:r>
              <w:rPr>
                <w:rFonts w:hint="eastAsia"/>
                <w:sz w:val="24"/>
                <w:lang w:val="en-US" w:eastAsia="zh-CN"/>
              </w:rPr>
              <w:t>数据处理方法</w:t>
            </w:r>
          </w:p>
          <w:p w14:paraId="25638139">
            <w:pPr>
              <w:numPr>
                <w:ilvl w:val="0"/>
                <w:numId w:val="10"/>
              </w:numPr>
              <w:spacing w:line="480" w:lineRule="exact"/>
              <w:ind w:right="-51" w:rightChars="0"/>
              <w:rPr>
                <w:rFonts w:hint="default" w:ascii="宋体" w:hAnsi="宋体" w:eastAsia="宋体"/>
                <w:sz w:val="24"/>
                <w:lang w:val="en-US" w:eastAsia="zh-CN"/>
              </w:rPr>
            </w:pPr>
            <w:r>
              <w:rPr>
                <w:rFonts w:hint="eastAsia" w:ascii="宋体" w:hAnsi="宋体"/>
                <w:sz w:val="24"/>
                <w:lang w:val="en-US" w:eastAsia="zh-CN"/>
              </w:rPr>
              <w:t>数据清洗与格式化：由于每个小组各自提交的数据格式不大相同，我们对各小组的原始数据进行了合并和检查，以保证数据统一、便于后续计算，也为数据对比分析的实现提供了条件。</w:t>
            </w:r>
          </w:p>
          <w:p w14:paraId="6BCEF6BE">
            <w:pPr>
              <w:numPr>
                <w:ilvl w:val="0"/>
                <w:numId w:val="10"/>
              </w:numPr>
              <w:spacing w:line="480" w:lineRule="exact"/>
              <w:ind w:right="-51" w:rightChars="0"/>
              <w:rPr>
                <w:rFonts w:hint="default" w:ascii="宋体" w:hAnsi="宋体" w:eastAsia="宋体"/>
                <w:sz w:val="24"/>
                <w:lang w:val="en-US" w:eastAsia="zh-CN"/>
              </w:rPr>
            </w:pPr>
            <w:r>
              <w:rPr>
                <w:rFonts w:hint="eastAsia" w:ascii="宋体" w:hAnsi="宋体"/>
                <w:sz w:val="24"/>
                <w:lang w:val="en-US" w:eastAsia="zh-CN"/>
              </w:rPr>
              <w:t>描述性统计量计算：为概括各观测点在两个观测日内的温湿度基本特征，针对每个观测点（疏林、密林、草地）及每个观测日（4月19日、4月20日），分别计算了涉及气温和相对湿度的相关统计量：日平均值、日最高值、日最低值、日较差。</w:t>
            </w:r>
          </w:p>
          <w:p w14:paraId="340A9602">
            <w:pPr>
              <w:numPr>
                <w:ilvl w:val="0"/>
                <w:numId w:val="10"/>
              </w:numPr>
              <w:spacing w:line="480" w:lineRule="exact"/>
              <w:ind w:right="-51" w:rightChars="0"/>
              <w:rPr>
                <w:rFonts w:hint="default" w:ascii="宋体" w:hAnsi="宋体" w:eastAsia="宋体"/>
                <w:sz w:val="24"/>
                <w:lang w:val="en-US" w:eastAsia="zh-CN"/>
              </w:rPr>
            </w:pPr>
            <w:r>
              <w:rPr>
                <w:rFonts w:hint="eastAsia" w:ascii="宋体" w:hAnsi="宋体"/>
                <w:sz w:val="24"/>
                <w:lang w:val="en-US" w:eastAsia="zh-CN"/>
              </w:rPr>
              <w:t>时间序列图绘制：为直观展示气温和相对湿度在观测时段内的日变化过程，为每个观测点和每个观测日分别绘制了气温和相对湿度的时间序列折线图。图中，X轴表示观测时间（从8:00至18:00），Y轴分别表示气温（°C）或相对湿度（%RH）。</w:t>
            </w:r>
          </w:p>
          <w:p w14:paraId="7EABBAF0">
            <w:pPr>
              <w:numPr>
                <w:ilvl w:val="0"/>
                <w:numId w:val="8"/>
              </w:numPr>
              <w:spacing w:line="480" w:lineRule="exact"/>
              <w:ind w:left="-42" w:leftChars="0" w:right="-51" w:rightChars="0"/>
              <w:rPr>
                <w:rFonts w:hint="default" w:ascii="宋体" w:hAnsi="宋体" w:eastAsia="宋体"/>
                <w:sz w:val="24"/>
                <w:lang w:val="en-US" w:eastAsia="zh-CN"/>
              </w:rPr>
            </w:pPr>
            <w:r>
              <w:rPr>
                <w:rFonts w:hint="eastAsia"/>
                <w:sz w:val="24"/>
                <w:lang w:val="en-US" w:eastAsia="zh-CN"/>
              </w:rPr>
              <w:t>观测结果展示</w:t>
            </w:r>
          </w:p>
          <w:p w14:paraId="632820DD">
            <w:pPr>
              <w:numPr>
                <w:ilvl w:val="0"/>
                <w:numId w:val="0"/>
              </w:numPr>
              <w:spacing w:line="480" w:lineRule="exact"/>
              <w:ind w:right="-51" w:rightChars="0"/>
              <w:rPr>
                <w:rFonts w:hint="default" w:ascii="宋体" w:hAnsi="宋体" w:eastAsia="宋体"/>
                <w:sz w:val="24"/>
                <w:lang w:val="en-US" w:eastAsia="zh-CN"/>
              </w:rPr>
            </w:pPr>
            <w:r>
              <w:rPr>
                <w:rFonts w:hint="default" w:ascii="宋体" w:hAnsi="宋体" w:eastAsia="宋体"/>
                <w:sz w:val="24"/>
                <w:lang w:val="en-US" w:eastAsia="zh-CN"/>
              </w:rPr>
              <w:t>通过对原始数据的处理，得到了各下垫面在两个观测日的温湿度统计特征和日变化曲线。</w:t>
            </w:r>
          </w:p>
          <w:p w14:paraId="210CFF98">
            <w:pPr>
              <w:numPr>
                <w:ilvl w:val="0"/>
                <w:numId w:val="0"/>
              </w:numPr>
              <w:spacing w:line="480" w:lineRule="exact"/>
              <w:ind w:right="-51" w:rightChars="0"/>
              <w:jc w:val="center"/>
              <w:rPr>
                <w:rFonts w:hint="default" w:ascii="宋体" w:hAnsi="宋体" w:eastAsia="宋体"/>
                <w:sz w:val="24"/>
                <w:lang w:val="en-US" w:eastAsia="zh-CN"/>
              </w:rPr>
            </w:pPr>
            <w:r>
              <w:drawing>
                <wp:anchor distT="0" distB="0" distL="114300" distR="114300" simplePos="0" relativeHeight="251661312" behindDoc="0" locked="0" layoutInCell="1" allowOverlap="1">
                  <wp:simplePos x="0" y="0"/>
                  <wp:positionH relativeFrom="column">
                    <wp:posOffset>194945</wp:posOffset>
                  </wp:positionH>
                  <wp:positionV relativeFrom="paragraph">
                    <wp:posOffset>3719830</wp:posOffset>
                  </wp:positionV>
                  <wp:extent cx="4810760" cy="2819400"/>
                  <wp:effectExtent l="4445" t="4445" r="23495" b="14605"/>
                  <wp:wrapTopAndBottom/>
                  <wp:docPr id="1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-68580</wp:posOffset>
                  </wp:positionH>
                  <wp:positionV relativeFrom="paragraph">
                    <wp:posOffset>50800</wp:posOffset>
                  </wp:positionV>
                  <wp:extent cx="5400675" cy="1419225"/>
                  <wp:effectExtent l="0" t="0" r="9525" b="9525"/>
                  <wp:wrapTopAndBottom/>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5"/>
                          <a:stretch>
                            <a:fillRect/>
                          </a:stretch>
                        </pic:blipFill>
                        <pic:spPr>
                          <a:xfrm>
                            <a:off x="0" y="0"/>
                            <a:ext cx="5400675" cy="1419225"/>
                          </a:xfrm>
                          <a:prstGeom prst="rect">
                            <a:avLst/>
                          </a:prstGeom>
                          <a:noFill/>
                          <a:ln w="9525">
                            <a:noFill/>
                          </a:ln>
                        </pic:spPr>
                      </pic:pic>
                    </a:graphicData>
                  </a:graphic>
                </wp:anchor>
              </w:drawing>
            </w:r>
            <w:r>
              <w:rPr>
                <w:rFonts w:hint="default" w:ascii="宋体" w:hAnsi="宋体" w:eastAsia="宋体"/>
                <w:sz w:val="24"/>
                <w:lang w:val="en-US" w:eastAsia="zh-CN"/>
              </w:rPr>
              <w:t>表1</w:t>
            </w:r>
            <w:r>
              <w:rPr>
                <w:rFonts w:hint="eastAsia" w:ascii="宋体" w:hAnsi="宋体"/>
                <w:sz w:val="24"/>
                <w:lang w:val="en-US" w:eastAsia="zh-CN"/>
              </w:rPr>
              <w:t>：</w:t>
            </w:r>
            <w:r>
              <w:rPr>
                <w:rFonts w:hint="default" w:ascii="宋体" w:hAnsi="宋体" w:eastAsia="宋体"/>
                <w:sz w:val="24"/>
                <w:lang w:val="en-US" w:eastAsia="zh-CN"/>
              </w:rPr>
              <w:t>2025年4月19日及4月20日疏林、密林、草地气温统计特征 (°C)</w:t>
            </w:r>
          </w:p>
          <w:p w14:paraId="6F55C1CD">
            <w:pPr>
              <w:numPr>
                <w:ilvl w:val="0"/>
                <w:numId w:val="0"/>
              </w:numPr>
              <w:spacing w:line="480" w:lineRule="exact"/>
              <w:ind w:right="-51" w:rightChars="0"/>
              <w:rPr>
                <w:rFonts w:hint="default" w:ascii="宋体" w:hAnsi="宋体" w:eastAsia="宋体"/>
                <w:sz w:val="24"/>
                <w:lang w:val="en-US" w:eastAsia="zh-CN"/>
              </w:rPr>
            </w:pPr>
            <w:r>
              <w:rPr>
                <w:rFonts w:ascii="宋体" w:hAnsi="宋体" w:eastAsia="宋体" w:cs="宋体"/>
                <w:sz w:val="24"/>
                <w:szCs w:val="24"/>
              </w:rPr>
              <w:drawing>
                <wp:anchor distT="0" distB="0" distL="114300" distR="114300" simplePos="0" relativeHeight="251660288" behindDoc="0" locked="0" layoutInCell="1" allowOverlap="1">
                  <wp:simplePos x="0" y="0"/>
                  <wp:positionH relativeFrom="column">
                    <wp:posOffset>-78105</wp:posOffset>
                  </wp:positionH>
                  <wp:positionV relativeFrom="paragraph">
                    <wp:posOffset>66675</wp:posOffset>
                  </wp:positionV>
                  <wp:extent cx="5410200" cy="1455420"/>
                  <wp:effectExtent l="0" t="0" r="0" b="11430"/>
                  <wp:wrapTopAndBottom/>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6"/>
                          <a:stretch>
                            <a:fillRect/>
                          </a:stretch>
                        </pic:blipFill>
                        <pic:spPr>
                          <a:xfrm>
                            <a:off x="0" y="0"/>
                            <a:ext cx="5410200" cy="1455420"/>
                          </a:xfrm>
                          <a:prstGeom prst="rect">
                            <a:avLst/>
                          </a:prstGeom>
                          <a:noFill/>
                          <a:ln w="9525">
                            <a:noFill/>
                          </a:ln>
                        </pic:spPr>
                      </pic:pic>
                    </a:graphicData>
                  </a:graphic>
                </wp:anchor>
              </w:drawing>
            </w:r>
            <w:r>
              <w:rPr>
                <w:rFonts w:hint="default" w:ascii="宋体" w:hAnsi="宋体" w:eastAsia="宋体"/>
                <w:sz w:val="24"/>
                <w:lang w:val="en-US" w:eastAsia="zh-CN"/>
              </w:rPr>
              <w:t xml:space="preserve">表2：2025年4月19日及4月20日疏林、密林、草地相对湿度统计特征 (%RH) </w:t>
            </w:r>
          </w:p>
          <w:p w14:paraId="274E1EA0">
            <w:pPr>
              <w:numPr>
                <w:ilvl w:val="0"/>
                <w:numId w:val="0"/>
              </w:numPr>
              <w:spacing w:line="480" w:lineRule="exact"/>
              <w:ind w:right="-51" w:rightChars="0"/>
              <w:jc w:val="center"/>
              <w:rPr>
                <w:rFonts w:hint="default" w:ascii="宋体" w:hAnsi="宋体" w:eastAsia="宋体"/>
                <w:sz w:val="24"/>
                <w:lang w:val="en-US" w:eastAsia="zh-CN"/>
              </w:rPr>
            </w:pPr>
            <w:r>
              <w:rPr>
                <w:rFonts w:hint="default" w:ascii="宋体" w:hAnsi="宋体" w:eastAsia="宋体"/>
                <w:sz w:val="24"/>
                <w:lang w:val="en-US" w:eastAsia="zh-CN"/>
              </w:rPr>
              <w:t>图1：2025年4月19日疏林、密林、草地气温日变化曲线 (8:00-18:00)</w:t>
            </w:r>
          </w:p>
          <w:p w14:paraId="60B0CFCB">
            <w:pPr>
              <w:numPr>
                <w:ilvl w:val="0"/>
                <w:numId w:val="0"/>
              </w:numPr>
              <w:spacing w:line="480" w:lineRule="exact"/>
              <w:ind w:right="-51" w:rightChars="0"/>
              <w:jc w:val="center"/>
              <w:rPr>
                <w:rFonts w:hint="default" w:ascii="宋体" w:hAnsi="宋体" w:eastAsia="宋体"/>
                <w:sz w:val="24"/>
                <w:lang w:val="en-US" w:eastAsia="zh-CN"/>
              </w:rPr>
            </w:pPr>
          </w:p>
          <w:p w14:paraId="18FBE9B0">
            <w:pPr>
              <w:numPr>
                <w:ilvl w:val="0"/>
                <w:numId w:val="0"/>
              </w:numPr>
              <w:spacing w:line="480" w:lineRule="exact"/>
              <w:ind w:right="-51" w:rightChars="0"/>
              <w:jc w:val="center"/>
              <w:rPr>
                <w:rFonts w:hint="default" w:ascii="宋体" w:hAnsi="宋体" w:eastAsia="宋体"/>
                <w:sz w:val="24"/>
                <w:lang w:val="en-US" w:eastAsia="zh-CN"/>
              </w:rPr>
            </w:pPr>
          </w:p>
          <w:p w14:paraId="2A2BE050">
            <w:pPr>
              <w:numPr>
                <w:ilvl w:val="0"/>
                <w:numId w:val="0"/>
              </w:numPr>
              <w:spacing w:line="480" w:lineRule="exact"/>
              <w:ind w:right="-51" w:rightChars="0"/>
              <w:jc w:val="center"/>
              <w:rPr>
                <w:rFonts w:hint="default" w:ascii="宋体" w:hAnsi="宋体" w:eastAsia="宋体"/>
                <w:sz w:val="24"/>
                <w:lang w:val="en-US" w:eastAsia="zh-CN"/>
              </w:rPr>
            </w:pPr>
          </w:p>
          <w:p w14:paraId="1003C198">
            <w:pPr>
              <w:numPr>
                <w:ilvl w:val="0"/>
                <w:numId w:val="0"/>
              </w:numPr>
              <w:spacing w:line="480" w:lineRule="exact"/>
              <w:ind w:right="-51" w:rightChars="0"/>
              <w:jc w:val="center"/>
              <w:rPr>
                <w:rFonts w:hint="default" w:ascii="宋体" w:hAnsi="宋体" w:eastAsia="宋体"/>
                <w:sz w:val="24"/>
                <w:lang w:val="en-US" w:eastAsia="zh-CN"/>
              </w:rPr>
            </w:pPr>
          </w:p>
          <w:p w14:paraId="173D4F89">
            <w:pPr>
              <w:numPr>
                <w:ilvl w:val="0"/>
                <w:numId w:val="0"/>
              </w:numPr>
              <w:spacing w:line="480" w:lineRule="exact"/>
              <w:ind w:right="-51" w:rightChars="0"/>
              <w:jc w:val="both"/>
              <w:rPr>
                <w:rFonts w:hint="default" w:ascii="宋体" w:hAnsi="宋体" w:eastAsia="宋体"/>
                <w:sz w:val="24"/>
                <w:lang w:val="en-US" w:eastAsia="zh-CN"/>
              </w:rPr>
            </w:pPr>
          </w:p>
          <w:p w14:paraId="766297F9">
            <w:pPr>
              <w:numPr>
                <w:ilvl w:val="0"/>
                <w:numId w:val="0"/>
              </w:numPr>
              <w:spacing w:line="480" w:lineRule="exact"/>
              <w:ind w:right="-51" w:rightChars="0"/>
              <w:jc w:val="center"/>
              <w:rPr>
                <w:rFonts w:hint="default" w:ascii="宋体" w:hAnsi="宋体" w:eastAsia="宋体"/>
                <w:sz w:val="24"/>
                <w:lang w:val="en-US" w:eastAsia="zh-CN"/>
              </w:rPr>
            </w:pPr>
            <w:r>
              <w:drawing>
                <wp:anchor distT="0" distB="0" distL="114300" distR="114300" simplePos="0" relativeHeight="251662336" behindDoc="0" locked="0" layoutInCell="1" allowOverlap="1">
                  <wp:simplePos x="0" y="0"/>
                  <wp:positionH relativeFrom="column">
                    <wp:posOffset>231140</wp:posOffset>
                  </wp:positionH>
                  <wp:positionV relativeFrom="paragraph">
                    <wp:posOffset>160655</wp:posOffset>
                  </wp:positionV>
                  <wp:extent cx="4813300" cy="2819400"/>
                  <wp:effectExtent l="4445" t="5080" r="20955" b="13970"/>
                  <wp:wrapTopAndBottom/>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Pr>
                <w:rFonts w:hint="default" w:ascii="宋体" w:hAnsi="宋体" w:eastAsia="宋体"/>
                <w:sz w:val="24"/>
                <w:lang w:val="en-US" w:eastAsia="zh-CN"/>
              </w:rPr>
              <w:t>图2：2025年4月19日疏林、密林、草地相对湿度日变化曲线 (8:00-18:00)</w:t>
            </w:r>
          </w:p>
          <w:p w14:paraId="7425B826">
            <w:pPr>
              <w:numPr>
                <w:ilvl w:val="0"/>
                <w:numId w:val="0"/>
              </w:numPr>
              <w:spacing w:line="480" w:lineRule="exact"/>
              <w:ind w:right="-51" w:rightChars="0"/>
              <w:jc w:val="center"/>
              <w:rPr>
                <w:rFonts w:hint="default" w:ascii="宋体" w:hAnsi="宋体" w:eastAsia="宋体"/>
                <w:sz w:val="24"/>
                <w:lang w:val="en-US" w:eastAsia="zh-CN"/>
              </w:rPr>
            </w:pPr>
            <w:r>
              <w:drawing>
                <wp:anchor distT="0" distB="0" distL="114300" distR="114300" simplePos="0" relativeHeight="251663360" behindDoc="0" locked="0" layoutInCell="1" allowOverlap="1">
                  <wp:simplePos x="0" y="0"/>
                  <wp:positionH relativeFrom="column">
                    <wp:posOffset>228600</wp:posOffset>
                  </wp:positionH>
                  <wp:positionV relativeFrom="paragraph">
                    <wp:posOffset>115570</wp:posOffset>
                  </wp:positionV>
                  <wp:extent cx="4813300" cy="2819400"/>
                  <wp:effectExtent l="4445" t="5080" r="20955" b="13970"/>
                  <wp:wrapTopAndBottom/>
                  <wp:docPr id="14"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rFonts w:hint="default" w:ascii="宋体" w:hAnsi="宋体" w:eastAsia="宋体"/>
                <w:sz w:val="24"/>
                <w:lang w:val="en-US" w:eastAsia="zh-CN"/>
              </w:rPr>
              <w:t>图3：2025年4月20日疏林、密林、草地气温日变化曲线 (8:00-18:00)</w:t>
            </w:r>
          </w:p>
          <w:p w14:paraId="611286F5">
            <w:pPr>
              <w:numPr>
                <w:ilvl w:val="0"/>
                <w:numId w:val="0"/>
              </w:numPr>
              <w:spacing w:line="480" w:lineRule="exact"/>
              <w:ind w:right="-51" w:rightChars="0"/>
              <w:jc w:val="center"/>
              <w:rPr>
                <w:rFonts w:hint="default" w:ascii="宋体" w:hAnsi="宋体" w:eastAsia="宋体"/>
                <w:sz w:val="24"/>
                <w:lang w:val="en-US" w:eastAsia="zh-CN"/>
              </w:rPr>
            </w:pPr>
          </w:p>
          <w:p w14:paraId="6C6FFD5F">
            <w:pPr>
              <w:numPr>
                <w:ilvl w:val="0"/>
                <w:numId w:val="0"/>
              </w:numPr>
              <w:spacing w:line="480" w:lineRule="exact"/>
              <w:ind w:right="-51" w:rightChars="0"/>
              <w:jc w:val="center"/>
              <w:rPr>
                <w:rFonts w:hint="default" w:ascii="宋体" w:hAnsi="宋体" w:eastAsia="宋体"/>
                <w:sz w:val="24"/>
                <w:lang w:val="en-US" w:eastAsia="zh-CN"/>
              </w:rPr>
            </w:pPr>
          </w:p>
          <w:p w14:paraId="66BBF306">
            <w:pPr>
              <w:numPr>
                <w:ilvl w:val="0"/>
                <w:numId w:val="0"/>
              </w:numPr>
              <w:spacing w:line="480" w:lineRule="exact"/>
              <w:ind w:right="-51" w:rightChars="0"/>
              <w:jc w:val="center"/>
              <w:rPr>
                <w:rFonts w:hint="default" w:ascii="宋体" w:hAnsi="宋体" w:eastAsia="宋体"/>
                <w:sz w:val="24"/>
                <w:lang w:val="en-US" w:eastAsia="zh-CN"/>
              </w:rPr>
            </w:pPr>
          </w:p>
          <w:p w14:paraId="5ED36A87">
            <w:pPr>
              <w:numPr>
                <w:ilvl w:val="0"/>
                <w:numId w:val="0"/>
              </w:numPr>
              <w:spacing w:line="480" w:lineRule="exact"/>
              <w:ind w:right="-51" w:rightChars="0"/>
              <w:jc w:val="center"/>
              <w:rPr>
                <w:rFonts w:hint="default" w:ascii="宋体" w:hAnsi="宋体" w:eastAsia="宋体"/>
                <w:sz w:val="24"/>
                <w:lang w:val="en-US" w:eastAsia="zh-CN"/>
              </w:rPr>
            </w:pPr>
          </w:p>
          <w:p w14:paraId="1290AE2D">
            <w:pPr>
              <w:numPr>
                <w:ilvl w:val="0"/>
                <w:numId w:val="0"/>
              </w:numPr>
              <w:spacing w:line="480" w:lineRule="exact"/>
              <w:ind w:right="-51" w:rightChars="0"/>
              <w:jc w:val="center"/>
              <w:rPr>
                <w:rFonts w:hint="default" w:ascii="宋体" w:hAnsi="宋体" w:eastAsia="宋体"/>
                <w:sz w:val="24"/>
                <w:lang w:val="en-US" w:eastAsia="zh-CN"/>
              </w:rPr>
            </w:pPr>
          </w:p>
          <w:p w14:paraId="56393089">
            <w:pPr>
              <w:numPr>
                <w:ilvl w:val="0"/>
                <w:numId w:val="0"/>
              </w:numPr>
              <w:spacing w:line="480" w:lineRule="exact"/>
              <w:ind w:right="-51" w:rightChars="0"/>
              <w:jc w:val="center"/>
              <w:rPr>
                <w:rFonts w:hint="default" w:ascii="宋体" w:hAnsi="宋体" w:eastAsia="宋体"/>
                <w:sz w:val="24"/>
                <w:lang w:val="en-US" w:eastAsia="zh-CN"/>
              </w:rPr>
            </w:pPr>
          </w:p>
          <w:p w14:paraId="2041B7A6">
            <w:pPr>
              <w:numPr>
                <w:ilvl w:val="0"/>
                <w:numId w:val="0"/>
              </w:numPr>
              <w:spacing w:line="480" w:lineRule="exact"/>
              <w:ind w:right="-51" w:rightChars="0"/>
              <w:jc w:val="both"/>
              <w:rPr>
                <w:rFonts w:hint="default" w:ascii="宋体" w:hAnsi="宋体" w:eastAsia="宋体"/>
                <w:sz w:val="24"/>
                <w:lang w:val="en-US" w:eastAsia="zh-CN"/>
              </w:rPr>
            </w:pPr>
          </w:p>
          <w:p w14:paraId="3D6B2154">
            <w:pPr>
              <w:numPr>
                <w:ilvl w:val="0"/>
                <w:numId w:val="0"/>
              </w:numPr>
              <w:spacing w:line="480" w:lineRule="exact"/>
              <w:ind w:right="-51" w:rightChars="0"/>
              <w:jc w:val="center"/>
              <w:rPr>
                <w:rFonts w:hint="default" w:ascii="宋体" w:hAnsi="宋体" w:eastAsia="宋体"/>
                <w:sz w:val="24"/>
                <w:lang w:val="en-US" w:eastAsia="zh-CN"/>
              </w:rPr>
            </w:pPr>
            <w:r>
              <w:drawing>
                <wp:anchor distT="0" distB="0" distL="114300" distR="114300" simplePos="0" relativeHeight="251664384" behindDoc="0" locked="0" layoutInCell="1" allowOverlap="1">
                  <wp:simplePos x="0" y="0"/>
                  <wp:positionH relativeFrom="column">
                    <wp:posOffset>288290</wp:posOffset>
                  </wp:positionH>
                  <wp:positionV relativeFrom="paragraph">
                    <wp:posOffset>74295</wp:posOffset>
                  </wp:positionV>
                  <wp:extent cx="4813300" cy="2819400"/>
                  <wp:effectExtent l="4445" t="5080" r="20955" b="13970"/>
                  <wp:wrapTopAndBottom/>
                  <wp:docPr id="15"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rFonts w:hint="default" w:ascii="宋体" w:hAnsi="宋体" w:eastAsia="宋体"/>
                <w:sz w:val="24"/>
                <w:lang w:val="en-US" w:eastAsia="zh-CN"/>
              </w:rPr>
              <w:t>图4：2025年4月20日疏林、密林、草地相对湿度日变化曲线 (8:00-18:00)</w:t>
            </w:r>
          </w:p>
          <w:p w14:paraId="429AAE36">
            <w:pPr>
              <w:numPr>
                <w:ilvl w:val="0"/>
                <w:numId w:val="0"/>
              </w:numPr>
              <w:spacing w:line="440" w:lineRule="exact"/>
              <w:rPr>
                <w:rFonts w:hint="eastAsia" w:ascii="宋体" w:hAnsi="宋体"/>
                <w:b/>
                <w:bCs/>
                <w:sz w:val="24"/>
              </w:rPr>
            </w:pPr>
            <w:r>
              <w:rPr>
                <w:rFonts w:hint="eastAsia" w:ascii="宋体" w:hAnsi="宋体"/>
                <w:b/>
                <w:bCs/>
                <w:sz w:val="24"/>
                <w:lang w:val="en-US" w:eastAsia="zh-CN"/>
              </w:rPr>
              <w:t>五、</w:t>
            </w:r>
            <w:r>
              <w:rPr>
                <w:rFonts w:hint="eastAsia" w:ascii="宋体" w:hAnsi="宋体"/>
                <w:b/>
                <w:bCs/>
                <w:sz w:val="24"/>
              </w:rPr>
              <w:t>分析与讨论</w:t>
            </w:r>
          </w:p>
          <w:p w14:paraId="1998405D">
            <w:pPr>
              <w:numPr>
                <w:ilvl w:val="0"/>
                <w:numId w:val="0"/>
              </w:numPr>
              <w:spacing w:line="440" w:lineRule="exact"/>
              <w:ind w:firstLine="480" w:firstLineChars="200"/>
              <w:rPr>
                <w:rFonts w:hint="eastAsia" w:ascii="宋体" w:hAnsi="宋体"/>
                <w:sz w:val="24"/>
              </w:rPr>
            </w:pPr>
            <w:r>
              <w:rPr>
                <w:rFonts w:hint="eastAsia" w:ascii="宋体" w:hAnsi="宋体"/>
                <w:sz w:val="24"/>
              </w:rPr>
              <w:t>本部分基于</w:t>
            </w:r>
            <w:r>
              <w:rPr>
                <w:rFonts w:hint="eastAsia" w:ascii="宋体" w:hAnsi="宋体"/>
                <w:sz w:val="24"/>
                <w:lang w:val="en-US" w:eastAsia="zh-CN"/>
              </w:rPr>
              <w:t>上述的</w:t>
            </w:r>
            <w:r>
              <w:rPr>
                <w:rFonts w:hint="eastAsia" w:ascii="宋体" w:hAnsi="宋体"/>
                <w:sz w:val="24"/>
              </w:rPr>
              <w:t>实验结果，分析疏林的气温、湿度日变化特征，并将其与密林、草地进行对比，探讨不同下垫面对局地温湿度的影响机制。</w:t>
            </w:r>
          </w:p>
          <w:p w14:paraId="7B1079D9">
            <w:pPr>
              <w:numPr>
                <w:ilvl w:val="0"/>
                <w:numId w:val="11"/>
              </w:numPr>
              <w:spacing w:line="440" w:lineRule="exact"/>
              <w:rPr>
                <w:rFonts w:hint="default" w:ascii="宋体" w:hAnsi="宋体" w:eastAsia="宋体"/>
                <w:sz w:val="24"/>
                <w:lang w:val="en-US" w:eastAsia="zh-CN"/>
              </w:rPr>
            </w:pPr>
            <w:r>
              <w:rPr>
                <w:rFonts w:hint="eastAsia" w:ascii="宋体" w:hAnsi="宋体"/>
                <w:sz w:val="24"/>
                <w:lang w:val="en-US" w:eastAsia="zh-CN"/>
              </w:rPr>
              <w:t>不同下垫面气温日变化对比分析</w:t>
            </w:r>
          </w:p>
          <w:p w14:paraId="4522F64C">
            <w:pPr>
              <w:numPr>
                <w:ilvl w:val="0"/>
                <w:numId w:val="0"/>
              </w:numPr>
              <w:spacing w:line="440" w:lineRule="exact"/>
              <w:ind w:firstLine="480" w:firstLineChars="200"/>
              <w:rPr>
                <w:rFonts w:hint="default" w:ascii="宋体" w:hAnsi="宋体" w:eastAsia="宋体"/>
                <w:sz w:val="24"/>
                <w:lang w:val="en-US" w:eastAsia="zh-CN"/>
              </w:rPr>
            </w:pPr>
            <w:r>
              <w:rPr>
                <w:rFonts w:hint="default" w:ascii="宋体" w:hAnsi="宋体" w:eastAsia="宋体"/>
                <w:sz w:val="24"/>
                <w:lang w:val="en-US" w:eastAsia="zh-CN"/>
              </w:rPr>
              <w:t>疏林在观测期内表现出明显的气温日变化，4月19日</w:t>
            </w:r>
            <w:r>
              <w:rPr>
                <w:rFonts w:hint="eastAsia" w:ascii="宋体" w:hAnsi="宋体"/>
                <w:sz w:val="24"/>
                <w:lang w:val="en-US" w:eastAsia="zh-CN"/>
              </w:rPr>
              <w:t>时的</w:t>
            </w:r>
            <w:r>
              <w:rPr>
                <w:rFonts w:hint="default" w:ascii="宋体" w:hAnsi="宋体" w:eastAsia="宋体"/>
                <w:sz w:val="24"/>
                <w:lang w:val="en-US" w:eastAsia="zh-CN"/>
              </w:rPr>
              <w:t>降雨导致日较差</w:t>
            </w:r>
            <w:r>
              <w:rPr>
                <w:rFonts w:hint="eastAsia" w:ascii="宋体" w:hAnsi="宋体"/>
                <w:sz w:val="24"/>
                <w:lang w:val="en-US" w:eastAsia="zh-CN"/>
              </w:rPr>
              <w:t>相对较</w:t>
            </w:r>
            <w:r>
              <w:rPr>
                <w:rFonts w:hint="default" w:ascii="宋体" w:hAnsi="宋体" w:eastAsia="宋体"/>
                <w:sz w:val="24"/>
                <w:lang w:val="en-US" w:eastAsia="zh-CN"/>
              </w:rPr>
              <w:t>小（3.4°C），</w:t>
            </w:r>
            <w:r>
              <w:rPr>
                <w:rFonts w:hint="eastAsia" w:ascii="宋体" w:hAnsi="宋体"/>
                <w:sz w:val="24"/>
                <w:lang w:val="en-US" w:eastAsia="zh-CN"/>
              </w:rPr>
              <w:t>而</w:t>
            </w:r>
            <w:r>
              <w:rPr>
                <w:rFonts w:hint="default" w:ascii="宋体" w:hAnsi="宋体" w:eastAsia="宋体"/>
                <w:sz w:val="24"/>
                <w:lang w:val="en-US" w:eastAsia="zh-CN"/>
              </w:rPr>
              <w:t>4月20日天气好转后日较差增大（7.5°C）。与密林相比</w:t>
            </w:r>
            <w:r>
              <w:rPr>
                <w:rFonts w:hint="eastAsia" w:ascii="宋体" w:hAnsi="宋体"/>
                <w:sz w:val="24"/>
                <w:lang w:val="en-US" w:eastAsia="zh-CN"/>
              </w:rPr>
              <w:t>，</w:t>
            </w:r>
            <w:r>
              <w:rPr>
                <w:rFonts w:hint="default" w:ascii="宋体" w:hAnsi="宋体" w:eastAsia="宋体"/>
                <w:sz w:val="24"/>
                <w:lang w:val="en-US" w:eastAsia="zh-CN"/>
              </w:rPr>
              <w:t>疏林在4月20日</w:t>
            </w:r>
            <w:r>
              <w:rPr>
                <w:rFonts w:hint="eastAsia" w:ascii="宋体" w:hAnsi="宋体"/>
                <w:sz w:val="24"/>
                <w:lang w:val="en-US" w:eastAsia="zh-CN"/>
              </w:rPr>
              <w:t>（天气较好时）的</w:t>
            </w:r>
            <w:r>
              <w:rPr>
                <w:rFonts w:hint="default" w:ascii="宋体" w:hAnsi="宋体" w:eastAsia="宋体"/>
                <w:sz w:val="24"/>
                <w:lang w:val="en-US" w:eastAsia="zh-CN"/>
              </w:rPr>
              <w:t>平均气温（29.14°C）和最高气温（33.3°C）均高于密林（27.36°C，32.2°C），这与密林更强的冠层遮蔽效应有关。与草地相比，疏林的气温波动则更为平缓；草地因开阔直接受辐射影响，升温快、降温也快，表现出最大的日较差（4月19日</w:t>
            </w:r>
            <w:r>
              <w:rPr>
                <w:rFonts w:hint="eastAsia" w:ascii="宋体" w:hAnsi="宋体"/>
                <w:sz w:val="24"/>
                <w:lang w:val="en-US" w:eastAsia="zh-CN"/>
              </w:rPr>
              <w:t>、</w:t>
            </w:r>
            <w:r>
              <w:rPr>
                <w:rFonts w:hint="default" w:ascii="宋体" w:hAnsi="宋体" w:eastAsia="宋体"/>
                <w:sz w:val="24"/>
                <w:lang w:val="en-US" w:eastAsia="zh-CN"/>
              </w:rPr>
              <w:t>4月20日</w:t>
            </w:r>
            <w:r>
              <w:rPr>
                <w:rFonts w:hint="eastAsia" w:ascii="宋体" w:hAnsi="宋体"/>
                <w:sz w:val="24"/>
                <w:lang w:val="en-US" w:eastAsia="zh-CN"/>
              </w:rPr>
              <w:t>分别为</w:t>
            </w:r>
            <w:r>
              <w:rPr>
                <w:rFonts w:hint="default" w:ascii="宋体" w:hAnsi="宋体" w:eastAsia="宋体"/>
                <w:sz w:val="24"/>
                <w:lang w:val="en-US" w:eastAsia="zh-CN"/>
              </w:rPr>
              <w:t>8.8°C，12.3°C）和最高的日间温度（4月20日</w:t>
            </w:r>
            <w:r>
              <w:rPr>
                <w:rFonts w:hint="eastAsia" w:ascii="宋体" w:hAnsi="宋体"/>
                <w:sz w:val="24"/>
                <w:lang w:val="en-US" w:eastAsia="zh-CN"/>
              </w:rPr>
              <w:t>时甚至</w:t>
            </w:r>
            <w:r>
              <w:rPr>
                <w:rFonts w:hint="default" w:ascii="宋体" w:hAnsi="宋体" w:eastAsia="宋体"/>
                <w:sz w:val="24"/>
                <w:lang w:val="en-US" w:eastAsia="zh-CN"/>
              </w:rPr>
              <w:t>达37.5°C）。4月19日的</w:t>
            </w:r>
            <w:r>
              <w:rPr>
                <w:rFonts w:hint="eastAsia" w:ascii="宋体" w:hAnsi="宋体"/>
                <w:sz w:val="24"/>
                <w:lang w:val="en-US" w:eastAsia="zh-CN"/>
              </w:rPr>
              <w:t>大</w:t>
            </w:r>
            <w:r>
              <w:rPr>
                <w:rFonts w:hint="default" w:ascii="宋体" w:hAnsi="宋体" w:eastAsia="宋体"/>
                <w:sz w:val="24"/>
                <w:lang w:val="en-US" w:eastAsia="zh-CN"/>
              </w:rPr>
              <w:t>雨天气普遍抑制了各下垫面</w:t>
            </w:r>
            <w:r>
              <w:rPr>
                <w:rFonts w:hint="eastAsia" w:ascii="宋体" w:hAnsi="宋体"/>
                <w:sz w:val="24"/>
                <w:lang w:val="en-US" w:eastAsia="zh-CN"/>
              </w:rPr>
              <w:t>之间</w:t>
            </w:r>
            <w:r>
              <w:rPr>
                <w:rFonts w:hint="default" w:ascii="宋体" w:hAnsi="宋体" w:eastAsia="宋体"/>
                <w:sz w:val="24"/>
                <w:lang w:val="en-US" w:eastAsia="zh-CN"/>
              </w:rPr>
              <w:t>的升温，</w:t>
            </w:r>
            <w:r>
              <w:rPr>
                <w:rFonts w:hint="eastAsia" w:ascii="宋体" w:hAnsi="宋体"/>
                <w:sz w:val="24"/>
                <w:lang w:val="en-US" w:eastAsia="zh-CN"/>
              </w:rPr>
              <w:t>从而</w:t>
            </w:r>
            <w:r>
              <w:rPr>
                <w:rFonts w:hint="default" w:ascii="宋体" w:hAnsi="宋体" w:eastAsia="宋体"/>
                <w:sz w:val="24"/>
                <w:lang w:val="en-US" w:eastAsia="zh-CN"/>
              </w:rPr>
              <w:t>缩小了它们之间的温差。</w:t>
            </w:r>
          </w:p>
          <w:p w14:paraId="3497D51D">
            <w:pPr>
              <w:numPr>
                <w:ilvl w:val="0"/>
                <w:numId w:val="11"/>
              </w:numPr>
              <w:spacing w:line="440" w:lineRule="exact"/>
              <w:rPr>
                <w:rFonts w:hint="default" w:ascii="宋体" w:hAnsi="宋体" w:eastAsia="宋体"/>
                <w:sz w:val="24"/>
                <w:lang w:val="en-US" w:eastAsia="zh-CN"/>
              </w:rPr>
            </w:pPr>
            <w:r>
              <w:rPr>
                <w:rFonts w:hint="eastAsia" w:ascii="宋体" w:hAnsi="宋体"/>
                <w:sz w:val="24"/>
                <w:lang w:val="en-US" w:eastAsia="zh-CN"/>
              </w:rPr>
              <w:t>不同下垫面相对湿度日变化对比分析</w:t>
            </w:r>
          </w:p>
          <w:p w14:paraId="3814BE7A">
            <w:pPr>
              <w:numPr>
                <w:ilvl w:val="0"/>
                <w:numId w:val="0"/>
              </w:numPr>
              <w:spacing w:line="440" w:lineRule="exact"/>
              <w:ind w:firstLine="480" w:firstLineChars="200"/>
              <w:rPr>
                <w:rFonts w:hint="default" w:ascii="宋体" w:hAnsi="宋体" w:eastAsia="宋体"/>
                <w:sz w:val="24"/>
                <w:lang w:val="en-US" w:eastAsia="zh-CN"/>
              </w:rPr>
            </w:pPr>
            <w:r>
              <w:rPr>
                <w:rFonts w:hint="default" w:ascii="宋体" w:hAnsi="宋体" w:eastAsia="宋体"/>
                <w:sz w:val="24"/>
                <w:lang w:val="en-US" w:eastAsia="zh-CN"/>
              </w:rPr>
              <w:t>疏林的相对湿度（</w:t>
            </w:r>
            <w:r>
              <w:rPr>
                <w:rFonts w:hint="eastAsia" w:ascii="宋体" w:hAnsi="宋体"/>
                <w:sz w:val="24"/>
                <w:lang w:val="en-US" w:eastAsia="zh-CN"/>
              </w:rPr>
              <w:t>%</w:t>
            </w:r>
            <w:r>
              <w:rPr>
                <w:rFonts w:hint="default" w:ascii="宋体" w:hAnsi="宋体" w:eastAsia="宋体"/>
                <w:sz w:val="24"/>
                <w:lang w:val="en-US" w:eastAsia="zh-CN"/>
              </w:rPr>
              <w:t>RH）与气温呈负相关，4月19日</w:t>
            </w:r>
            <w:r>
              <w:rPr>
                <w:rFonts w:hint="eastAsia" w:ascii="宋体" w:hAnsi="宋体"/>
                <w:sz w:val="24"/>
                <w:lang w:val="en-US" w:eastAsia="zh-CN"/>
              </w:rPr>
              <w:t>（降雨时）的%</w:t>
            </w:r>
            <w:r>
              <w:rPr>
                <w:rFonts w:hint="default" w:ascii="宋体" w:hAnsi="宋体" w:eastAsia="宋体"/>
                <w:sz w:val="24"/>
                <w:lang w:val="en-US" w:eastAsia="zh-CN"/>
              </w:rPr>
              <w:t>RH普遍较高（平均</w:t>
            </w:r>
            <w:r>
              <w:rPr>
                <w:rFonts w:hint="eastAsia" w:ascii="宋体" w:hAnsi="宋体"/>
                <w:sz w:val="24"/>
                <w:lang w:val="en-US" w:eastAsia="zh-CN"/>
              </w:rPr>
              <w:t>达到</w:t>
            </w:r>
            <w:r>
              <w:rPr>
                <w:rFonts w:hint="default" w:ascii="宋体" w:hAnsi="宋体" w:eastAsia="宋体"/>
                <w:sz w:val="24"/>
                <w:lang w:val="en-US" w:eastAsia="zh-CN"/>
              </w:rPr>
              <w:t>82.36%），4月20日</w:t>
            </w:r>
            <w:r>
              <w:rPr>
                <w:rFonts w:hint="eastAsia" w:ascii="宋体" w:hAnsi="宋体"/>
                <w:sz w:val="24"/>
                <w:lang w:val="en-US" w:eastAsia="zh-CN"/>
              </w:rPr>
              <w:t>（天气好转后）时的%</w:t>
            </w:r>
            <w:r>
              <w:rPr>
                <w:rFonts w:hint="default" w:ascii="宋体" w:hAnsi="宋体" w:eastAsia="宋体"/>
                <w:sz w:val="24"/>
                <w:lang w:val="en-US" w:eastAsia="zh-CN"/>
              </w:rPr>
              <w:t>RH日变化更明显（平均</w:t>
            </w:r>
            <w:r>
              <w:rPr>
                <w:rFonts w:hint="eastAsia" w:ascii="宋体" w:hAnsi="宋体"/>
                <w:sz w:val="24"/>
                <w:lang w:val="en-US" w:eastAsia="zh-CN"/>
              </w:rPr>
              <w:t>达到</w:t>
            </w:r>
            <w:r>
              <w:rPr>
                <w:rFonts w:hint="default" w:ascii="宋体" w:hAnsi="宋体" w:eastAsia="宋体"/>
                <w:sz w:val="24"/>
                <w:lang w:val="en-US" w:eastAsia="zh-CN"/>
              </w:rPr>
              <w:t>73.36%，最低61.6%）。密林由于植被茂盛、蒸腾作用强，通常能维持比疏林更高的平均</w:t>
            </w:r>
            <w:r>
              <w:rPr>
                <w:rFonts w:hint="eastAsia" w:ascii="宋体" w:hAnsi="宋体"/>
                <w:sz w:val="24"/>
                <w:lang w:val="en-US" w:eastAsia="zh-CN"/>
              </w:rPr>
              <w:t>%</w:t>
            </w:r>
            <w:r>
              <w:rPr>
                <w:rFonts w:hint="default" w:ascii="宋体" w:hAnsi="宋体" w:eastAsia="宋体"/>
                <w:sz w:val="24"/>
                <w:lang w:val="en-US" w:eastAsia="zh-CN"/>
              </w:rPr>
              <w:t>RH和更小的</w:t>
            </w:r>
            <w:r>
              <w:rPr>
                <w:rFonts w:hint="eastAsia" w:ascii="宋体" w:hAnsi="宋体"/>
                <w:sz w:val="24"/>
                <w:lang w:val="en-US" w:eastAsia="zh-CN"/>
              </w:rPr>
              <w:t>%</w:t>
            </w:r>
            <w:r>
              <w:rPr>
                <w:rFonts w:hint="default" w:ascii="宋体" w:hAnsi="宋体" w:eastAsia="宋体"/>
                <w:sz w:val="24"/>
                <w:lang w:val="en-US" w:eastAsia="zh-CN"/>
              </w:rPr>
              <w:t>RH日较差，尤其在天气较好时（4月20日密林平均RH</w:t>
            </w:r>
            <w:r>
              <w:rPr>
                <w:rFonts w:hint="eastAsia" w:ascii="宋体" w:hAnsi="宋体"/>
                <w:sz w:val="24"/>
                <w:lang w:val="en-US" w:eastAsia="zh-CN"/>
              </w:rPr>
              <w:t>值为</w:t>
            </w:r>
            <w:r>
              <w:rPr>
                <w:rFonts w:hint="default" w:ascii="宋体" w:hAnsi="宋体" w:eastAsia="宋体"/>
                <w:sz w:val="24"/>
                <w:lang w:val="en-US" w:eastAsia="zh-CN"/>
              </w:rPr>
              <w:t>75.92%）。草地RH日变化最为剧烈，尤其在降雨日（4月19日），其日较差达35.7% 。4月19日的</w:t>
            </w:r>
            <w:r>
              <w:rPr>
                <w:rFonts w:hint="eastAsia" w:ascii="宋体" w:hAnsi="宋体"/>
                <w:sz w:val="24"/>
                <w:lang w:val="en-US" w:eastAsia="zh-CN"/>
              </w:rPr>
              <w:t>普遍</w:t>
            </w:r>
            <w:r>
              <w:rPr>
                <w:rFonts w:hint="default" w:ascii="宋体" w:hAnsi="宋体" w:eastAsia="宋体"/>
                <w:sz w:val="24"/>
                <w:lang w:val="en-US" w:eastAsia="zh-CN"/>
              </w:rPr>
              <w:t>降雨使</w:t>
            </w:r>
            <w:r>
              <w:rPr>
                <w:rFonts w:hint="eastAsia" w:ascii="宋体" w:hAnsi="宋体"/>
                <w:sz w:val="24"/>
                <w:lang w:val="en-US" w:eastAsia="zh-CN"/>
              </w:rPr>
              <w:t>得</w:t>
            </w:r>
            <w:r>
              <w:rPr>
                <w:rFonts w:hint="default" w:ascii="宋体" w:hAnsi="宋体" w:eastAsia="宋体"/>
                <w:sz w:val="24"/>
                <w:lang w:val="en-US" w:eastAsia="zh-CN"/>
              </w:rPr>
              <w:t>各下垫面</w:t>
            </w:r>
            <w:r>
              <w:rPr>
                <w:rFonts w:hint="eastAsia" w:ascii="宋体" w:hAnsi="宋体"/>
                <w:sz w:val="24"/>
                <w:lang w:val="en-US" w:eastAsia="zh-CN"/>
              </w:rPr>
              <w:t>%</w:t>
            </w:r>
            <w:r>
              <w:rPr>
                <w:rFonts w:hint="default" w:ascii="宋体" w:hAnsi="宋体" w:eastAsia="宋体"/>
                <w:sz w:val="24"/>
                <w:lang w:val="en-US" w:eastAsia="zh-CN"/>
              </w:rPr>
              <w:t>RH均维持高位，</w:t>
            </w:r>
            <w:r>
              <w:rPr>
                <w:rFonts w:hint="eastAsia" w:ascii="宋体" w:hAnsi="宋体"/>
                <w:sz w:val="24"/>
                <w:lang w:val="en-US" w:eastAsia="zh-CN"/>
              </w:rPr>
              <w:t>整体</w:t>
            </w:r>
            <w:r>
              <w:rPr>
                <w:rFonts w:hint="default" w:ascii="宋体" w:hAnsi="宋体" w:eastAsia="宋体"/>
                <w:sz w:val="24"/>
                <w:lang w:val="en-US" w:eastAsia="zh-CN"/>
              </w:rPr>
              <w:t>差异缩小。</w:t>
            </w:r>
          </w:p>
          <w:p w14:paraId="42C46DD1">
            <w:pPr>
              <w:numPr>
                <w:ilvl w:val="0"/>
                <w:numId w:val="11"/>
              </w:numPr>
              <w:spacing w:line="440" w:lineRule="exact"/>
              <w:rPr>
                <w:rFonts w:hint="default" w:ascii="宋体" w:hAnsi="宋体" w:eastAsia="宋体"/>
                <w:sz w:val="24"/>
                <w:lang w:val="en-US" w:eastAsia="zh-CN"/>
              </w:rPr>
            </w:pPr>
            <w:r>
              <w:rPr>
                <w:rFonts w:hint="eastAsia" w:ascii="宋体" w:hAnsi="宋体"/>
                <w:sz w:val="24"/>
                <w:lang w:val="en-US" w:eastAsia="zh-CN"/>
              </w:rPr>
              <w:t>下垫面对局部地区温度、湿度的综合影响</w:t>
            </w:r>
          </w:p>
          <w:p w14:paraId="6D426CB5">
            <w:pPr>
              <w:numPr>
                <w:ilvl w:val="0"/>
                <w:numId w:val="0"/>
              </w:numPr>
              <w:spacing w:line="440" w:lineRule="exact"/>
              <w:ind w:firstLine="480" w:firstLineChars="200"/>
              <w:rPr>
                <w:rFonts w:hint="eastAsia" w:ascii="宋体" w:hAnsi="宋体"/>
                <w:sz w:val="24"/>
              </w:rPr>
            </w:pPr>
            <w:r>
              <w:rPr>
                <w:rFonts w:hint="eastAsia" w:ascii="宋体" w:hAnsi="宋体"/>
                <w:sz w:val="24"/>
              </w:rPr>
              <w:t>不同下垫面通过改变地表能量平衡（太阳辐射吸收与分配）、水分循环（遮蔽与蒸腾作用）、自身热力性质及近地层空气动力学特性，对局地温湿度产生显著影响。密林因其高植被覆盖，对温湿度有强烈的缓冲调节作用；草地开阔，温湿度变化剧烈；疏林则表现出介于两者之间的特性 。天气条件，特别是云量和降水，会显著调制这些影响。</w:t>
            </w:r>
          </w:p>
          <w:p w14:paraId="1538B3A4">
            <w:pPr>
              <w:numPr>
                <w:ilvl w:val="0"/>
                <w:numId w:val="0"/>
              </w:numPr>
              <w:spacing w:line="440" w:lineRule="exact"/>
              <w:rPr>
                <w:rFonts w:hint="eastAsia" w:ascii="宋体" w:hAnsi="宋体"/>
                <w:sz w:val="24"/>
              </w:rPr>
            </w:pPr>
          </w:p>
          <w:p w14:paraId="3AC47E4B">
            <w:pPr>
              <w:numPr>
                <w:ilvl w:val="0"/>
                <w:numId w:val="0"/>
              </w:numPr>
              <w:spacing w:line="440" w:lineRule="exact"/>
              <w:rPr>
                <w:rFonts w:hint="eastAsia" w:ascii="宋体" w:hAnsi="宋体"/>
                <w:b/>
                <w:bCs/>
                <w:sz w:val="24"/>
              </w:rPr>
            </w:pPr>
            <w:r>
              <w:rPr>
                <w:rFonts w:hint="eastAsia" w:ascii="宋体" w:hAnsi="宋体"/>
                <w:b/>
                <w:bCs/>
                <w:sz w:val="24"/>
                <w:lang w:val="en-US" w:eastAsia="zh-CN"/>
              </w:rPr>
              <w:t>六、结论</w:t>
            </w:r>
          </w:p>
          <w:p w14:paraId="3A96CE8D">
            <w:pPr>
              <w:spacing w:line="360" w:lineRule="auto"/>
              <w:ind w:firstLine="480" w:firstLineChars="200"/>
              <w:rPr>
                <w:rFonts w:hint="eastAsia"/>
                <w:sz w:val="24"/>
              </w:rPr>
            </w:pPr>
            <w:r>
              <w:rPr>
                <w:rFonts w:hint="eastAsia"/>
                <w:sz w:val="24"/>
              </w:rPr>
              <w:t>疏林</w:t>
            </w:r>
            <w:r>
              <w:rPr>
                <w:rFonts w:hint="eastAsia"/>
                <w:sz w:val="24"/>
                <w:lang w:val="en-US" w:eastAsia="zh-CN"/>
              </w:rPr>
              <w:t>在温湿度特征上</w:t>
            </w:r>
            <w:r>
              <w:rPr>
                <w:rFonts w:hint="eastAsia"/>
                <w:sz w:val="24"/>
              </w:rPr>
              <w:t>表现出典型的温湿度日变化，受天气影响显著，降雨日温差小、湿度高，晴好日则反之。</w:t>
            </w:r>
            <w:r>
              <w:rPr>
                <w:rFonts w:hint="eastAsia"/>
                <w:sz w:val="24"/>
                <w:lang w:val="en-US" w:eastAsia="zh-CN"/>
              </w:rPr>
              <w:t>在温度</w:t>
            </w:r>
            <w:r>
              <w:rPr>
                <w:rFonts w:hint="eastAsia"/>
                <w:sz w:val="24"/>
              </w:rPr>
              <w:t>总体上，草地日平均气温和日较差最大，密林最小，疏林居中。天气晴好时差异更明显。</w:t>
            </w:r>
            <w:r>
              <w:rPr>
                <w:rFonts w:hint="eastAsia"/>
                <w:sz w:val="24"/>
                <w:lang w:val="en-US" w:eastAsia="zh-CN"/>
              </w:rPr>
              <w:t>而在湿度方面，</w:t>
            </w:r>
            <w:r>
              <w:rPr>
                <w:rFonts w:hint="eastAsia"/>
                <w:sz w:val="24"/>
              </w:rPr>
              <w:t>密林通常湿度最高且最稳定，草地湿度日较差最大，疏林居中</w:t>
            </w:r>
            <w:r>
              <w:rPr>
                <w:rFonts w:hint="eastAsia"/>
                <w:sz w:val="24"/>
                <w:lang w:eastAsia="zh-CN"/>
              </w:rPr>
              <w:t>。</w:t>
            </w:r>
            <w:r>
              <w:rPr>
                <w:rFonts w:hint="eastAsia"/>
                <w:sz w:val="24"/>
              </w:rPr>
              <w:t>降雨使</w:t>
            </w:r>
            <w:r>
              <w:rPr>
                <w:rFonts w:hint="eastAsia"/>
                <w:sz w:val="24"/>
                <w:lang w:val="en-US" w:eastAsia="zh-CN"/>
              </w:rPr>
              <w:t>得</w:t>
            </w:r>
            <w:r>
              <w:rPr>
                <w:rFonts w:hint="eastAsia"/>
                <w:sz w:val="24"/>
              </w:rPr>
              <w:t>各下垫面湿度均升高且差异减小。</w:t>
            </w:r>
            <w:r>
              <w:rPr>
                <w:rFonts w:hint="eastAsia"/>
                <w:sz w:val="24"/>
                <w:lang w:val="en-US" w:eastAsia="zh-CN"/>
              </w:rPr>
              <w:t>受观测期间的降雨</w:t>
            </w:r>
            <w:r>
              <w:rPr>
                <w:rFonts w:hint="eastAsia"/>
                <w:sz w:val="24"/>
              </w:rPr>
              <w:t>天气条件影响</w:t>
            </w:r>
            <w:r>
              <w:rPr>
                <w:rFonts w:hint="eastAsia"/>
                <w:sz w:val="24"/>
                <w:lang w:eastAsia="zh-CN"/>
              </w:rPr>
              <w:t>，</w:t>
            </w:r>
            <w:r>
              <w:rPr>
                <w:rFonts w:hint="eastAsia"/>
                <w:sz w:val="24"/>
              </w:rPr>
              <w:t>各下垫面间的温湿度差异</w:t>
            </w:r>
            <w:r>
              <w:rPr>
                <w:rFonts w:hint="eastAsia"/>
                <w:sz w:val="24"/>
                <w:lang w:val="en-US" w:eastAsia="zh-CN"/>
              </w:rPr>
              <w:t>被显著缩小</w:t>
            </w:r>
            <w:r>
              <w:rPr>
                <w:rFonts w:hint="eastAsia"/>
                <w:sz w:val="24"/>
              </w:rPr>
              <w:t>，日变化幅度</w:t>
            </w:r>
            <w:r>
              <w:rPr>
                <w:rFonts w:hint="eastAsia"/>
                <w:sz w:val="24"/>
                <w:lang w:val="en-US" w:eastAsia="zh-CN"/>
              </w:rPr>
              <w:t>被抑制</w:t>
            </w:r>
            <w:r>
              <w:rPr>
                <w:rFonts w:hint="eastAsia"/>
                <w:sz w:val="24"/>
              </w:rPr>
              <w:t>。</w:t>
            </w:r>
          </w:p>
          <w:p w14:paraId="4A4420AD">
            <w:pPr>
              <w:spacing w:line="360" w:lineRule="auto"/>
              <w:ind w:firstLine="480" w:firstLineChars="200"/>
              <w:rPr>
                <w:rFonts w:hint="default" w:eastAsia="宋体"/>
                <w:sz w:val="24"/>
                <w:lang w:val="en-US" w:eastAsia="zh-CN"/>
              </w:rPr>
            </w:pPr>
            <w:r>
              <w:rPr>
                <w:rFonts w:hint="eastAsia"/>
                <w:sz w:val="24"/>
              </w:rPr>
              <w:t>下垫面性质通过调节太阳辐射吸收与分配、蒸发蒸腾强度、地表热力学特性以及近地层空气动力学过程，</w:t>
            </w:r>
            <w:r>
              <w:rPr>
                <w:rFonts w:hint="eastAsia"/>
                <w:sz w:val="24"/>
                <w:lang w:val="en-US" w:eastAsia="zh-CN"/>
              </w:rPr>
              <w:t>从而</w:t>
            </w:r>
            <w:r>
              <w:rPr>
                <w:rFonts w:hint="eastAsia"/>
                <w:sz w:val="24"/>
              </w:rPr>
              <w:t>影响局地温湿度</w:t>
            </w:r>
            <w:r>
              <w:rPr>
                <w:rFonts w:hint="eastAsia"/>
                <w:sz w:val="24"/>
                <w:lang w:val="en-US" w:eastAsia="zh-CN"/>
              </w:rPr>
              <w:t>的变化</w:t>
            </w:r>
            <w:r>
              <w:rPr>
                <w:rFonts w:hint="eastAsia"/>
                <w:sz w:val="24"/>
              </w:rPr>
              <w:t>。植被覆盖度越高</w:t>
            </w:r>
            <w:r>
              <w:rPr>
                <w:rFonts w:hint="eastAsia"/>
                <w:sz w:val="24"/>
                <w:lang w:eastAsia="zh-CN"/>
              </w:rPr>
              <w:t>（</w:t>
            </w:r>
            <w:r>
              <w:rPr>
                <w:rFonts w:hint="eastAsia"/>
                <w:sz w:val="24"/>
                <w:lang w:val="en-US" w:eastAsia="zh-CN"/>
              </w:rPr>
              <w:t>密林&gt;草地&gt;疏林）</w:t>
            </w:r>
            <w:r>
              <w:rPr>
                <w:rFonts w:hint="eastAsia"/>
                <w:sz w:val="24"/>
              </w:rPr>
              <w:t>，对气温的缓冲和湿度的维持作用越强。</w:t>
            </w:r>
            <w:r>
              <w:rPr>
                <w:rFonts w:hint="eastAsia"/>
                <w:sz w:val="24"/>
                <w:lang w:val="en-US" w:eastAsia="zh-CN"/>
              </w:rPr>
              <w:t>但</w:t>
            </w:r>
            <w:r>
              <w:rPr>
                <w:rFonts w:hint="eastAsia"/>
                <w:sz w:val="24"/>
              </w:rPr>
              <w:t>本次为期两天的观测受阴雨天气影响较大，结果的普适性有限。</w:t>
            </w:r>
            <w:r>
              <w:rPr>
                <w:rFonts w:hint="eastAsia"/>
                <w:sz w:val="24"/>
                <w:lang w:val="en-US" w:eastAsia="zh-CN"/>
              </w:rPr>
              <w:t>若需要取得更精确的结果，依然需要长期进行观测以避免受极端天气影响。</w:t>
            </w:r>
          </w:p>
        </w:tc>
      </w:tr>
      <w:tr w14:paraId="741EFF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29" w:type="dxa"/>
            <w:gridSpan w:val="6"/>
            <w:noWrap w:val="0"/>
            <w:vAlign w:val="top"/>
          </w:tcPr>
          <w:p w14:paraId="12304380">
            <w:pPr>
              <w:spacing w:line="360" w:lineRule="auto"/>
              <w:rPr>
                <w:rFonts w:hint="eastAsia"/>
                <w:b/>
                <w:bCs/>
                <w:sz w:val="24"/>
              </w:rPr>
            </w:pPr>
            <w:r>
              <w:rPr>
                <w:rFonts w:hint="eastAsia"/>
                <w:b/>
                <w:bCs/>
                <w:sz w:val="24"/>
                <w:lang w:val="en-US" w:eastAsia="zh-CN"/>
              </w:rPr>
              <w:t>七</w:t>
            </w:r>
            <w:r>
              <w:rPr>
                <w:rFonts w:hint="eastAsia"/>
                <w:b/>
                <w:bCs/>
                <w:sz w:val="24"/>
              </w:rPr>
              <w:t>、教师评语</w:t>
            </w:r>
          </w:p>
          <w:p w14:paraId="680ED92E">
            <w:pPr>
              <w:spacing w:line="360" w:lineRule="auto"/>
              <w:rPr>
                <w:rFonts w:hint="eastAsia"/>
                <w:sz w:val="24"/>
              </w:rPr>
            </w:pPr>
          </w:p>
          <w:p w14:paraId="5F87AFC2">
            <w:pPr>
              <w:spacing w:line="360" w:lineRule="auto"/>
              <w:ind w:firstLine="4320" w:firstLineChars="1800"/>
              <w:rPr>
                <w:rFonts w:hint="eastAsia"/>
                <w:sz w:val="24"/>
              </w:rPr>
            </w:pPr>
            <w:r>
              <w:rPr>
                <w:rFonts w:hint="eastAsia"/>
                <w:sz w:val="24"/>
              </w:rPr>
              <w:t>签名：</w:t>
            </w:r>
          </w:p>
          <w:p w14:paraId="0A149A65">
            <w:pPr>
              <w:spacing w:line="360" w:lineRule="auto"/>
              <w:ind w:firstLine="4320" w:firstLineChars="1800"/>
              <w:rPr>
                <w:rFonts w:hint="eastAsia"/>
                <w:sz w:val="24"/>
              </w:rPr>
            </w:pPr>
            <w:r>
              <w:rPr>
                <w:rFonts w:hint="eastAsia"/>
                <w:sz w:val="24"/>
              </w:rPr>
              <w:t>日期：</w:t>
            </w:r>
          </w:p>
        </w:tc>
        <w:tc>
          <w:tcPr>
            <w:tcW w:w="2093" w:type="dxa"/>
            <w:noWrap w:val="0"/>
            <w:vAlign w:val="top"/>
          </w:tcPr>
          <w:p w14:paraId="15B69325">
            <w:pPr>
              <w:rPr>
                <w:rFonts w:hint="eastAsia"/>
                <w:sz w:val="28"/>
                <w:szCs w:val="28"/>
              </w:rPr>
            </w:pPr>
            <w:r>
              <w:rPr>
                <w:rFonts w:hint="eastAsia"/>
                <w:sz w:val="28"/>
                <w:szCs w:val="28"/>
              </w:rPr>
              <w:t>成绩</w:t>
            </w:r>
          </w:p>
        </w:tc>
      </w:tr>
    </w:tbl>
    <w:p w14:paraId="773CCAB6">
      <w:pPr>
        <w:rPr>
          <w:rFonts w:hint="eastAsia"/>
        </w:rPr>
      </w:pPr>
    </w:p>
    <w:p w14:paraId="6C7BDCE8">
      <w:pPr>
        <w:spacing w:line="480" w:lineRule="exact"/>
        <w:jc w:val="center"/>
        <w:rPr>
          <w:rFonts w:hint="eastAsia" w:ascii="黑体" w:eastAsia="黑体"/>
          <w:b/>
          <w:sz w:val="32"/>
          <w:lang w:val="en-US" w:eastAsia="zh-CN"/>
        </w:rPr>
      </w:pPr>
      <w:r>
        <w:rPr>
          <w:rFonts w:hint="eastAsia" w:ascii="黑体" w:eastAsia="黑体"/>
          <w:b/>
          <w:sz w:val="32"/>
          <w:lang w:val="en-US" w:eastAsia="zh-CN"/>
        </w:rPr>
        <w:t>附录：原始数据</w:t>
      </w:r>
    </w:p>
    <w:p w14:paraId="0BE97FD2">
      <w:pPr>
        <w:jc w:val="center"/>
      </w:pPr>
      <w:r>
        <w:drawing>
          <wp:inline distT="0" distB="0" distL="114300" distR="114300">
            <wp:extent cx="6005830" cy="3716020"/>
            <wp:effectExtent l="0" t="0" r="13970"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6005830" cy="3716020"/>
                    </a:xfrm>
                    <a:prstGeom prst="rect">
                      <a:avLst/>
                    </a:prstGeom>
                    <a:noFill/>
                    <a:ln>
                      <a:noFill/>
                    </a:ln>
                  </pic:spPr>
                </pic:pic>
              </a:graphicData>
            </a:graphic>
          </wp:inline>
        </w:drawing>
      </w:r>
      <w:r>
        <w:drawing>
          <wp:inline distT="0" distB="0" distL="114300" distR="114300">
            <wp:extent cx="6042025" cy="3743960"/>
            <wp:effectExtent l="0" t="0" r="1587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6042025" cy="3743960"/>
                    </a:xfrm>
                    <a:prstGeom prst="rect">
                      <a:avLst/>
                    </a:prstGeom>
                    <a:noFill/>
                    <a:ln>
                      <a:noFill/>
                    </a:ln>
                  </pic:spPr>
                </pic:pic>
              </a:graphicData>
            </a:graphic>
          </wp:inline>
        </w:drawing>
      </w:r>
      <w:r>
        <w:drawing>
          <wp:inline distT="0" distB="0" distL="114300" distR="114300">
            <wp:extent cx="5065395" cy="4338320"/>
            <wp:effectExtent l="0" t="0" r="190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065395" cy="4338320"/>
                    </a:xfrm>
                    <a:prstGeom prst="rect">
                      <a:avLst/>
                    </a:prstGeom>
                    <a:noFill/>
                    <a:ln>
                      <a:noFill/>
                    </a:ln>
                  </pic:spPr>
                </pic:pic>
              </a:graphicData>
            </a:graphic>
          </wp:inline>
        </w:drawing>
      </w:r>
      <w:r>
        <w:drawing>
          <wp:inline distT="0" distB="0" distL="114300" distR="114300">
            <wp:extent cx="5070475" cy="4366260"/>
            <wp:effectExtent l="0" t="0" r="15875" b="152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070475" cy="4366260"/>
                    </a:xfrm>
                    <a:prstGeom prst="rect">
                      <a:avLst/>
                    </a:prstGeom>
                    <a:noFill/>
                    <a:ln>
                      <a:noFill/>
                    </a:ln>
                  </pic:spPr>
                </pic:pic>
              </a:graphicData>
            </a:graphic>
          </wp:inline>
        </w:drawing>
      </w:r>
    </w:p>
    <w:p w14:paraId="626397EE">
      <w:pPr>
        <w:spacing w:line="480" w:lineRule="exact"/>
        <w:jc w:val="center"/>
        <w:rPr>
          <w:rFonts w:hint="default" w:ascii="黑体" w:eastAsia="黑体"/>
          <w:b/>
          <w:sz w:val="32"/>
          <w:lang w:val="en-US" w:eastAsia="zh-CN"/>
        </w:rPr>
      </w:pPr>
      <w:r>
        <w:rPr>
          <w:rFonts w:hint="eastAsia" w:ascii="黑体" w:eastAsia="黑体"/>
          <w:b/>
          <w:sz w:val="32"/>
          <w:lang w:val="en-US" w:eastAsia="zh-CN"/>
        </w:rPr>
        <w:t>附录：实习日志</w:t>
      </w:r>
    </w:p>
    <w:p w14:paraId="218D0C2F">
      <w:pPr>
        <w:jc w:val="both"/>
        <w:rPr>
          <w:rFonts w:hint="eastAsia"/>
          <w:b/>
          <w:bCs/>
          <w:sz w:val="28"/>
          <w:szCs w:val="28"/>
          <w:lang w:val="en-US" w:eastAsia="zh-CN"/>
        </w:rPr>
      </w:pPr>
      <w:r>
        <w:rPr>
          <w:rFonts w:hint="eastAsia"/>
          <w:b/>
          <w:bCs/>
          <w:sz w:val="28"/>
          <w:szCs w:val="28"/>
          <w:lang w:val="en-US" w:eastAsia="zh-CN"/>
        </w:rPr>
        <w:t>4月19日</w:t>
      </w:r>
    </w:p>
    <w:p w14:paraId="5458EC25">
      <w:pPr>
        <w:ind w:firstLine="560" w:firstLineChars="200"/>
        <w:jc w:val="both"/>
        <w:rPr>
          <w:rFonts w:hint="eastAsia"/>
          <w:sz w:val="28"/>
          <w:szCs w:val="28"/>
          <w:lang w:val="en-US" w:eastAsia="zh-CN"/>
        </w:rPr>
      </w:pPr>
      <w:r>
        <w:rPr>
          <w:rFonts w:hint="eastAsia"/>
          <w:sz w:val="28"/>
          <w:szCs w:val="28"/>
          <w:lang w:val="en-US" w:eastAsia="zh-CN"/>
        </w:rPr>
        <w:t>今天是实习的第一天。刚好起得早，七点便出门吃了早饭、提前到观测场地寻找一个不错的位置。然天有不测风云，7点9分时天上便下起了毛毛雨，然后雨下得越来越大..但观测任务显然仍旧需要按时完成。8点整，雨稍微变小了一些，同时小组成员也全都到齐，正式开始了观测的工作。</w:t>
      </w:r>
    </w:p>
    <w:p w14:paraId="2EEAEF27">
      <w:pPr>
        <w:ind w:firstLine="560" w:firstLineChars="200"/>
        <w:jc w:val="both"/>
        <w:rPr>
          <w:rFonts w:hint="eastAsia"/>
          <w:sz w:val="28"/>
          <w:szCs w:val="28"/>
          <w:lang w:val="en-US" w:eastAsia="zh-CN"/>
        </w:rPr>
      </w:pPr>
      <w:r>
        <w:rPr>
          <w:rFonts w:hint="eastAsia"/>
          <w:sz w:val="28"/>
          <w:szCs w:val="28"/>
          <w:lang w:val="en-US" w:eastAsia="zh-CN"/>
        </w:rPr>
        <w:t>第一次使用仪器算有些生疏，但好在手持式气象站的使用比较简单、能够很快上手。由于观测场地没有能就坐休息的地方，我们向隔壁田径场内正在开运动会的学院借了三把椅子，刚好一人一把。满根老师经过观测场地，与我们聊了会天，我们互相分享、交流了一下自己的学习经历、生活经历，颇有收获。时间来到9点整，好在雨不再下了，但坏消息是开始出太阳了。最怕这种雨后又有太阳的天气，闷热潮湿的空气会使人感觉非常难受。11点多，太阳逐渐消失，天空再一次变得阴沉沉的，逐渐又有雨点落下——随后雨势变得越来越大。考虑到这场雨可能会影响到仪器的安全性和我们携带的物品，我们不得不就近找了个有屋檐的地方挡雨，但同时也坚持每到固定的观测时间准时开始进行观测工作。在雨伞之下，我们“痛并快乐着”，始终相信或许在这种特殊状况下取得的数据更有价值。</w:t>
      </w:r>
    </w:p>
    <w:p w14:paraId="5B25F917">
      <w:pPr>
        <w:ind w:firstLine="560" w:firstLineChars="200"/>
        <w:jc w:val="both"/>
        <w:rPr>
          <w:rFonts w:hint="eastAsia"/>
          <w:sz w:val="28"/>
          <w:szCs w:val="28"/>
          <w:lang w:val="en-US" w:eastAsia="zh-CN"/>
        </w:rPr>
      </w:pPr>
      <w:r>
        <w:rPr>
          <w:rFonts w:hint="eastAsia"/>
          <w:sz w:val="28"/>
          <w:szCs w:val="28"/>
          <w:lang w:val="en-US" w:eastAsia="zh-CN"/>
        </w:rPr>
        <w:t>此时正好到了饭点，与一同观测的其它小组成员沟通之后，我们决定采用错峰的方式前往附近的食堂吃饭。这样既不会影响到原有的观测工作，也不会打乱正常的生活节律。但瓢泼大雨还是使人感到烦恼，即便撑着伞，一个来回也依然淋湿了全身。尤其是学校内公共路段惨淡的路况（譬如随处可见的雨后踩上去会爆水的地砖），令这短短一两百米的路程显得如此遥远。但想到那些在野外工作的、不惧艰苦条件的地理人们，我们这又算得了什么呢？</w:t>
      </w:r>
    </w:p>
    <w:p w14:paraId="57D1296B">
      <w:pPr>
        <w:ind w:firstLine="560" w:firstLineChars="200"/>
        <w:jc w:val="both"/>
        <w:rPr>
          <w:rFonts w:hint="default"/>
          <w:sz w:val="28"/>
          <w:szCs w:val="28"/>
          <w:lang w:val="en-US" w:eastAsia="zh-CN"/>
        </w:rPr>
      </w:pPr>
      <w:r>
        <w:rPr>
          <w:rFonts w:hint="default"/>
          <w:sz w:val="28"/>
          <w:szCs w:val="28"/>
          <w:lang w:val="en-US" w:eastAsia="zh-CN"/>
        </w:rPr>
        <w:t>指针终于攀爬到了下午一点。紧绷的神经稍稍松弛</w:t>
      </w:r>
      <w:r>
        <w:rPr>
          <w:rFonts w:hint="eastAsia"/>
          <w:sz w:val="28"/>
          <w:szCs w:val="28"/>
          <w:lang w:val="en-US" w:eastAsia="zh-CN"/>
        </w:rPr>
        <w:t>——今天的任务完成！</w:t>
      </w:r>
      <w:r>
        <w:rPr>
          <w:rFonts w:hint="default"/>
          <w:sz w:val="28"/>
          <w:szCs w:val="28"/>
          <w:lang w:val="en-US" w:eastAsia="zh-CN"/>
        </w:rPr>
        <w:t>我们这部分成员长长吁了口气。与另一</w:t>
      </w:r>
      <w:r>
        <w:rPr>
          <w:rFonts w:hint="eastAsia"/>
          <w:sz w:val="28"/>
          <w:szCs w:val="28"/>
          <w:lang w:val="en-US" w:eastAsia="zh-CN"/>
        </w:rPr>
        <w:t>部分的小组成员确认了工作内容、</w:t>
      </w:r>
      <w:r>
        <w:rPr>
          <w:rFonts w:hint="default"/>
          <w:sz w:val="28"/>
          <w:szCs w:val="28"/>
          <w:lang w:val="en-US" w:eastAsia="zh-CN"/>
        </w:rPr>
        <w:t>又把几个关键的操作流程重新示范了一遍，</w:t>
      </w:r>
      <w:r>
        <w:rPr>
          <w:rFonts w:hint="eastAsia"/>
          <w:sz w:val="28"/>
          <w:szCs w:val="28"/>
          <w:lang w:val="en-US" w:eastAsia="zh-CN"/>
        </w:rPr>
        <w:t>最终</w:t>
      </w:r>
      <w:r>
        <w:rPr>
          <w:rFonts w:hint="default"/>
          <w:sz w:val="28"/>
          <w:szCs w:val="28"/>
          <w:lang w:val="en-US" w:eastAsia="zh-CN"/>
        </w:rPr>
        <w:t>完成</w:t>
      </w:r>
      <w:r>
        <w:rPr>
          <w:rFonts w:hint="eastAsia"/>
          <w:sz w:val="28"/>
          <w:szCs w:val="28"/>
          <w:lang w:val="en-US" w:eastAsia="zh-CN"/>
        </w:rPr>
        <w:t>了</w:t>
      </w:r>
      <w:r>
        <w:rPr>
          <w:rFonts w:hint="default"/>
          <w:sz w:val="28"/>
          <w:szCs w:val="28"/>
          <w:lang w:val="en-US" w:eastAsia="zh-CN"/>
        </w:rPr>
        <w:t>任务示范和工作交接，仿佛卸下了肩头沉甸甸的担子。我们拖着略显疲惫的脚步，离开了观测场地，朝着宿舍的方向走去。</w:t>
      </w:r>
    </w:p>
    <w:p w14:paraId="5AB55580">
      <w:pPr>
        <w:ind w:firstLine="560" w:firstLineChars="200"/>
        <w:jc w:val="both"/>
        <w:rPr>
          <w:rFonts w:hint="default"/>
          <w:sz w:val="28"/>
          <w:szCs w:val="28"/>
          <w:lang w:val="en-US" w:eastAsia="zh-CN"/>
        </w:rPr>
      </w:pPr>
      <w:r>
        <w:rPr>
          <w:rFonts w:hint="default"/>
          <w:sz w:val="28"/>
          <w:szCs w:val="28"/>
          <w:lang w:val="en-US" w:eastAsia="zh-CN"/>
        </w:rPr>
        <w:t>雨丝依旧缠绵，天地间弥漫着一层朦胧的水汽。穿过</w:t>
      </w:r>
      <w:r>
        <w:rPr>
          <w:rFonts w:hint="eastAsia"/>
          <w:sz w:val="28"/>
          <w:szCs w:val="28"/>
          <w:lang w:val="en-US" w:eastAsia="zh-CN"/>
        </w:rPr>
        <w:t>田径场的小径</w:t>
      </w:r>
      <w:r>
        <w:rPr>
          <w:rFonts w:hint="default"/>
          <w:sz w:val="28"/>
          <w:szCs w:val="28"/>
          <w:lang w:val="en-US" w:eastAsia="zh-CN"/>
        </w:rPr>
        <w:t>，场内</w:t>
      </w:r>
      <w:r>
        <w:rPr>
          <w:rFonts w:hint="eastAsia"/>
          <w:sz w:val="28"/>
          <w:szCs w:val="28"/>
          <w:lang w:val="en-US" w:eastAsia="zh-CN"/>
        </w:rPr>
        <w:t>的</w:t>
      </w:r>
      <w:r>
        <w:rPr>
          <w:rFonts w:hint="default"/>
          <w:sz w:val="28"/>
          <w:szCs w:val="28"/>
          <w:lang w:val="en-US" w:eastAsia="zh-CN"/>
        </w:rPr>
        <w:t>跑道上一抹抹跃动的身影格外醒目。运动员们全然不顾打在身上的雨点，奋力奔跑着。</w:t>
      </w:r>
      <w:r>
        <w:rPr>
          <w:rFonts w:hint="eastAsia"/>
          <w:sz w:val="28"/>
          <w:szCs w:val="28"/>
          <w:lang w:val="en-US" w:eastAsia="zh-CN"/>
        </w:rPr>
        <w:t>这份场面令我万分感慨。</w:t>
      </w:r>
    </w:p>
    <w:p w14:paraId="0014DD63">
      <w:pPr>
        <w:ind w:firstLine="560" w:firstLineChars="200"/>
        <w:jc w:val="both"/>
        <w:rPr>
          <w:rFonts w:hint="default"/>
          <w:sz w:val="28"/>
          <w:szCs w:val="28"/>
          <w:lang w:val="en-US" w:eastAsia="zh-CN"/>
        </w:rPr>
      </w:pPr>
      <w:r>
        <w:rPr>
          <w:rFonts w:hint="eastAsia"/>
          <w:sz w:val="28"/>
          <w:szCs w:val="28"/>
          <w:lang w:val="en-US" w:eastAsia="zh-CN"/>
        </w:rPr>
        <w:t>总而言之，今天的观测工作算是圆满结束了。尽管过程非常艰苦——开始时对仪器的使用略有陌生，但最终很快上手；天空在放晴和下雨间反复变化，灼烤着我们焦灼的心灵；始终坐在同一个位置上，感到枯燥和无趣……虽然过程困难，但收获满满。与队员们的通力合作加深了我们之间的感情，使我们意识到协作精神的重要性；亲历实践后，越发能感受到地理人“不怕困难、挑战困难、战胜困难”的不服输的精神，从而能够将这些体会在心中扎根，融入到今后的学习生活中。</w:t>
      </w:r>
    </w:p>
    <w:p w14:paraId="3E20141D">
      <w:pPr>
        <w:jc w:val="both"/>
        <w:rPr>
          <w:rFonts w:hint="eastAsia"/>
          <w:b/>
          <w:bCs/>
          <w:sz w:val="28"/>
          <w:szCs w:val="28"/>
          <w:lang w:val="en-US" w:eastAsia="zh-CN"/>
        </w:rPr>
      </w:pPr>
      <w:r>
        <w:rPr>
          <w:rFonts w:hint="eastAsia"/>
          <w:b/>
          <w:bCs/>
          <w:sz w:val="28"/>
          <w:szCs w:val="28"/>
          <w:lang w:val="en-US" w:eastAsia="zh-CN"/>
        </w:rPr>
        <w:t>4月20日</w:t>
      </w:r>
    </w:p>
    <w:p w14:paraId="1CE6751D">
      <w:pPr>
        <w:ind w:firstLine="560" w:firstLineChars="200"/>
        <w:jc w:val="both"/>
        <w:rPr>
          <w:rFonts w:hint="eastAsia"/>
          <w:b w:val="0"/>
          <w:bCs w:val="0"/>
          <w:sz w:val="28"/>
          <w:szCs w:val="28"/>
          <w:lang w:val="en-US" w:eastAsia="zh-CN"/>
        </w:rPr>
      </w:pPr>
      <w:r>
        <w:rPr>
          <w:rFonts w:hint="eastAsia"/>
          <w:b w:val="0"/>
          <w:bCs w:val="0"/>
          <w:sz w:val="28"/>
          <w:szCs w:val="28"/>
          <w:lang w:val="en-US" w:eastAsia="zh-CN"/>
        </w:rPr>
        <w:t>今天是实习的第二天，当然也是实习的最后一天。两天的时光说长不长、说短似乎也不短——一整个周末，很快就过去了。今天早上要进行气象学实验的面试考核。</w:t>
      </w:r>
    </w:p>
    <w:p w14:paraId="7CD996FD">
      <w:pPr>
        <w:ind w:firstLine="560" w:firstLineChars="200"/>
        <w:jc w:val="both"/>
        <w:rPr>
          <w:rFonts w:hint="eastAsia"/>
          <w:b w:val="0"/>
          <w:bCs w:val="0"/>
          <w:sz w:val="28"/>
          <w:szCs w:val="28"/>
          <w:lang w:val="en-US" w:eastAsia="zh-CN"/>
        </w:rPr>
      </w:pPr>
      <w:r>
        <w:rPr>
          <w:rFonts w:hint="eastAsia"/>
          <w:b w:val="0"/>
          <w:bCs w:val="0"/>
          <w:sz w:val="28"/>
          <w:szCs w:val="28"/>
          <w:lang w:val="en-US" w:eastAsia="zh-CN"/>
        </w:rPr>
        <w:t>8点整，在小组点名后依然照常进行观测。今天的天气总体上比昨天要好上不少，其实或许是一五年昨天的天气实在是太坏了。今天算是比昨天要特殊的：在观测之外还需要面临一个面试考核。脑子中一直想着待会的面试考核，使得我内心总怀揣着忐忑不安的心情。原本估计着面试考核可能需要持续一整天，但这种不安的心境在得知面试工作需要在11点前全部结束后更甚了。</w:t>
      </w:r>
    </w:p>
    <w:p w14:paraId="35C460B1">
      <w:pPr>
        <w:ind w:firstLine="560" w:firstLineChars="200"/>
        <w:jc w:val="both"/>
        <w:rPr>
          <w:rFonts w:hint="eastAsia"/>
          <w:b w:val="0"/>
          <w:bCs w:val="0"/>
          <w:sz w:val="28"/>
          <w:szCs w:val="28"/>
          <w:lang w:val="en-US" w:eastAsia="zh-CN"/>
        </w:rPr>
      </w:pPr>
      <w:r>
        <w:rPr>
          <w:rFonts w:hint="eastAsia"/>
          <w:b w:val="0"/>
          <w:bCs w:val="0"/>
          <w:sz w:val="28"/>
          <w:szCs w:val="28"/>
          <w:lang w:val="en-US" w:eastAsia="zh-CN"/>
        </w:rPr>
        <w:t>苦熬良久，在9点钟时从刚结束考核的舍友口中得知考核的流程，心中好像有点平静下来。但一想到将要面对一场考试，哪怕是很小很小的考试都会使我感到不安，不知道这是因何而生发的心境。10点整，经过另外一部分小组成员的提醒，我们迈步走进地科楼，在门口等待考核。说来等待的时间实际上比考核的时间漫长得多，考核的内容也不是很困难，走进实验室、面对老师之后只一分钟就顺利走出了实验室。但我感觉自己始终有些紧张。好在是比较顺利地答出来了。走出地科楼时，感觉整个人松了口气。</w:t>
      </w:r>
    </w:p>
    <w:p w14:paraId="496B5F61">
      <w:pPr>
        <w:ind w:firstLine="560" w:firstLineChars="200"/>
        <w:jc w:val="both"/>
        <w:rPr>
          <w:rFonts w:hint="eastAsia"/>
          <w:b w:val="0"/>
          <w:bCs w:val="0"/>
          <w:sz w:val="28"/>
          <w:szCs w:val="28"/>
          <w:lang w:val="en-US" w:eastAsia="zh-CN"/>
        </w:rPr>
      </w:pPr>
      <w:r>
        <w:rPr>
          <w:rFonts w:hint="eastAsia"/>
          <w:b w:val="0"/>
          <w:bCs w:val="0"/>
          <w:sz w:val="28"/>
          <w:szCs w:val="28"/>
          <w:lang w:val="en-US" w:eastAsia="zh-CN"/>
        </w:rPr>
        <w:t>回到观测场地，继续开始略显枯燥的观测工作。不知道这两天的天气为何总是阴沉，但是不太好的设想又成真了，天空中又下起了淅淅沥沥的小雨。若是在平时没有课的时候我会喜欢这种雨天，伴着雨声入眠的感觉很舒服，但是现在这些雨只会使得我觉得心烦。我们将阵地转移到了树下，这里不太会被雨淋湿。坐在护栏上，看着旁边的溪源江，心中略微感到惬意。面对大自然时不考虑现实的烦扰，放空自己，何其舒适。</w:t>
      </w:r>
    </w:p>
    <w:p w14:paraId="35F29D18">
      <w:pPr>
        <w:ind w:firstLine="560" w:firstLineChars="200"/>
        <w:jc w:val="both"/>
        <w:rPr>
          <w:rFonts w:hint="default"/>
          <w:b w:val="0"/>
          <w:bCs w:val="0"/>
          <w:sz w:val="28"/>
          <w:szCs w:val="28"/>
          <w:lang w:val="en-US" w:eastAsia="zh-CN"/>
        </w:rPr>
      </w:pPr>
      <w:r>
        <w:rPr>
          <w:rFonts w:hint="eastAsia"/>
          <w:b w:val="0"/>
          <w:bCs w:val="0"/>
          <w:sz w:val="28"/>
          <w:szCs w:val="28"/>
          <w:lang w:val="en-US" w:eastAsia="zh-CN"/>
        </w:rPr>
        <w:t>观测时，我们需要将手高举过头顶，将仪器向上举得久了便会觉得有点酸胀，隐隐还有些发麻。好在每次观测仅仅只需要持续两分钟、掐个秒表，等待一会就完成了。小组成员之间约定好了轮班进行观测，比较省时又省力。不过记录数据时也得细心看看才能保证不会出错，有好几次观测数据打错了再发到群里，还好都及时发现了。</w:t>
      </w:r>
    </w:p>
    <w:p w14:paraId="71FED3C8">
      <w:pPr>
        <w:ind w:firstLine="560" w:firstLineChars="200"/>
        <w:jc w:val="both"/>
        <w:rPr>
          <w:rFonts w:hint="default"/>
          <w:b w:val="0"/>
          <w:bCs w:val="0"/>
          <w:sz w:val="28"/>
          <w:szCs w:val="28"/>
          <w:lang w:val="en-US" w:eastAsia="zh-CN"/>
        </w:rPr>
      </w:pPr>
      <w:r>
        <w:rPr>
          <w:rFonts w:hint="eastAsia"/>
          <w:b w:val="0"/>
          <w:bCs w:val="0"/>
          <w:sz w:val="28"/>
          <w:szCs w:val="28"/>
          <w:lang w:val="en-US" w:eastAsia="zh-CN"/>
        </w:rPr>
        <w:t>不知觉间又到中午，随着与下一部分的小组成员完成工作交接，我们的为期两天的观测也就结束了。天上依然落着毛毛雨，看着旁边田径场中还在举办着的运动会，我真心为他们感到有些伤感：学院好不容易能够举办一次运动会，但是很不巧地两天都在下雨，空气都黏糊糊的，总是觉得不大舒爽。“等会回去得洗个澡”我这样想着。总而言之，这两天的观测使我更加深了对这一仪器的功能的认识，通过使用手持式气象站，我逐渐感受到它的运行原理，并最终为其精妙的设计所折服。经过这段观测的经历，我和小组成员们的协作越发熟练，也越发感受到地理人不怕艰苦的精神，正随着时代更迭而历久弥新。</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9054AA"/>
    <w:multiLevelType w:val="singleLevel"/>
    <w:tmpl w:val="999054AA"/>
    <w:lvl w:ilvl="0" w:tentative="0">
      <w:start w:val="1"/>
      <w:numFmt w:val="lowerLetter"/>
      <w:suff w:val="space"/>
      <w:lvlText w:val="%1."/>
      <w:lvlJc w:val="left"/>
    </w:lvl>
  </w:abstractNum>
  <w:abstractNum w:abstractNumId="1">
    <w:nsid w:val="A43544CF"/>
    <w:multiLevelType w:val="singleLevel"/>
    <w:tmpl w:val="A43544CF"/>
    <w:lvl w:ilvl="0" w:tentative="0">
      <w:start w:val="1"/>
      <w:numFmt w:val="decimal"/>
      <w:suff w:val="space"/>
      <w:lvlText w:val="（%1）"/>
      <w:lvlJc w:val="left"/>
    </w:lvl>
  </w:abstractNum>
  <w:abstractNum w:abstractNumId="2">
    <w:nsid w:val="C709BE10"/>
    <w:multiLevelType w:val="singleLevel"/>
    <w:tmpl w:val="C709BE10"/>
    <w:lvl w:ilvl="0" w:tentative="0">
      <w:start w:val="1"/>
      <w:numFmt w:val="decimal"/>
      <w:suff w:val="space"/>
      <w:lvlText w:val="（%1）"/>
      <w:lvlJc w:val="left"/>
    </w:lvl>
  </w:abstractNum>
  <w:abstractNum w:abstractNumId="3">
    <w:nsid w:val="D0082F7A"/>
    <w:multiLevelType w:val="singleLevel"/>
    <w:tmpl w:val="D0082F7A"/>
    <w:lvl w:ilvl="0" w:tentative="0">
      <w:start w:val="1"/>
      <w:numFmt w:val="decimal"/>
      <w:suff w:val="space"/>
      <w:lvlText w:val="%1."/>
      <w:lvlJc w:val="left"/>
    </w:lvl>
  </w:abstractNum>
  <w:abstractNum w:abstractNumId="4">
    <w:nsid w:val="EFE4627F"/>
    <w:multiLevelType w:val="singleLevel"/>
    <w:tmpl w:val="EFE4627F"/>
    <w:lvl w:ilvl="0" w:tentative="0">
      <w:start w:val="1"/>
      <w:numFmt w:val="decimal"/>
      <w:suff w:val="space"/>
      <w:lvlText w:val="（%1）"/>
      <w:lvlJc w:val="left"/>
    </w:lvl>
  </w:abstractNum>
  <w:abstractNum w:abstractNumId="5">
    <w:nsid w:val="FDDE5641"/>
    <w:multiLevelType w:val="singleLevel"/>
    <w:tmpl w:val="FDDE5641"/>
    <w:lvl w:ilvl="0" w:tentative="0">
      <w:start w:val="1"/>
      <w:numFmt w:val="lowerLetter"/>
      <w:suff w:val="space"/>
      <w:lvlText w:val="%1."/>
      <w:lvlJc w:val="left"/>
    </w:lvl>
  </w:abstractNum>
  <w:abstractNum w:abstractNumId="6">
    <w:nsid w:val="3C9C213C"/>
    <w:multiLevelType w:val="singleLevel"/>
    <w:tmpl w:val="3C9C213C"/>
    <w:lvl w:ilvl="0" w:tentative="0">
      <w:start w:val="1"/>
      <w:numFmt w:val="lowerLetter"/>
      <w:suff w:val="space"/>
      <w:lvlText w:val="%1."/>
      <w:lvlJc w:val="left"/>
    </w:lvl>
  </w:abstractNum>
  <w:abstractNum w:abstractNumId="7">
    <w:nsid w:val="3EC6D9D0"/>
    <w:multiLevelType w:val="singleLevel"/>
    <w:tmpl w:val="3EC6D9D0"/>
    <w:lvl w:ilvl="0" w:tentative="0">
      <w:start w:val="1"/>
      <w:numFmt w:val="decimal"/>
      <w:suff w:val="space"/>
      <w:lvlText w:val="%1."/>
      <w:lvlJc w:val="left"/>
    </w:lvl>
  </w:abstractNum>
  <w:abstractNum w:abstractNumId="8">
    <w:nsid w:val="49ADF828"/>
    <w:multiLevelType w:val="singleLevel"/>
    <w:tmpl w:val="49ADF828"/>
    <w:lvl w:ilvl="0" w:tentative="0">
      <w:start w:val="1"/>
      <w:numFmt w:val="decimal"/>
      <w:suff w:val="space"/>
      <w:lvlText w:val="（%1）"/>
      <w:lvlJc w:val="left"/>
    </w:lvl>
  </w:abstractNum>
  <w:abstractNum w:abstractNumId="9">
    <w:nsid w:val="4EA4C899"/>
    <w:multiLevelType w:val="singleLevel"/>
    <w:tmpl w:val="4EA4C899"/>
    <w:lvl w:ilvl="0" w:tentative="0">
      <w:start w:val="1"/>
      <w:numFmt w:val="decimal"/>
      <w:suff w:val="space"/>
      <w:lvlText w:val="（%1）"/>
      <w:lvlJc w:val="left"/>
    </w:lvl>
  </w:abstractNum>
  <w:abstractNum w:abstractNumId="10">
    <w:nsid w:val="6FCEE87C"/>
    <w:multiLevelType w:val="singleLevel"/>
    <w:tmpl w:val="6FCEE87C"/>
    <w:lvl w:ilvl="0" w:tentative="0">
      <w:start w:val="1"/>
      <w:numFmt w:val="decimal"/>
      <w:suff w:val="space"/>
      <w:lvlText w:val="（%1）"/>
      <w:lvlJc w:val="left"/>
    </w:lvl>
  </w:abstractNum>
  <w:num w:numId="1">
    <w:abstractNumId w:val="4"/>
  </w:num>
  <w:num w:numId="2">
    <w:abstractNumId w:val="10"/>
  </w:num>
  <w:num w:numId="3">
    <w:abstractNumId w:val="3"/>
  </w:num>
  <w:num w:numId="4">
    <w:abstractNumId w:val="7"/>
  </w:num>
  <w:num w:numId="5">
    <w:abstractNumId w:val="9"/>
  </w:num>
  <w:num w:numId="6">
    <w:abstractNumId w:val="8"/>
  </w:num>
  <w:num w:numId="7">
    <w:abstractNumId w:val="5"/>
  </w:num>
  <w:num w:numId="8">
    <w:abstractNumId w:val="1"/>
  </w:num>
  <w:num w:numId="9">
    <w:abstractNumId w:val="6"/>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A8E"/>
    <w:rsid w:val="00913A8E"/>
    <w:rsid w:val="12505D75"/>
    <w:rsid w:val="27B66AB6"/>
    <w:rsid w:val="29A60703"/>
    <w:rsid w:val="2B342280"/>
    <w:rsid w:val="3858329B"/>
    <w:rsid w:val="43BC2C7F"/>
    <w:rsid w:val="469F0A9E"/>
    <w:rsid w:val="49995C78"/>
    <w:rsid w:val="59477720"/>
    <w:rsid w:val="6F936250"/>
    <w:rsid w:val="73A703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annotation text"/>
    <w:basedOn w:val="1"/>
    <w:semiHidden/>
    <w:unhideWhenUsed/>
    <w:qFormat/>
    <w:uiPriority w:val="99"/>
    <w:pPr>
      <w:jc w:val="left"/>
    </w:p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uiPriority w:val="0"/>
    <w:rPr>
      <w:b/>
    </w:rPr>
  </w:style>
  <w:style w:type="character" w:styleId="9">
    <w:name w:val="annotation reference"/>
    <w:semiHidden/>
    <w:unhideWhenUsed/>
    <w:qFormat/>
    <w:uiPriority w:val="99"/>
    <w:rPr>
      <w:sz w:val="21"/>
      <w:szCs w:val="21"/>
    </w:rPr>
  </w:style>
  <w:style w:type="paragraph" w:customStyle="1" w:styleId="10">
    <w:name w:val="彩色列表 - 强调文字颜色 11"/>
    <w:basedOn w:val="1"/>
    <w:qFormat/>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hart" Target="charts/chart4.xml"/><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Xuan\Desktop\24-25-2\&#27668;&#35937;&#23398;\&#27668;&#35937;&#23398;&#25253;&#21578;&#20013;&#38388;&#20540;.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Xuan\Desktop\24-25-2\&#27668;&#35937;&#23398;\&#27668;&#35937;&#23398;&#25253;&#21578;&#20013;&#38388;&#20540;.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Xuan\Desktop\24-25-2\&#27668;&#35937;&#23398;\&#27668;&#35937;&#23398;&#25253;&#21578;&#20013;&#38388;&#20540;.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Xuan\Desktop\24-25-2\&#27668;&#35937;&#23398;\&#27668;&#35937;&#23398;&#25253;&#21578;&#20013;&#38388;&#2054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t>2025年4月19日</a:t>
            </a:r>
          </a:p>
          <a:p>
            <a:pPr defTabSz="914400">
              <a:defRPr lang="zh-CN" sz="1400" b="1" i="0" u="none" strike="noStrike" kern="1200" baseline="0">
                <a:solidFill>
                  <a:schemeClr val="tx1">
                    <a:lumMod val="75000"/>
                    <a:lumOff val="25000"/>
                  </a:schemeClr>
                </a:solidFill>
                <a:latin typeface="+mn-lt"/>
                <a:ea typeface="+mn-ea"/>
                <a:cs typeface="+mn-cs"/>
              </a:defRPr>
            </a:pPr>
            <a:r>
              <a:t>疏林、密林、草地气温日变化曲线</a:t>
            </a:r>
          </a:p>
        </c:rich>
      </c:tx>
      <c:layout/>
      <c:overlay val="0"/>
      <c:spPr>
        <a:noFill/>
        <a:ln>
          <a:noFill/>
        </a:ln>
        <a:effectLst/>
      </c:spPr>
    </c:title>
    <c:autoTitleDeleted val="0"/>
    <c:plotArea>
      <c:layout/>
      <c:lineChart>
        <c:grouping val="standard"/>
        <c:varyColors val="0"/>
        <c:ser>
          <c:idx val="0"/>
          <c:order val="0"/>
          <c:tx>
            <c:strRef>
              <c:f>"草地"</c:f>
              <c:strCache>
                <c:ptCount val="1"/>
                <c:pt idx="0">
                  <c:v>草地</c:v>
                </c:pt>
              </c:strCache>
            </c:strRef>
          </c:tx>
          <c:spPr>
            <a:ln w="28575" cap="rnd">
              <a:solidFill>
                <a:schemeClr val="accent1"/>
              </a:solidFill>
              <a:round/>
            </a:ln>
            <a:effectLst/>
          </c:spPr>
          <c:marker>
            <c:symbol val="none"/>
          </c:marker>
          <c:dLbls>
            <c:delete val="1"/>
          </c:dLbls>
          <c:cat>
            <c:numRef>
              <c:f>[气象学报告中间值.xlsx]Sheet1!$A$3:$A$33</c:f>
              <c:numCache>
                <c:formatCode>h:mm</c:formatCode>
                <c:ptCount val="31"/>
                <c:pt idx="0" c:formatCode="h:mm">
                  <c:v>0.333333333333333</c:v>
                </c:pt>
                <c:pt idx="1" c:formatCode="h:mm">
                  <c:v>0.347222222222222</c:v>
                </c:pt>
                <c:pt idx="2" c:formatCode="h:mm">
                  <c:v>0.361111111111111</c:v>
                </c:pt>
                <c:pt idx="3" c:formatCode="h:mm">
                  <c:v>0.375</c:v>
                </c:pt>
                <c:pt idx="4" c:formatCode="h:mm">
                  <c:v>0.388888888888889</c:v>
                </c:pt>
                <c:pt idx="5" c:formatCode="h:mm">
                  <c:v>0.402777777777778</c:v>
                </c:pt>
                <c:pt idx="6" c:formatCode="h:mm">
                  <c:v>0.416666666666667</c:v>
                </c:pt>
                <c:pt idx="7" c:formatCode="h:mm">
                  <c:v>0.430555555555556</c:v>
                </c:pt>
                <c:pt idx="8" c:formatCode="h:mm">
                  <c:v>0.444444444444444</c:v>
                </c:pt>
                <c:pt idx="9" c:formatCode="h:mm">
                  <c:v>0.458333333333333</c:v>
                </c:pt>
                <c:pt idx="10" c:formatCode="h:mm">
                  <c:v>0.472222222222222</c:v>
                </c:pt>
                <c:pt idx="11" c:formatCode="h:mm">
                  <c:v>0.486111111111111</c:v>
                </c:pt>
                <c:pt idx="12" c:formatCode="h:mm">
                  <c:v>0.5</c:v>
                </c:pt>
                <c:pt idx="13" c:formatCode="h:mm">
                  <c:v>0.513888888888889</c:v>
                </c:pt>
                <c:pt idx="14" c:formatCode="h:mm">
                  <c:v>0.527777777777778</c:v>
                </c:pt>
                <c:pt idx="15" c:formatCode="h:mm">
                  <c:v>0.541666666666667</c:v>
                </c:pt>
                <c:pt idx="16" c:formatCode="h:mm">
                  <c:v>0.555555555555556</c:v>
                </c:pt>
                <c:pt idx="17" c:formatCode="h:mm">
                  <c:v>0.569444444444444</c:v>
                </c:pt>
                <c:pt idx="18" c:formatCode="h:mm">
                  <c:v>0.583333333333333</c:v>
                </c:pt>
                <c:pt idx="19" c:formatCode="h:mm">
                  <c:v>0.597222222222222</c:v>
                </c:pt>
                <c:pt idx="20" c:formatCode="h:mm">
                  <c:v>0.611111111111111</c:v>
                </c:pt>
                <c:pt idx="21" c:formatCode="h:mm">
                  <c:v>0.625</c:v>
                </c:pt>
                <c:pt idx="22" c:formatCode="h:mm">
                  <c:v>0.638888888888889</c:v>
                </c:pt>
                <c:pt idx="23" c:formatCode="h:mm">
                  <c:v>0.652777777777778</c:v>
                </c:pt>
                <c:pt idx="24" c:formatCode="h:mm">
                  <c:v>0.666666666666667</c:v>
                </c:pt>
                <c:pt idx="25" c:formatCode="h:mm">
                  <c:v>0.680555555555556</c:v>
                </c:pt>
                <c:pt idx="26" c:formatCode="h:mm">
                  <c:v>0.694444444444444</c:v>
                </c:pt>
                <c:pt idx="27" c:formatCode="h:mm">
                  <c:v>0.708333333333333</c:v>
                </c:pt>
                <c:pt idx="28" c:formatCode="h:mm">
                  <c:v>0.722222222222222</c:v>
                </c:pt>
                <c:pt idx="29" c:formatCode="h:mm">
                  <c:v>0.736111111111111</c:v>
                </c:pt>
                <c:pt idx="30" c:formatCode="h:mm">
                  <c:v>0.75</c:v>
                </c:pt>
              </c:numCache>
            </c:numRef>
          </c:cat>
          <c:val>
            <c:numRef>
              <c:f>[气象学报告中间值.xlsx]Sheet1!$C$3:$C$33</c:f>
              <c:numCache>
                <c:formatCode>General</c:formatCode>
                <c:ptCount val="31"/>
                <c:pt idx="0">
                  <c:v>30</c:v>
                </c:pt>
                <c:pt idx="1">
                  <c:v>27.6</c:v>
                </c:pt>
                <c:pt idx="2">
                  <c:v>24.8</c:v>
                </c:pt>
                <c:pt idx="3">
                  <c:v>31.3</c:v>
                </c:pt>
                <c:pt idx="4">
                  <c:v>32.6</c:v>
                </c:pt>
                <c:pt idx="5">
                  <c:v>24.8</c:v>
                </c:pt>
                <c:pt idx="6">
                  <c:v>28.4</c:v>
                </c:pt>
                <c:pt idx="7">
                  <c:v>32.7</c:v>
                </c:pt>
                <c:pt idx="8">
                  <c:v>32.7</c:v>
                </c:pt>
                <c:pt idx="9">
                  <c:v>29</c:v>
                </c:pt>
                <c:pt idx="10">
                  <c:v>26.4</c:v>
                </c:pt>
                <c:pt idx="11">
                  <c:v>25.9</c:v>
                </c:pt>
                <c:pt idx="12">
                  <c:v>28.2</c:v>
                </c:pt>
                <c:pt idx="13">
                  <c:v>26.5</c:v>
                </c:pt>
                <c:pt idx="14">
                  <c:v>27.3</c:v>
                </c:pt>
                <c:pt idx="15">
                  <c:v>28.2</c:v>
                </c:pt>
                <c:pt idx="16">
                  <c:v>27</c:v>
                </c:pt>
                <c:pt idx="17">
                  <c:v>27.7</c:v>
                </c:pt>
                <c:pt idx="18">
                  <c:v>28.5</c:v>
                </c:pt>
                <c:pt idx="19">
                  <c:v>26.6</c:v>
                </c:pt>
                <c:pt idx="20">
                  <c:v>28.2</c:v>
                </c:pt>
                <c:pt idx="21">
                  <c:v>25</c:v>
                </c:pt>
                <c:pt idx="22">
                  <c:v>24.8</c:v>
                </c:pt>
                <c:pt idx="23">
                  <c:v>29.2</c:v>
                </c:pt>
                <c:pt idx="24">
                  <c:v>28.3</c:v>
                </c:pt>
                <c:pt idx="25">
                  <c:v>24.6</c:v>
                </c:pt>
                <c:pt idx="26">
                  <c:v>26.5</c:v>
                </c:pt>
                <c:pt idx="27">
                  <c:v>25.1</c:v>
                </c:pt>
                <c:pt idx="28">
                  <c:v>24.7</c:v>
                </c:pt>
                <c:pt idx="29">
                  <c:v>24.8</c:v>
                </c:pt>
                <c:pt idx="30">
                  <c:v>23.9</c:v>
                </c:pt>
              </c:numCache>
            </c:numRef>
          </c:val>
          <c:smooth val="0"/>
        </c:ser>
        <c:ser>
          <c:idx val="1"/>
          <c:order val="1"/>
          <c:tx>
            <c:strRef>
              <c:f>"密林"</c:f>
              <c:strCache>
                <c:ptCount val="1"/>
                <c:pt idx="0">
                  <c:v>密林</c:v>
                </c:pt>
              </c:strCache>
            </c:strRef>
          </c:tx>
          <c:spPr>
            <a:ln w="28575" cap="rnd">
              <a:solidFill>
                <a:schemeClr val="accent2"/>
              </a:solidFill>
              <a:round/>
            </a:ln>
            <a:effectLst/>
          </c:spPr>
          <c:marker>
            <c:symbol val="none"/>
          </c:marker>
          <c:dLbls>
            <c:delete val="1"/>
          </c:dLbls>
          <c:cat>
            <c:numRef>
              <c:f>[气象学报告中间值.xlsx]Sheet1!$A$3:$A$33</c:f>
              <c:numCache>
                <c:formatCode>h:mm</c:formatCode>
                <c:ptCount val="31"/>
                <c:pt idx="0" c:formatCode="h:mm">
                  <c:v>0.333333333333333</c:v>
                </c:pt>
                <c:pt idx="1" c:formatCode="h:mm">
                  <c:v>0.347222222222222</c:v>
                </c:pt>
                <c:pt idx="2" c:formatCode="h:mm">
                  <c:v>0.361111111111111</c:v>
                </c:pt>
                <c:pt idx="3" c:formatCode="h:mm">
                  <c:v>0.375</c:v>
                </c:pt>
                <c:pt idx="4" c:formatCode="h:mm">
                  <c:v>0.388888888888889</c:v>
                </c:pt>
                <c:pt idx="5" c:formatCode="h:mm">
                  <c:v>0.402777777777778</c:v>
                </c:pt>
                <c:pt idx="6" c:formatCode="h:mm">
                  <c:v>0.416666666666667</c:v>
                </c:pt>
                <c:pt idx="7" c:formatCode="h:mm">
                  <c:v>0.430555555555556</c:v>
                </c:pt>
                <c:pt idx="8" c:formatCode="h:mm">
                  <c:v>0.444444444444444</c:v>
                </c:pt>
                <c:pt idx="9" c:formatCode="h:mm">
                  <c:v>0.458333333333333</c:v>
                </c:pt>
                <c:pt idx="10" c:formatCode="h:mm">
                  <c:v>0.472222222222222</c:v>
                </c:pt>
                <c:pt idx="11" c:formatCode="h:mm">
                  <c:v>0.486111111111111</c:v>
                </c:pt>
                <c:pt idx="12" c:formatCode="h:mm">
                  <c:v>0.5</c:v>
                </c:pt>
                <c:pt idx="13" c:formatCode="h:mm">
                  <c:v>0.513888888888889</c:v>
                </c:pt>
                <c:pt idx="14" c:formatCode="h:mm">
                  <c:v>0.527777777777778</c:v>
                </c:pt>
                <c:pt idx="15" c:formatCode="h:mm">
                  <c:v>0.541666666666667</c:v>
                </c:pt>
                <c:pt idx="16" c:formatCode="h:mm">
                  <c:v>0.555555555555556</c:v>
                </c:pt>
                <c:pt idx="17" c:formatCode="h:mm">
                  <c:v>0.569444444444444</c:v>
                </c:pt>
                <c:pt idx="18" c:formatCode="h:mm">
                  <c:v>0.583333333333333</c:v>
                </c:pt>
                <c:pt idx="19" c:formatCode="h:mm">
                  <c:v>0.597222222222222</c:v>
                </c:pt>
                <c:pt idx="20" c:formatCode="h:mm">
                  <c:v>0.611111111111111</c:v>
                </c:pt>
                <c:pt idx="21" c:formatCode="h:mm">
                  <c:v>0.625</c:v>
                </c:pt>
                <c:pt idx="22" c:formatCode="h:mm">
                  <c:v>0.638888888888889</c:v>
                </c:pt>
                <c:pt idx="23" c:formatCode="h:mm">
                  <c:v>0.652777777777778</c:v>
                </c:pt>
                <c:pt idx="24" c:formatCode="h:mm">
                  <c:v>0.666666666666667</c:v>
                </c:pt>
                <c:pt idx="25" c:formatCode="h:mm">
                  <c:v>0.680555555555556</c:v>
                </c:pt>
                <c:pt idx="26" c:formatCode="h:mm">
                  <c:v>0.694444444444444</c:v>
                </c:pt>
                <c:pt idx="27" c:formatCode="h:mm">
                  <c:v>0.708333333333333</c:v>
                </c:pt>
                <c:pt idx="28" c:formatCode="h:mm">
                  <c:v>0.722222222222222</c:v>
                </c:pt>
                <c:pt idx="29" c:formatCode="h:mm">
                  <c:v>0.736111111111111</c:v>
                </c:pt>
                <c:pt idx="30" c:formatCode="h:mm">
                  <c:v>0.75</c:v>
                </c:pt>
              </c:numCache>
            </c:numRef>
          </c:cat>
          <c:val>
            <c:numRef>
              <c:f>[气象学报告中间值.xlsx]Sheet1!$G$3:$G$33</c:f>
              <c:numCache>
                <c:formatCode>General</c:formatCode>
                <c:ptCount val="31"/>
                <c:pt idx="0">
                  <c:v>25</c:v>
                </c:pt>
                <c:pt idx="1">
                  <c:v>25.2</c:v>
                </c:pt>
                <c:pt idx="2">
                  <c:v>24.9</c:v>
                </c:pt>
                <c:pt idx="3">
                  <c:v>25.7</c:v>
                </c:pt>
                <c:pt idx="4">
                  <c:v>26.9</c:v>
                </c:pt>
                <c:pt idx="5">
                  <c:v>26.3</c:v>
                </c:pt>
                <c:pt idx="6">
                  <c:v>26.9</c:v>
                </c:pt>
                <c:pt idx="7">
                  <c:v>26.5</c:v>
                </c:pt>
                <c:pt idx="8">
                  <c:v>25.9</c:v>
                </c:pt>
                <c:pt idx="9">
                  <c:v>25.7</c:v>
                </c:pt>
                <c:pt idx="10">
                  <c:v>24.8</c:v>
                </c:pt>
                <c:pt idx="11">
                  <c:v>25.6</c:v>
                </c:pt>
                <c:pt idx="12">
                  <c:v>25.3</c:v>
                </c:pt>
                <c:pt idx="13">
                  <c:v>25.3</c:v>
                </c:pt>
                <c:pt idx="14">
                  <c:v>25.3</c:v>
                </c:pt>
                <c:pt idx="15">
                  <c:v>25.8</c:v>
                </c:pt>
                <c:pt idx="16">
                  <c:v>25.8</c:v>
                </c:pt>
                <c:pt idx="17">
                  <c:v>25.7</c:v>
                </c:pt>
                <c:pt idx="18">
                  <c:v>26</c:v>
                </c:pt>
                <c:pt idx="19">
                  <c:v>27.2</c:v>
                </c:pt>
                <c:pt idx="20">
                  <c:v>26.6</c:v>
                </c:pt>
                <c:pt idx="21">
                  <c:v>26.5</c:v>
                </c:pt>
                <c:pt idx="22">
                  <c:v>26.6</c:v>
                </c:pt>
                <c:pt idx="23">
                  <c:v>26</c:v>
                </c:pt>
                <c:pt idx="24">
                  <c:v>25.1</c:v>
                </c:pt>
                <c:pt idx="25">
                  <c:v>24.8</c:v>
                </c:pt>
                <c:pt idx="26">
                  <c:v>24.8</c:v>
                </c:pt>
                <c:pt idx="27">
                  <c:v>24.9</c:v>
                </c:pt>
                <c:pt idx="28">
                  <c:v>25</c:v>
                </c:pt>
                <c:pt idx="29">
                  <c:v>24.6</c:v>
                </c:pt>
                <c:pt idx="30">
                  <c:v>24.1</c:v>
                </c:pt>
              </c:numCache>
            </c:numRef>
          </c:val>
          <c:smooth val="0"/>
        </c:ser>
        <c:ser>
          <c:idx val="2"/>
          <c:order val="2"/>
          <c:tx>
            <c:strRef>
              <c:f>"疏林"</c:f>
              <c:strCache>
                <c:ptCount val="1"/>
                <c:pt idx="0">
                  <c:v>疏林</c:v>
                </c:pt>
              </c:strCache>
            </c:strRef>
          </c:tx>
          <c:spPr>
            <a:ln w="28575" cap="rnd">
              <a:solidFill>
                <a:schemeClr val="accent3"/>
              </a:solidFill>
              <a:round/>
            </a:ln>
            <a:effectLst/>
          </c:spPr>
          <c:marker>
            <c:symbol val="none"/>
          </c:marker>
          <c:dLbls>
            <c:delete val="1"/>
          </c:dLbls>
          <c:cat>
            <c:numRef>
              <c:f>[气象学报告中间值.xlsx]Sheet1!$A$3:$A$33</c:f>
              <c:numCache>
                <c:formatCode>h:mm</c:formatCode>
                <c:ptCount val="31"/>
                <c:pt idx="0" c:formatCode="h:mm">
                  <c:v>0.333333333333333</c:v>
                </c:pt>
                <c:pt idx="1" c:formatCode="h:mm">
                  <c:v>0.347222222222222</c:v>
                </c:pt>
                <c:pt idx="2" c:formatCode="h:mm">
                  <c:v>0.361111111111111</c:v>
                </c:pt>
                <c:pt idx="3" c:formatCode="h:mm">
                  <c:v>0.375</c:v>
                </c:pt>
                <c:pt idx="4" c:formatCode="h:mm">
                  <c:v>0.388888888888889</c:v>
                </c:pt>
                <c:pt idx="5" c:formatCode="h:mm">
                  <c:v>0.402777777777778</c:v>
                </c:pt>
                <c:pt idx="6" c:formatCode="h:mm">
                  <c:v>0.416666666666667</c:v>
                </c:pt>
                <c:pt idx="7" c:formatCode="h:mm">
                  <c:v>0.430555555555556</c:v>
                </c:pt>
                <c:pt idx="8" c:formatCode="h:mm">
                  <c:v>0.444444444444444</c:v>
                </c:pt>
                <c:pt idx="9" c:formatCode="h:mm">
                  <c:v>0.458333333333333</c:v>
                </c:pt>
                <c:pt idx="10" c:formatCode="h:mm">
                  <c:v>0.472222222222222</c:v>
                </c:pt>
                <c:pt idx="11" c:formatCode="h:mm">
                  <c:v>0.486111111111111</c:v>
                </c:pt>
                <c:pt idx="12" c:formatCode="h:mm">
                  <c:v>0.5</c:v>
                </c:pt>
                <c:pt idx="13" c:formatCode="h:mm">
                  <c:v>0.513888888888889</c:v>
                </c:pt>
                <c:pt idx="14" c:formatCode="h:mm">
                  <c:v>0.527777777777778</c:v>
                </c:pt>
                <c:pt idx="15" c:formatCode="h:mm">
                  <c:v>0.541666666666667</c:v>
                </c:pt>
                <c:pt idx="16" c:formatCode="h:mm">
                  <c:v>0.555555555555556</c:v>
                </c:pt>
                <c:pt idx="17" c:formatCode="h:mm">
                  <c:v>0.569444444444444</c:v>
                </c:pt>
                <c:pt idx="18" c:formatCode="h:mm">
                  <c:v>0.583333333333333</c:v>
                </c:pt>
                <c:pt idx="19" c:formatCode="h:mm">
                  <c:v>0.597222222222222</c:v>
                </c:pt>
                <c:pt idx="20" c:formatCode="h:mm">
                  <c:v>0.611111111111111</c:v>
                </c:pt>
                <c:pt idx="21" c:formatCode="h:mm">
                  <c:v>0.625</c:v>
                </c:pt>
                <c:pt idx="22" c:formatCode="h:mm">
                  <c:v>0.638888888888889</c:v>
                </c:pt>
                <c:pt idx="23" c:formatCode="h:mm">
                  <c:v>0.652777777777778</c:v>
                </c:pt>
                <c:pt idx="24" c:formatCode="h:mm">
                  <c:v>0.666666666666667</c:v>
                </c:pt>
                <c:pt idx="25" c:formatCode="h:mm">
                  <c:v>0.680555555555556</c:v>
                </c:pt>
                <c:pt idx="26" c:formatCode="h:mm">
                  <c:v>0.694444444444444</c:v>
                </c:pt>
                <c:pt idx="27" c:formatCode="h:mm">
                  <c:v>0.708333333333333</c:v>
                </c:pt>
                <c:pt idx="28" c:formatCode="h:mm">
                  <c:v>0.722222222222222</c:v>
                </c:pt>
                <c:pt idx="29" c:formatCode="h:mm">
                  <c:v>0.736111111111111</c:v>
                </c:pt>
                <c:pt idx="30" c:formatCode="h:mm">
                  <c:v>0.75</c:v>
                </c:pt>
              </c:numCache>
            </c:numRef>
          </c:cat>
          <c:val>
            <c:numRef>
              <c:f>[气象学报告中间值.xlsx]Sheet1!$K$3:$K$33</c:f>
              <c:numCache>
                <c:formatCode>General</c:formatCode>
                <c:ptCount val="31"/>
                <c:pt idx="0">
                  <c:v>25.5</c:v>
                </c:pt>
                <c:pt idx="1">
                  <c:v>25.3</c:v>
                </c:pt>
                <c:pt idx="2">
                  <c:v>25.5</c:v>
                </c:pt>
                <c:pt idx="3">
                  <c:v>25.7</c:v>
                </c:pt>
                <c:pt idx="4">
                  <c:v>26.7</c:v>
                </c:pt>
                <c:pt idx="5">
                  <c:v>27.1</c:v>
                </c:pt>
                <c:pt idx="6">
                  <c:v>27</c:v>
                </c:pt>
                <c:pt idx="7">
                  <c:v>27.6</c:v>
                </c:pt>
                <c:pt idx="8">
                  <c:v>27.1</c:v>
                </c:pt>
                <c:pt idx="9">
                  <c:v>26.8</c:v>
                </c:pt>
                <c:pt idx="10">
                  <c:v>25.6</c:v>
                </c:pt>
                <c:pt idx="11">
                  <c:v>25.2</c:v>
                </c:pt>
                <c:pt idx="12">
                  <c:v>25.7</c:v>
                </c:pt>
                <c:pt idx="13">
                  <c:v>25.4</c:v>
                </c:pt>
                <c:pt idx="14">
                  <c:v>25.6</c:v>
                </c:pt>
                <c:pt idx="15">
                  <c:v>26.6</c:v>
                </c:pt>
                <c:pt idx="16">
                  <c:v>27.9</c:v>
                </c:pt>
                <c:pt idx="17">
                  <c:v>27.2</c:v>
                </c:pt>
                <c:pt idx="18">
                  <c:v>26.4</c:v>
                </c:pt>
                <c:pt idx="19">
                  <c:v>26.2</c:v>
                </c:pt>
                <c:pt idx="20">
                  <c:v>27</c:v>
                </c:pt>
                <c:pt idx="21">
                  <c:v>27</c:v>
                </c:pt>
                <c:pt idx="22">
                  <c:v>26.6</c:v>
                </c:pt>
                <c:pt idx="23">
                  <c:v>26.2</c:v>
                </c:pt>
                <c:pt idx="24">
                  <c:v>25.3</c:v>
                </c:pt>
                <c:pt idx="25">
                  <c:v>25.1</c:v>
                </c:pt>
                <c:pt idx="26">
                  <c:v>25.1</c:v>
                </c:pt>
                <c:pt idx="27">
                  <c:v>25.1</c:v>
                </c:pt>
                <c:pt idx="28">
                  <c:v>25.1</c:v>
                </c:pt>
                <c:pt idx="29">
                  <c:v>24.9</c:v>
                </c:pt>
                <c:pt idx="30">
                  <c:v>24.5</c:v>
                </c:pt>
              </c:numCache>
            </c:numRef>
          </c:val>
          <c:smooth val="0"/>
        </c:ser>
        <c:dLbls>
          <c:showLegendKey val="0"/>
          <c:showVal val="0"/>
          <c:showCatName val="0"/>
          <c:showSerName val="0"/>
          <c:showPercent val="0"/>
          <c:showBubbleSize val="0"/>
        </c:dLbls>
        <c:marker val="0"/>
        <c:smooth val="0"/>
        <c:axId val="435159620"/>
        <c:axId val="913794132"/>
      </c:lineChart>
      <c:catAx>
        <c:axId val="4351596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13794132"/>
        <c:crosses val="autoZero"/>
        <c:auto val="1"/>
        <c:lblAlgn val="ctr"/>
        <c:lblOffset val="100"/>
        <c:noMultiLvlLbl val="0"/>
      </c:catAx>
      <c:valAx>
        <c:axId val="913794132"/>
        <c:scaling>
          <c:orientation val="minMax"/>
        </c:scaling>
        <c:delete val="0"/>
        <c:axPos val="l"/>
        <c:majorGridlines>
          <c:spPr>
            <a:ln w="9525" cap="flat" cmpd="sng" algn="ctr">
              <a:solidFill>
                <a:schemeClr val="lt1">
                  <a:lumMod val="90200"/>
                </a:schemeClr>
              </a:solidFill>
              <a:round/>
            </a:ln>
            <a:effectLst/>
          </c:spPr>
        </c:majorGridlines>
        <c:title>
          <c:tx>
            <c:rich>
              <a:bodyPr rot="0" spcFirstLastPara="0" vertOverflow="ellipsis" vert="mongolianVert"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气温（°C）</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35159620"/>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d6cbc37d-44a9-4f48-bf99-a48e7f28ca9e}"/>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t>2025年4月19日疏林、密林、草地相对湿度日变化曲线</a:t>
            </a:r>
          </a:p>
        </c:rich>
      </c:tx>
      <c:layout>
        <c:manualLayout>
          <c:xMode val="edge"/>
          <c:yMode val="edge"/>
          <c:x val="0.194988820202552"/>
          <c:y val="0.0234090909090909"/>
        </c:manualLayout>
      </c:layout>
      <c:overlay val="0"/>
      <c:spPr>
        <a:noFill/>
        <a:ln>
          <a:noFill/>
        </a:ln>
        <a:effectLst/>
      </c:spPr>
    </c:title>
    <c:autoTitleDeleted val="0"/>
    <c:plotArea>
      <c:layout/>
      <c:lineChart>
        <c:grouping val="standard"/>
        <c:varyColors val="0"/>
        <c:ser>
          <c:idx val="0"/>
          <c:order val="0"/>
          <c:tx>
            <c:strRef>
              <c:f>"草地"</c:f>
              <c:strCache>
                <c:ptCount val="1"/>
                <c:pt idx="0">
                  <c:v>草地</c:v>
                </c:pt>
              </c:strCache>
            </c:strRef>
          </c:tx>
          <c:spPr>
            <a:ln w="28575" cap="rnd">
              <a:solidFill>
                <a:schemeClr val="accent1"/>
              </a:solidFill>
              <a:round/>
            </a:ln>
            <a:effectLst/>
          </c:spPr>
          <c:marker>
            <c:symbol val="none"/>
          </c:marker>
          <c:dLbls>
            <c:delete val="1"/>
          </c:dLbls>
          <c:cat>
            <c:numRef>
              <c:f>[气象学报告中间值.xlsx]Sheet1!$A$3:$A$33</c:f>
              <c:numCache>
                <c:formatCode>h:mm</c:formatCode>
                <c:ptCount val="31"/>
                <c:pt idx="0" c:formatCode="h:mm">
                  <c:v>0.333333333333333</c:v>
                </c:pt>
                <c:pt idx="1" c:formatCode="h:mm">
                  <c:v>0.347222222222222</c:v>
                </c:pt>
                <c:pt idx="2" c:formatCode="h:mm">
                  <c:v>0.361111111111111</c:v>
                </c:pt>
                <c:pt idx="3" c:formatCode="h:mm">
                  <c:v>0.375</c:v>
                </c:pt>
                <c:pt idx="4" c:formatCode="h:mm">
                  <c:v>0.388888888888889</c:v>
                </c:pt>
                <c:pt idx="5" c:formatCode="h:mm">
                  <c:v>0.402777777777778</c:v>
                </c:pt>
                <c:pt idx="6" c:formatCode="h:mm">
                  <c:v>0.416666666666667</c:v>
                </c:pt>
                <c:pt idx="7" c:formatCode="h:mm">
                  <c:v>0.430555555555556</c:v>
                </c:pt>
                <c:pt idx="8" c:formatCode="h:mm">
                  <c:v>0.444444444444444</c:v>
                </c:pt>
                <c:pt idx="9" c:formatCode="h:mm">
                  <c:v>0.458333333333333</c:v>
                </c:pt>
                <c:pt idx="10" c:formatCode="h:mm">
                  <c:v>0.472222222222222</c:v>
                </c:pt>
                <c:pt idx="11" c:formatCode="h:mm">
                  <c:v>0.486111111111111</c:v>
                </c:pt>
                <c:pt idx="12" c:formatCode="h:mm">
                  <c:v>0.5</c:v>
                </c:pt>
                <c:pt idx="13" c:formatCode="h:mm">
                  <c:v>0.513888888888889</c:v>
                </c:pt>
                <c:pt idx="14" c:formatCode="h:mm">
                  <c:v>0.527777777777778</c:v>
                </c:pt>
                <c:pt idx="15" c:formatCode="h:mm">
                  <c:v>0.541666666666667</c:v>
                </c:pt>
                <c:pt idx="16" c:formatCode="h:mm">
                  <c:v>0.555555555555556</c:v>
                </c:pt>
                <c:pt idx="17" c:formatCode="h:mm">
                  <c:v>0.569444444444444</c:v>
                </c:pt>
                <c:pt idx="18" c:formatCode="h:mm">
                  <c:v>0.583333333333333</c:v>
                </c:pt>
                <c:pt idx="19" c:formatCode="h:mm">
                  <c:v>0.597222222222222</c:v>
                </c:pt>
                <c:pt idx="20" c:formatCode="h:mm">
                  <c:v>0.611111111111111</c:v>
                </c:pt>
                <c:pt idx="21" c:formatCode="h:mm">
                  <c:v>0.625</c:v>
                </c:pt>
                <c:pt idx="22" c:formatCode="h:mm">
                  <c:v>0.638888888888889</c:v>
                </c:pt>
                <c:pt idx="23" c:formatCode="h:mm">
                  <c:v>0.652777777777778</c:v>
                </c:pt>
                <c:pt idx="24" c:formatCode="h:mm">
                  <c:v>0.666666666666667</c:v>
                </c:pt>
                <c:pt idx="25" c:formatCode="h:mm">
                  <c:v>0.680555555555556</c:v>
                </c:pt>
                <c:pt idx="26" c:formatCode="h:mm">
                  <c:v>0.694444444444444</c:v>
                </c:pt>
                <c:pt idx="27" c:formatCode="h:mm">
                  <c:v>0.708333333333333</c:v>
                </c:pt>
                <c:pt idx="28" c:formatCode="h:mm">
                  <c:v>0.722222222222222</c:v>
                </c:pt>
                <c:pt idx="29" c:formatCode="h:mm">
                  <c:v>0.736111111111111</c:v>
                </c:pt>
                <c:pt idx="30" c:formatCode="h:mm">
                  <c:v>0.75</c:v>
                </c:pt>
              </c:numCache>
            </c:numRef>
          </c:cat>
          <c:val>
            <c:numRef>
              <c:f>[气象学报告中间值.xlsx]Sheet1!$D$3:$D$33</c:f>
              <c:numCache>
                <c:formatCode>General</c:formatCode>
                <c:ptCount val="31"/>
                <c:pt idx="0">
                  <c:v>63.1</c:v>
                </c:pt>
                <c:pt idx="1">
                  <c:v>69.5</c:v>
                </c:pt>
                <c:pt idx="2">
                  <c:v>78.1</c:v>
                </c:pt>
                <c:pt idx="3">
                  <c:v>59.8</c:v>
                </c:pt>
                <c:pt idx="4">
                  <c:v>56</c:v>
                </c:pt>
                <c:pt idx="5">
                  <c:v>78.1</c:v>
                </c:pt>
                <c:pt idx="6">
                  <c:v>69.5</c:v>
                </c:pt>
                <c:pt idx="7">
                  <c:v>56.2</c:v>
                </c:pt>
                <c:pt idx="8">
                  <c:v>61.7</c:v>
                </c:pt>
                <c:pt idx="9">
                  <c:v>65.4</c:v>
                </c:pt>
                <c:pt idx="10">
                  <c:v>74.6</c:v>
                </c:pt>
                <c:pt idx="11">
                  <c:v>80.8</c:v>
                </c:pt>
                <c:pt idx="12">
                  <c:v>81.6</c:v>
                </c:pt>
                <c:pt idx="13">
                  <c:v>80.7</c:v>
                </c:pt>
                <c:pt idx="14">
                  <c:v>79.5</c:v>
                </c:pt>
                <c:pt idx="15">
                  <c:v>80.8</c:v>
                </c:pt>
                <c:pt idx="16">
                  <c:v>82.1</c:v>
                </c:pt>
                <c:pt idx="17">
                  <c:v>81.4</c:v>
                </c:pt>
                <c:pt idx="18">
                  <c:v>81.3</c:v>
                </c:pt>
                <c:pt idx="19">
                  <c:v>79.9</c:v>
                </c:pt>
                <c:pt idx="20">
                  <c:v>80.4</c:v>
                </c:pt>
                <c:pt idx="21">
                  <c:v>91.2</c:v>
                </c:pt>
                <c:pt idx="22">
                  <c:v>91.4</c:v>
                </c:pt>
                <c:pt idx="23">
                  <c:v>77.4</c:v>
                </c:pt>
                <c:pt idx="24">
                  <c:v>80</c:v>
                </c:pt>
                <c:pt idx="25">
                  <c:v>90.5</c:v>
                </c:pt>
                <c:pt idx="26">
                  <c:v>83.1</c:v>
                </c:pt>
                <c:pt idx="27">
                  <c:v>88</c:v>
                </c:pt>
                <c:pt idx="28">
                  <c:v>91.3</c:v>
                </c:pt>
                <c:pt idx="29">
                  <c:v>91.7</c:v>
                </c:pt>
                <c:pt idx="30">
                  <c:v>91.1</c:v>
                </c:pt>
              </c:numCache>
            </c:numRef>
          </c:val>
          <c:smooth val="0"/>
        </c:ser>
        <c:ser>
          <c:idx val="1"/>
          <c:order val="1"/>
          <c:tx>
            <c:strRef>
              <c:f>"密林"</c:f>
              <c:strCache>
                <c:ptCount val="1"/>
                <c:pt idx="0">
                  <c:v>密林</c:v>
                </c:pt>
              </c:strCache>
            </c:strRef>
          </c:tx>
          <c:spPr>
            <a:ln w="28575" cap="rnd">
              <a:solidFill>
                <a:schemeClr val="accent2"/>
              </a:solidFill>
              <a:round/>
            </a:ln>
            <a:effectLst/>
          </c:spPr>
          <c:marker>
            <c:symbol val="none"/>
          </c:marker>
          <c:dLbls>
            <c:delete val="1"/>
          </c:dLbls>
          <c:cat>
            <c:numRef>
              <c:f>[气象学报告中间值.xlsx]Sheet1!$A$3:$A$33</c:f>
              <c:numCache>
                <c:formatCode>h:mm</c:formatCode>
                <c:ptCount val="31"/>
                <c:pt idx="0" c:formatCode="h:mm">
                  <c:v>0.333333333333333</c:v>
                </c:pt>
                <c:pt idx="1" c:formatCode="h:mm">
                  <c:v>0.347222222222222</c:v>
                </c:pt>
                <c:pt idx="2" c:formatCode="h:mm">
                  <c:v>0.361111111111111</c:v>
                </c:pt>
                <c:pt idx="3" c:formatCode="h:mm">
                  <c:v>0.375</c:v>
                </c:pt>
                <c:pt idx="4" c:formatCode="h:mm">
                  <c:v>0.388888888888889</c:v>
                </c:pt>
                <c:pt idx="5" c:formatCode="h:mm">
                  <c:v>0.402777777777778</c:v>
                </c:pt>
                <c:pt idx="6" c:formatCode="h:mm">
                  <c:v>0.416666666666667</c:v>
                </c:pt>
                <c:pt idx="7" c:formatCode="h:mm">
                  <c:v>0.430555555555556</c:v>
                </c:pt>
                <c:pt idx="8" c:formatCode="h:mm">
                  <c:v>0.444444444444444</c:v>
                </c:pt>
                <c:pt idx="9" c:formatCode="h:mm">
                  <c:v>0.458333333333333</c:v>
                </c:pt>
                <c:pt idx="10" c:formatCode="h:mm">
                  <c:v>0.472222222222222</c:v>
                </c:pt>
                <c:pt idx="11" c:formatCode="h:mm">
                  <c:v>0.486111111111111</c:v>
                </c:pt>
                <c:pt idx="12" c:formatCode="h:mm">
                  <c:v>0.5</c:v>
                </c:pt>
                <c:pt idx="13" c:formatCode="h:mm">
                  <c:v>0.513888888888889</c:v>
                </c:pt>
                <c:pt idx="14" c:formatCode="h:mm">
                  <c:v>0.527777777777778</c:v>
                </c:pt>
                <c:pt idx="15" c:formatCode="h:mm">
                  <c:v>0.541666666666667</c:v>
                </c:pt>
                <c:pt idx="16" c:formatCode="h:mm">
                  <c:v>0.555555555555556</c:v>
                </c:pt>
                <c:pt idx="17" c:formatCode="h:mm">
                  <c:v>0.569444444444444</c:v>
                </c:pt>
                <c:pt idx="18" c:formatCode="h:mm">
                  <c:v>0.583333333333333</c:v>
                </c:pt>
                <c:pt idx="19" c:formatCode="h:mm">
                  <c:v>0.597222222222222</c:v>
                </c:pt>
                <c:pt idx="20" c:formatCode="h:mm">
                  <c:v>0.611111111111111</c:v>
                </c:pt>
                <c:pt idx="21" c:formatCode="h:mm">
                  <c:v>0.625</c:v>
                </c:pt>
                <c:pt idx="22" c:formatCode="h:mm">
                  <c:v>0.638888888888889</c:v>
                </c:pt>
                <c:pt idx="23" c:formatCode="h:mm">
                  <c:v>0.652777777777778</c:v>
                </c:pt>
                <c:pt idx="24" c:formatCode="h:mm">
                  <c:v>0.666666666666667</c:v>
                </c:pt>
                <c:pt idx="25" c:formatCode="h:mm">
                  <c:v>0.680555555555556</c:v>
                </c:pt>
                <c:pt idx="26" c:formatCode="h:mm">
                  <c:v>0.694444444444444</c:v>
                </c:pt>
                <c:pt idx="27" c:formatCode="h:mm">
                  <c:v>0.708333333333333</c:v>
                </c:pt>
                <c:pt idx="28" c:formatCode="h:mm">
                  <c:v>0.722222222222222</c:v>
                </c:pt>
                <c:pt idx="29" c:formatCode="h:mm">
                  <c:v>0.736111111111111</c:v>
                </c:pt>
                <c:pt idx="30" c:formatCode="h:mm">
                  <c:v>0.75</c:v>
                </c:pt>
              </c:numCache>
            </c:numRef>
          </c:cat>
          <c:val>
            <c:numRef>
              <c:f>[气象学报告中间值.xlsx]Sheet1!$H$3:$H$33</c:f>
              <c:numCache>
                <c:formatCode>General</c:formatCode>
                <c:ptCount val="31"/>
                <c:pt idx="0">
                  <c:v>81</c:v>
                </c:pt>
                <c:pt idx="1">
                  <c:v>81.1</c:v>
                </c:pt>
                <c:pt idx="2">
                  <c:v>82.2</c:v>
                </c:pt>
                <c:pt idx="3">
                  <c:v>80.9</c:v>
                </c:pt>
                <c:pt idx="4">
                  <c:v>75.4</c:v>
                </c:pt>
                <c:pt idx="5">
                  <c:v>76.8</c:v>
                </c:pt>
                <c:pt idx="6">
                  <c:v>76.1</c:v>
                </c:pt>
                <c:pt idx="7">
                  <c:v>76.3</c:v>
                </c:pt>
                <c:pt idx="8">
                  <c:v>78.1</c:v>
                </c:pt>
                <c:pt idx="9">
                  <c:v>82.2</c:v>
                </c:pt>
                <c:pt idx="10">
                  <c:v>84.9</c:v>
                </c:pt>
                <c:pt idx="11">
                  <c:v>84.1</c:v>
                </c:pt>
                <c:pt idx="12">
                  <c:v>83.7</c:v>
                </c:pt>
                <c:pt idx="13">
                  <c:v>84.3</c:v>
                </c:pt>
                <c:pt idx="14">
                  <c:v>84.6</c:v>
                </c:pt>
                <c:pt idx="15">
                  <c:v>83.7</c:v>
                </c:pt>
                <c:pt idx="16">
                  <c:v>83.2</c:v>
                </c:pt>
                <c:pt idx="17">
                  <c:v>84.1</c:v>
                </c:pt>
                <c:pt idx="18">
                  <c:v>84.4</c:v>
                </c:pt>
                <c:pt idx="19">
                  <c:v>80.2</c:v>
                </c:pt>
                <c:pt idx="20">
                  <c:v>83.5</c:v>
                </c:pt>
                <c:pt idx="21">
                  <c:v>82.5</c:v>
                </c:pt>
                <c:pt idx="22">
                  <c:v>83.9</c:v>
                </c:pt>
                <c:pt idx="23">
                  <c:v>86.4</c:v>
                </c:pt>
                <c:pt idx="24">
                  <c:v>87.5</c:v>
                </c:pt>
                <c:pt idx="25">
                  <c:v>88.6</c:v>
                </c:pt>
                <c:pt idx="26">
                  <c:v>89.3</c:v>
                </c:pt>
                <c:pt idx="27">
                  <c:v>89.3</c:v>
                </c:pt>
                <c:pt idx="28">
                  <c:v>88.9</c:v>
                </c:pt>
                <c:pt idx="29">
                  <c:v>85.9</c:v>
                </c:pt>
                <c:pt idx="30">
                  <c:v>85.8</c:v>
                </c:pt>
              </c:numCache>
            </c:numRef>
          </c:val>
          <c:smooth val="0"/>
        </c:ser>
        <c:ser>
          <c:idx val="2"/>
          <c:order val="2"/>
          <c:tx>
            <c:strRef>
              <c:f>"疏林"</c:f>
              <c:strCache>
                <c:ptCount val="1"/>
                <c:pt idx="0">
                  <c:v>疏林</c:v>
                </c:pt>
              </c:strCache>
            </c:strRef>
          </c:tx>
          <c:spPr>
            <a:ln w="28575" cap="rnd">
              <a:solidFill>
                <a:schemeClr val="accent3"/>
              </a:solidFill>
              <a:round/>
            </a:ln>
            <a:effectLst/>
          </c:spPr>
          <c:marker>
            <c:symbol val="none"/>
          </c:marker>
          <c:dLbls>
            <c:delete val="1"/>
          </c:dLbls>
          <c:cat>
            <c:numRef>
              <c:f>[气象学报告中间值.xlsx]Sheet1!$A$3:$A$33</c:f>
              <c:numCache>
                <c:formatCode>h:mm</c:formatCode>
                <c:ptCount val="31"/>
                <c:pt idx="0" c:formatCode="h:mm">
                  <c:v>0.333333333333333</c:v>
                </c:pt>
                <c:pt idx="1" c:formatCode="h:mm">
                  <c:v>0.347222222222222</c:v>
                </c:pt>
                <c:pt idx="2" c:formatCode="h:mm">
                  <c:v>0.361111111111111</c:v>
                </c:pt>
                <c:pt idx="3" c:formatCode="h:mm">
                  <c:v>0.375</c:v>
                </c:pt>
                <c:pt idx="4" c:formatCode="h:mm">
                  <c:v>0.388888888888889</c:v>
                </c:pt>
                <c:pt idx="5" c:formatCode="h:mm">
                  <c:v>0.402777777777778</c:v>
                </c:pt>
                <c:pt idx="6" c:formatCode="h:mm">
                  <c:v>0.416666666666667</c:v>
                </c:pt>
                <c:pt idx="7" c:formatCode="h:mm">
                  <c:v>0.430555555555556</c:v>
                </c:pt>
                <c:pt idx="8" c:formatCode="h:mm">
                  <c:v>0.444444444444444</c:v>
                </c:pt>
                <c:pt idx="9" c:formatCode="h:mm">
                  <c:v>0.458333333333333</c:v>
                </c:pt>
                <c:pt idx="10" c:formatCode="h:mm">
                  <c:v>0.472222222222222</c:v>
                </c:pt>
                <c:pt idx="11" c:formatCode="h:mm">
                  <c:v>0.486111111111111</c:v>
                </c:pt>
                <c:pt idx="12" c:formatCode="h:mm">
                  <c:v>0.5</c:v>
                </c:pt>
                <c:pt idx="13" c:formatCode="h:mm">
                  <c:v>0.513888888888889</c:v>
                </c:pt>
                <c:pt idx="14" c:formatCode="h:mm">
                  <c:v>0.527777777777778</c:v>
                </c:pt>
                <c:pt idx="15" c:formatCode="h:mm">
                  <c:v>0.541666666666667</c:v>
                </c:pt>
                <c:pt idx="16" c:formatCode="h:mm">
                  <c:v>0.555555555555556</c:v>
                </c:pt>
                <c:pt idx="17" c:formatCode="h:mm">
                  <c:v>0.569444444444444</c:v>
                </c:pt>
                <c:pt idx="18" c:formatCode="h:mm">
                  <c:v>0.583333333333333</c:v>
                </c:pt>
                <c:pt idx="19" c:formatCode="h:mm">
                  <c:v>0.597222222222222</c:v>
                </c:pt>
                <c:pt idx="20" c:formatCode="h:mm">
                  <c:v>0.611111111111111</c:v>
                </c:pt>
                <c:pt idx="21" c:formatCode="h:mm">
                  <c:v>0.625</c:v>
                </c:pt>
                <c:pt idx="22" c:formatCode="h:mm">
                  <c:v>0.638888888888889</c:v>
                </c:pt>
                <c:pt idx="23" c:formatCode="h:mm">
                  <c:v>0.652777777777778</c:v>
                </c:pt>
                <c:pt idx="24" c:formatCode="h:mm">
                  <c:v>0.666666666666667</c:v>
                </c:pt>
                <c:pt idx="25" c:formatCode="h:mm">
                  <c:v>0.680555555555556</c:v>
                </c:pt>
                <c:pt idx="26" c:formatCode="h:mm">
                  <c:v>0.694444444444444</c:v>
                </c:pt>
                <c:pt idx="27" c:formatCode="h:mm">
                  <c:v>0.708333333333333</c:v>
                </c:pt>
                <c:pt idx="28" c:formatCode="h:mm">
                  <c:v>0.722222222222222</c:v>
                </c:pt>
                <c:pt idx="29" c:formatCode="h:mm">
                  <c:v>0.736111111111111</c:v>
                </c:pt>
                <c:pt idx="30" c:formatCode="h:mm">
                  <c:v>0.75</c:v>
                </c:pt>
              </c:numCache>
            </c:numRef>
          </c:cat>
          <c:val>
            <c:numRef>
              <c:f>[气象学报告中间值.xlsx]Sheet1!$L$3:$L$33</c:f>
              <c:numCache>
                <c:formatCode>General</c:formatCode>
                <c:ptCount val="31"/>
                <c:pt idx="0">
                  <c:v>77.2</c:v>
                </c:pt>
                <c:pt idx="1">
                  <c:v>76.6</c:v>
                </c:pt>
                <c:pt idx="2">
                  <c:v>75.4</c:v>
                </c:pt>
                <c:pt idx="3">
                  <c:v>77.5</c:v>
                </c:pt>
                <c:pt idx="4">
                  <c:v>73.5</c:v>
                </c:pt>
                <c:pt idx="5">
                  <c:v>72.5</c:v>
                </c:pt>
                <c:pt idx="6">
                  <c:v>73.2</c:v>
                </c:pt>
                <c:pt idx="7">
                  <c:v>72</c:v>
                </c:pt>
                <c:pt idx="8">
                  <c:v>72.8</c:v>
                </c:pt>
                <c:pt idx="9">
                  <c:v>75.8</c:v>
                </c:pt>
                <c:pt idx="10">
                  <c:v>80.7</c:v>
                </c:pt>
                <c:pt idx="11">
                  <c:v>85.9</c:v>
                </c:pt>
                <c:pt idx="12">
                  <c:v>84.8</c:v>
                </c:pt>
                <c:pt idx="13">
                  <c:v>88.3</c:v>
                </c:pt>
                <c:pt idx="14">
                  <c:v>86.5</c:v>
                </c:pt>
                <c:pt idx="15">
                  <c:v>84</c:v>
                </c:pt>
                <c:pt idx="16">
                  <c:v>80.3</c:v>
                </c:pt>
                <c:pt idx="17">
                  <c:v>79.8</c:v>
                </c:pt>
                <c:pt idx="18">
                  <c:v>82.2</c:v>
                </c:pt>
                <c:pt idx="19">
                  <c:v>84.8</c:v>
                </c:pt>
                <c:pt idx="20">
                  <c:v>84.4</c:v>
                </c:pt>
                <c:pt idx="21">
                  <c:v>82.2</c:v>
                </c:pt>
                <c:pt idx="22">
                  <c:v>83.8</c:v>
                </c:pt>
                <c:pt idx="23">
                  <c:v>85.5</c:v>
                </c:pt>
                <c:pt idx="24">
                  <c:v>88.6</c:v>
                </c:pt>
                <c:pt idx="25">
                  <c:v>91.6</c:v>
                </c:pt>
                <c:pt idx="26">
                  <c:v>91.8</c:v>
                </c:pt>
                <c:pt idx="27">
                  <c:v>91.5</c:v>
                </c:pt>
                <c:pt idx="28">
                  <c:v>91.6</c:v>
                </c:pt>
                <c:pt idx="29">
                  <c:v>88.5</c:v>
                </c:pt>
                <c:pt idx="30">
                  <c:v>88.2</c:v>
                </c:pt>
              </c:numCache>
            </c:numRef>
          </c:val>
          <c:smooth val="0"/>
        </c:ser>
        <c:dLbls>
          <c:showLegendKey val="0"/>
          <c:showVal val="0"/>
          <c:showCatName val="0"/>
          <c:showSerName val="0"/>
          <c:showPercent val="0"/>
          <c:showBubbleSize val="0"/>
        </c:dLbls>
        <c:marker val="0"/>
        <c:smooth val="0"/>
        <c:axId val="854446872"/>
        <c:axId val="235460794"/>
      </c:lineChart>
      <c:catAx>
        <c:axId val="8544468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35460794"/>
        <c:crosses val="autoZero"/>
        <c:auto val="1"/>
        <c:lblAlgn val="ctr"/>
        <c:lblOffset val="100"/>
        <c:noMultiLvlLbl val="0"/>
      </c:catAx>
      <c:valAx>
        <c:axId val="235460794"/>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54446872"/>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9d633ee5-0556-41d7-939c-630273cafb0a}"/>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t>2025年4月</a:t>
            </a:r>
            <a:r>
              <a:rPr lang="en-US" altLang="zh-CN"/>
              <a:t>20</a:t>
            </a:r>
            <a:r>
              <a:t>日疏林、密林、草地气温日变化曲线</a:t>
            </a:r>
          </a:p>
        </c:rich>
      </c:tx>
      <c:layout/>
      <c:overlay val="0"/>
      <c:spPr>
        <a:noFill/>
        <a:ln>
          <a:noFill/>
        </a:ln>
        <a:effectLst/>
      </c:spPr>
    </c:title>
    <c:autoTitleDeleted val="0"/>
    <c:plotArea>
      <c:layout/>
      <c:lineChart>
        <c:grouping val="standard"/>
        <c:varyColors val="0"/>
        <c:ser>
          <c:idx val="0"/>
          <c:order val="0"/>
          <c:tx>
            <c:strRef>
              <c:f>"草地"</c:f>
              <c:strCache>
                <c:ptCount val="1"/>
                <c:pt idx="0">
                  <c:v>草地</c:v>
                </c:pt>
              </c:strCache>
            </c:strRef>
          </c:tx>
          <c:spPr>
            <a:ln w="28575" cap="rnd">
              <a:solidFill>
                <a:schemeClr val="accent1"/>
              </a:solidFill>
              <a:round/>
            </a:ln>
            <a:effectLst/>
          </c:spPr>
          <c:marker>
            <c:symbol val="none"/>
          </c:marker>
          <c:dLbls>
            <c:delete val="1"/>
          </c:dLbls>
          <c:cat>
            <c:numRef>
              <c:f>[气象学报告中间值.xlsx]Sheet1!$A$34:$A$64</c:f>
              <c:numCache>
                <c:formatCode>h:mm</c:formatCode>
                <c:ptCount val="31"/>
                <c:pt idx="0" c:formatCode="h:mm">
                  <c:v>0.333333333333333</c:v>
                </c:pt>
                <c:pt idx="1" c:formatCode="h:mm">
                  <c:v>0.347222222222222</c:v>
                </c:pt>
                <c:pt idx="2" c:formatCode="h:mm">
                  <c:v>0.361111111111111</c:v>
                </c:pt>
                <c:pt idx="3" c:formatCode="h:mm">
                  <c:v>0.375</c:v>
                </c:pt>
                <c:pt idx="4" c:formatCode="h:mm">
                  <c:v>0.388888888888889</c:v>
                </c:pt>
                <c:pt idx="5" c:formatCode="h:mm">
                  <c:v>0.402777777777778</c:v>
                </c:pt>
                <c:pt idx="6" c:formatCode="h:mm">
                  <c:v>0.416666666666667</c:v>
                </c:pt>
                <c:pt idx="7" c:formatCode="h:mm">
                  <c:v>0.430555555555556</c:v>
                </c:pt>
                <c:pt idx="8" c:formatCode="h:mm">
                  <c:v>0.444444444444444</c:v>
                </c:pt>
                <c:pt idx="9" c:formatCode="h:mm">
                  <c:v>0.458333333333333</c:v>
                </c:pt>
                <c:pt idx="10" c:formatCode="h:mm">
                  <c:v>0.472222222222222</c:v>
                </c:pt>
                <c:pt idx="11" c:formatCode="h:mm">
                  <c:v>0.486111111111111</c:v>
                </c:pt>
                <c:pt idx="12" c:formatCode="h:mm">
                  <c:v>0.5</c:v>
                </c:pt>
                <c:pt idx="13" c:formatCode="h:mm">
                  <c:v>0.513888888888889</c:v>
                </c:pt>
                <c:pt idx="14" c:formatCode="h:mm">
                  <c:v>0.527777777777778</c:v>
                </c:pt>
                <c:pt idx="15" c:formatCode="h:mm">
                  <c:v>0.541666666666667</c:v>
                </c:pt>
                <c:pt idx="16" c:formatCode="h:mm">
                  <c:v>0.555555555555556</c:v>
                </c:pt>
                <c:pt idx="17" c:formatCode="h:mm">
                  <c:v>0.569444444444444</c:v>
                </c:pt>
                <c:pt idx="18" c:formatCode="h:mm">
                  <c:v>0.583333333333333</c:v>
                </c:pt>
                <c:pt idx="19" c:formatCode="h:mm">
                  <c:v>0.597222222222222</c:v>
                </c:pt>
                <c:pt idx="20" c:formatCode="h:mm">
                  <c:v>0.611111111111111</c:v>
                </c:pt>
                <c:pt idx="21" c:formatCode="h:mm">
                  <c:v>0.625</c:v>
                </c:pt>
                <c:pt idx="22" c:formatCode="h:mm">
                  <c:v>0.638888888888889</c:v>
                </c:pt>
                <c:pt idx="23" c:formatCode="h:mm">
                  <c:v>0.652777777777778</c:v>
                </c:pt>
                <c:pt idx="24" c:formatCode="h:mm">
                  <c:v>0.666666666666667</c:v>
                </c:pt>
                <c:pt idx="25" c:formatCode="h:mm">
                  <c:v>0.680555555555556</c:v>
                </c:pt>
                <c:pt idx="26" c:formatCode="h:mm">
                  <c:v>0.694444444444444</c:v>
                </c:pt>
                <c:pt idx="27" c:formatCode="h:mm">
                  <c:v>0.708333333333333</c:v>
                </c:pt>
                <c:pt idx="28" c:formatCode="h:mm">
                  <c:v>0.722222222222222</c:v>
                </c:pt>
                <c:pt idx="29" c:formatCode="h:mm">
                  <c:v>0.736111111111111</c:v>
                </c:pt>
                <c:pt idx="30" c:formatCode="h:mm">
                  <c:v>0.75</c:v>
                </c:pt>
              </c:numCache>
            </c:numRef>
          </c:cat>
          <c:val>
            <c:numRef>
              <c:f>[气象学报告中间值.xlsx]Sheet1!$C$34:$C$64</c:f>
              <c:numCache>
                <c:formatCode>General</c:formatCode>
                <c:ptCount val="31"/>
                <c:pt idx="0">
                  <c:v>25.2</c:v>
                </c:pt>
                <c:pt idx="1">
                  <c:v>30</c:v>
                </c:pt>
                <c:pt idx="2">
                  <c:v>30.8</c:v>
                </c:pt>
                <c:pt idx="3">
                  <c:v>34.9</c:v>
                </c:pt>
                <c:pt idx="4">
                  <c:v>35.1</c:v>
                </c:pt>
                <c:pt idx="5">
                  <c:v>34.9</c:v>
                </c:pt>
                <c:pt idx="6">
                  <c:v>35</c:v>
                </c:pt>
                <c:pt idx="7">
                  <c:v>37.1</c:v>
                </c:pt>
                <c:pt idx="8">
                  <c:v>37.5</c:v>
                </c:pt>
                <c:pt idx="9">
                  <c:v>34.5</c:v>
                </c:pt>
                <c:pt idx="10">
                  <c:v>32.6</c:v>
                </c:pt>
                <c:pt idx="11">
                  <c:v>31.2</c:v>
                </c:pt>
                <c:pt idx="12">
                  <c:v>30.1</c:v>
                </c:pt>
                <c:pt idx="13">
                  <c:v>29.8</c:v>
                </c:pt>
                <c:pt idx="14">
                  <c:v>28.7</c:v>
                </c:pt>
                <c:pt idx="15">
                  <c:v>27.6</c:v>
                </c:pt>
                <c:pt idx="16">
                  <c:v>26.2</c:v>
                </c:pt>
                <c:pt idx="17">
                  <c:v>26.2</c:v>
                </c:pt>
                <c:pt idx="18">
                  <c:v>26.1</c:v>
                </c:pt>
                <c:pt idx="19">
                  <c:v>26</c:v>
                </c:pt>
                <c:pt idx="20">
                  <c:v>29</c:v>
                </c:pt>
                <c:pt idx="21">
                  <c:v>26.3</c:v>
                </c:pt>
                <c:pt idx="22">
                  <c:v>30.6</c:v>
                </c:pt>
                <c:pt idx="23">
                  <c:v>29</c:v>
                </c:pt>
                <c:pt idx="24">
                  <c:v>28.4</c:v>
                </c:pt>
                <c:pt idx="25">
                  <c:v>28</c:v>
                </c:pt>
                <c:pt idx="26">
                  <c:v>27.4</c:v>
                </c:pt>
                <c:pt idx="27">
                  <c:v>27.1</c:v>
                </c:pt>
                <c:pt idx="28">
                  <c:v>27</c:v>
                </c:pt>
                <c:pt idx="29">
                  <c:v>26.6</c:v>
                </c:pt>
                <c:pt idx="30">
                  <c:v>26.5</c:v>
                </c:pt>
              </c:numCache>
            </c:numRef>
          </c:val>
          <c:smooth val="0"/>
        </c:ser>
        <c:ser>
          <c:idx val="1"/>
          <c:order val="1"/>
          <c:tx>
            <c:strRef>
              <c:f>"密林"</c:f>
              <c:strCache>
                <c:ptCount val="1"/>
                <c:pt idx="0">
                  <c:v>密林</c:v>
                </c:pt>
              </c:strCache>
            </c:strRef>
          </c:tx>
          <c:spPr>
            <a:ln w="28575" cap="rnd">
              <a:solidFill>
                <a:schemeClr val="accent2"/>
              </a:solidFill>
              <a:round/>
            </a:ln>
            <a:effectLst/>
          </c:spPr>
          <c:marker>
            <c:symbol val="none"/>
          </c:marker>
          <c:dLbls>
            <c:delete val="1"/>
          </c:dLbls>
          <c:cat>
            <c:numRef>
              <c:f>[气象学报告中间值.xlsx]Sheet1!$A$34:$A$64</c:f>
              <c:numCache>
                <c:formatCode>h:mm</c:formatCode>
                <c:ptCount val="31"/>
                <c:pt idx="0" c:formatCode="h:mm">
                  <c:v>0.333333333333333</c:v>
                </c:pt>
                <c:pt idx="1" c:formatCode="h:mm">
                  <c:v>0.347222222222222</c:v>
                </c:pt>
                <c:pt idx="2" c:formatCode="h:mm">
                  <c:v>0.361111111111111</c:v>
                </c:pt>
                <c:pt idx="3" c:formatCode="h:mm">
                  <c:v>0.375</c:v>
                </c:pt>
                <c:pt idx="4" c:formatCode="h:mm">
                  <c:v>0.388888888888889</c:v>
                </c:pt>
                <c:pt idx="5" c:formatCode="h:mm">
                  <c:v>0.402777777777778</c:v>
                </c:pt>
                <c:pt idx="6" c:formatCode="h:mm">
                  <c:v>0.416666666666667</c:v>
                </c:pt>
                <c:pt idx="7" c:formatCode="h:mm">
                  <c:v>0.430555555555556</c:v>
                </c:pt>
                <c:pt idx="8" c:formatCode="h:mm">
                  <c:v>0.444444444444444</c:v>
                </c:pt>
                <c:pt idx="9" c:formatCode="h:mm">
                  <c:v>0.458333333333333</c:v>
                </c:pt>
                <c:pt idx="10" c:formatCode="h:mm">
                  <c:v>0.472222222222222</c:v>
                </c:pt>
                <c:pt idx="11" c:formatCode="h:mm">
                  <c:v>0.486111111111111</c:v>
                </c:pt>
                <c:pt idx="12" c:formatCode="h:mm">
                  <c:v>0.5</c:v>
                </c:pt>
                <c:pt idx="13" c:formatCode="h:mm">
                  <c:v>0.513888888888889</c:v>
                </c:pt>
                <c:pt idx="14" c:formatCode="h:mm">
                  <c:v>0.527777777777778</c:v>
                </c:pt>
                <c:pt idx="15" c:formatCode="h:mm">
                  <c:v>0.541666666666667</c:v>
                </c:pt>
                <c:pt idx="16" c:formatCode="h:mm">
                  <c:v>0.555555555555556</c:v>
                </c:pt>
                <c:pt idx="17" c:formatCode="h:mm">
                  <c:v>0.569444444444444</c:v>
                </c:pt>
                <c:pt idx="18" c:formatCode="h:mm">
                  <c:v>0.583333333333333</c:v>
                </c:pt>
                <c:pt idx="19" c:formatCode="h:mm">
                  <c:v>0.597222222222222</c:v>
                </c:pt>
                <c:pt idx="20" c:formatCode="h:mm">
                  <c:v>0.611111111111111</c:v>
                </c:pt>
                <c:pt idx="21" c:formatCode="h:mm">
                  <c:v>0.625</c:v>
                </c:pt>
                <c:pt idx="22" c:formatCode="h:mm">
                  <c:v>0.638888888888889</c:v>
                </c:pt>
                <c:pt idx="23" c:formatCode="h:mm">
                  <c:v>0.652777777777778</c:v>
                </c:pt>
                <c:pt idx="24" c:formatCode="h:mm">
                  <c:v>0.666666666666667</c:v>
                </c:pt>
                <c:pt idx="25" c:formatCode="h:mm">
                  <c:v>0.680555555555556</c:v>
                </c:pt>
                <c:pt idx="26" c:formatCode="h:mm">
                  <c:v>0.694444444444444</c:v>
                </c:pt>
                <c:pt idx="27" c:formatCode="h:mm">
                  <c:v>0.708333333333333</c:v>
                </c:pt>
                <c:pt idx="28" c:formatCode="h:mm">
                  <c:v>0.722222222222222</c:v>
                </c:pt>
                <c:pt idx="29" c:formatCode="h:mm">
                  <c:v>0.736111111111111</c:v>
                </c:pt>
                <c:pt idx="30" c:formatCode="h:mm">
                  <c:v>0.75</c:v>
                </c:pt>
              </c:numCache>
            </c:numRef>
          </c:cat>
          <c:val>
            <c:numRef>
              <c:f>[气象学报告中间值.xlsx]Sheet1!$G$34:$G$64</c:f>
              <c:numCache>
                <c:formatCode>General</c:formatCode>
                <c:ptCount val="31"/>
                <c:pt idx="0">
                  <c:v>25.9</c:v>
                </c:pt>
                <c:pt idx="1">
                  <c:v>24.5</c:v>
                </c:pt>
                <c:pt idx="2">
                  <c:v>32.2</c:v>
                </c:pt>
                <c:pt idx="3">
                  <c:v>29.2</c:v>
                </c:pt>
                <c:pt idx="4">
                  <c:v>29</c:v>
                </c:pt>
                <c:pt idx="5">
                  <c:v>27.5</c:v>
                </c:pt>
                <c:pt idx="6">
                  <c:v>28.5</c:v>
                </c:pt>
                <c:pt idx="7">
                  <c:v>31.1</c:v>
                </c:pt>
                <c:pt idx="8">
                  <c:v>29.2</c:v>
                </c:pt>
                <c:pt idx="9">
                  <c:v>29.6</c:v>
                </c:pt>
                <c:pt idx="10">
                  <c:v>28.6</c:v>
                </c:pt>
                <c:pt idx="11">
                  <c:v>27.6</c:v>
                </c:pt>
                <c:pt idx="12">
                  <c:v>27.8</c:v>
                </c:pt>
                <c:pt idx="13">
                  <c:v>27.2</c:v>
                </c:pt>
                <c:pt idx="14">
                  <c:v>26.6</c:v>
                </c:pt>
                <c:pt idx="15">
                  <c:v>26</c:v>
                </c:pt>
                <c:pt idx="16">
                  <c:v>25</c:v>
                </c:pt>
                <c:pt idx="17">
                  <c:v>25.2</c:v>
                </c:pt>
                <c:pt idx="18">
                  <c:v>25.6</c:v>
                </c:pt>
                <c:pt idx="19">
                  <c:v>26.8</c:v>
                </c:pt>
                <c:pt idx="20">
                  <c:v>26.3</c:v>
                </c:pt>
                <c:pt idx="21">
                  <c:v>28.4</c:v>
                </c:pt>
                <c:pt idx="22">
                  <c:v>27.3</c:v>
                </c:pt>
                <c:pt idx="23">
                  <c:v>26.4</c:v>
                </c:pt>
                <c:pt idx="24">
                  <c:v>26.8</c:v>
                </c:pt>
                <c:pt idx="25">
                  <c:v>26.7</c:v>
                </c:pt>
                <c:pt idx="26">
                  <c:v>26.9</c:v>
                </c:pt>
                <c:pt idx="27">
                  <c:v>26.9</c:v>
                </c:pt>
                <c:pt idx="28">
                  <c:v>26.3</c:v>
                </c:pt>
                <c:pt idx="29">
                  <c:v>25.9</c:v>
                </c:pt>
                <c:pt idx="30">
                  <c:v>25.9</c:v>
                </c:pt>
              </c:numCache>
            </c:numRef>
          </c:val>
          <c:smooth val="0"/>
        </c:ser>
        <c:ser>
          <c:idx val="2"/>
          <c:order val="2"/>
          <c:tx>
            <c:strRef>
              <c:f>"疏林"</c:f>
              <c:strCache>
                <c:ptCount val="1"/>
                <c:pt idx="0">
                  <c:v>疏林</c:v>
                </c:pt>
              </c:strCache>
            </c:strRef>
          </c:tx>
          <c:spPr>
            <a:ln w="28575" cap="rnd">
              <a:solidFill>
                <a:schemeClr val="accent3"/>
              </a:solidFill>
              <a:round/>
            </a:ln>
            <a:effectLst/>
          </c:spPr>
          <c:marker>
            <c:symbol val="none"/>
          </c:marker>
          <c:dLbls>
            <c:delete val="1"/>
          </c:dLbls>
          <c:cat>
            <c:numRef>
              <c:f>[气象学报告中间值.xlsx]Sheet1!$A$34:$A$64</c:f>
              <c:numCache>
                <c:formatCode>h:mm</c:formatCode>
                <c:ptCount val="31"/>
                <c:pt idx="0" c:formatCode="h:mm">
                  <c:v>0.333333333333333</c:v>
                </c:pt>
                <c:pt idx="1" c:formatCode="h:mm">
                  <c:v>0.347222222222222</c:v>
                </c:pt>
                <c:pt idx="2" c:formatCode="h:mm">
                  <c:v>0.361111111111111</c:v>
                </c:pt>
                <c:pt idx="3" c:formatCode="h:mm">
                  <c:v>0.375</c:v>
                </c:pt>
                <c:pt idx="4" c:formatCode="h:mm">
                  <c:v>0.388888888888889</c:v>
                </c:pt>
                <c:pt idx="5" c:formatCode="h:mm">
                  <c:v>0.402777777777778</c:v>
                </c:pt>
                <c:pt idx="6" c:formatCode="h:mm">
                  <c:v>0.416666666666667</c:v>
                </c:pt>
                <c:pt idx="7" c:formatCode="h:mm">
                  <c:v>0.430555555555556</c:v>
                </c:pt>
                <c:pt idx="8" c:formatCode="h:mm">
                  <c:v>0.444444444444444</c:v>
                </c:pt>
                <c:pt idx="9" c:formatCode="h:mm">
                  <c:v>0.458333333333333</c:v>
                </c:pt>
                <c:pt idx="10" c:formatCode="h:mm">
                  <c:v>0.472222222222222</c:v>
                </c:pt>
                <c:pt idx="11" c:formatCode="h:mm">
                  <c:v>0.486111111111111</c:v>
                </c:pt>
                <c:pt idx="12" c:formatCode="h:mm">
                  <c:v>0.5</c:v>
                </c:pt>
                <c:pt idx="13" c:formatCode="h:mm">
                  <c:v>0.513888888888889</c:v>
                </c:pt>
                <c:pt idx="14" c:formatCode="h:mm">
                  <c:v>0.527777777777778</c:v>
                </c:pt>
                <c:pt idx="15" c:formatCode="h:mm">
                  <c:v>0.541666666666667</c:v>
                </c:pt>
                <c:pt idx="16" c:formatCode="h:mm">
                  <c:v>0.555555555555556</c:v>
                </c:pt>
                <c:pt idx="17" c:formatCode="h:mm">
                  <c:v>0.569444444444444</c:v>
                </c:pt>
                <c:pt idx="18" c:formatCode="h:mm">
                  <c:v>0.583333333333333</c:v>
                </c:pt>
                <c:pt idx="19" c:formatCode="h:mm">
                  <c:v>0.597222222222222</c:v>
                </c:pt>
                <c:pt idx="20" c:formatCode="h:mm">
                  <c:v>0.611111111111111</c:v>
                </c:pt>
                <c:pt idx="21" c:formatCode="h:mm">
                  <c:v>0.625</c:v>
                </c:pt>
                <c:pt idx="22" c:formatCode="h:mm">
                  <c:v>0.638888888888889</c:v>
                </c:pt>
                <c:pt idx="23" c:formatCode="h:mm">
                  <c:v>0.652777777777778</c:v>
                </c:pt>
                <c:pt idx="24" c:formatCode="h:mm">
                  <c:v>0.666666666666667</c:v>
                </c:pt>
                <c:pt idx="25" c:formatCode="h:mm">
                  <c:v>0.680555555555556</c:v>
                </c:pt>
                <c:pt idx="26" c:formatCode="h:mm">
                  <c:v>0.694444444444444</c:v>
                </c:pt>
                <c:pt idx="27" c:formatCode="h:mm">
                  <c:v>0.708333333333333</c:v>
                </c:pt>
                <c:pt idx="28" c:formatCode="h:mm">
                  <c:v>0.722222222222222</c:v>
                </c:pt>
                <c:pt idx="29" c:formatCode="h:mm">
                  <c:v>0.736111111111111</c:v>
                </c:pt>
                <c:pt idx="30" c:formatCode="h:mm">
                  <c:v>0.75</c:v>
                </c:pt>
              </c:numCache>
            </c:numRef>
          </c:cat>
          <c:val>
            <c:numRef>
              <c:f>[气象学报告中间值.xlsx]Sheet1!$K$34:$K$64</c:f>
              <c:numCache>
                <c:formatCode>General</c:formatCode>
                <c:ptCount val="31"/>
                <c:pt idx="0">
                  <c:v>25.8</c:v>
                </c:pt>
                <c:pt idx="1">
                  <c:v>27.2</c:v>
                </c:pt>
                <c:pt idx="2">
                  <c:v>30.8</c:v>
                </c:pt>
                <c:pt idx="3">
                  <c:v>31.6</c:v>
                </c:pt>
                <c:pt idx="4">
                  <c:v>30.3</c:v>
                </c:pt>
                <c:pt idx="5">
                  <c:v>30.4</c:v>
                </c:pt>
                <c:pt idx="6">
                  <c:v>31.6</c:v>
                </c:pt>
                <c:pt idx="7">
                  <c:v>33.3</c:v>
                </c:pt>
                <c:pt idx="8">
                  <c:v>31.9</c:v>
                </c:pt>
                <c:pt idx="9">
                  <c:v>33.2</c:v>
                </c:pt>
                <c:pt idx="10">
                  <c:v>32.6</c:v>
                </c:pt>
                <c:pt idx="11">
                  <c:v>32.5</c:v>
                </c:pt>
                <c:pt idx="12">
                  <c:v>29.9</c:v>
                </c:pt>
                <c:pt idx="13">
                  <c:v>29.1</c:v>
                </c:pt>
                <c:pt idx="14">
                  <c:v>28.3</c:v>
                </c:pt>
                <c:pt idx="15">
                  <c:v>27.5</c:v>
                </c:pt>
                <c:pt idx="16">
                  <c:v>26.8</c:v>
                </c:pt>
                <c:pt idx="17">
                  <c:v>26.3</c:v>
                </c:pt>
                <c:pt idx="18">
                  <c:v>26.4</c:v>
                </c:pt>
                <c:pt idx="19">
                  <c:v>26.7</c:v>
                </c:pt>
                <c:pt idx="20">
                  <c:v>26.7</c:v>
                </c:pt>
                <c:pt idx="21">
                  <c:v>28.9</c:v>
                </c:pt>
                <c:pt idx="22">
                  <c:v>29.8</c:v>
                </c:pt>
                <c:pt idx="23">
                  <c:v>28.7</c:v>
                </c:pt>
                <c:pt idx="24">
                  <c:v>28.4</c:v>
                </c:pt>
                <c:pt idx="25">
                  <c:v>27.9</c:v>
                </c:pt>
                <c:pt idx="26">
                  <c:v>27.3</c:v>
                </c:pt>
                <c:pt idx="27">
                  <c:v>27.1</c:v>
                </c:pt>
                <c:pt idx="28">
                  <c:v>26.5</c:v>
                </c:pt>
                <c:pt idx="29">
                  <c:v>26.4</c:v>
                </c:pt>
                <c:pt idx="30">
                  <c:v>26.3</c:v>
                </c:pt>
              </c:numCache>
            </c:numRef>
          </c:val>
          <c:smooth val="0"/>
        </c:ser>
        <c:dLbls>
          <c:showLegendKey val="0"/>
          <c:showVal val="0"/>
          <c:showCatName val="0"/>
          <c:showSerName val="0"/>
          <c:showPercent val="0"/>
          <c:showBubbleSize val="0"/>
        </c:dLbls>
        <c:marker val="0"/>
        <c:smooth val="0"/>
        <c:axId val="515797964"/>
        <c:axId val="22980236"/>
      </c:lineChart>
      <c:catAx>
        <c:axId val="5157979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2980236"/>
        <c:crosses val="autoZero"/>
        <c:auto val="1"/>
        <c:lblAlgn val="ctr"/>
        <c:lblOffset val="100"/>
        <c:noMultiLvlLbl val="0"/>
      </c:catAx>
      <c:valAx>
        <c:axId val="22980236"/>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5797964"/>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4fef436a-d114-48ff-b4d8-3518d9ee8c2a}"/>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t>2025年4月</a:t>
            </a:r>
            <a:r>
              <a:rPr lang="en-US" altLang="zh-CN"/>
              <a:t>20</a:t>
            </a:r>
            <a:r>
              <a:t>日疏林、密林、草地相对湿度日变化曲线</a:t>
            </a:r>
          </a:p>
        </c:rich>
      </c:tx>
      <c:layout/>
      <c:overlay val="0"/>
      <c:spPr>
        <a:noFill/>
        <a:ln>
          <a:noFill/>
        </a:ln>
        <a:effectLst/>
      </c:spPr>
    </c:title>
    <c:autoTitleDeleted val="0"/>
    <c:plotArea>
      <c:layout/>
      <c:lineChart>
        <c:grouping val="standard"/>
        <c:varyColors val="0"/>
        <c:ser>
          <c:idx val="0"/>
          <c:order val="0"/>
          <c:tx>
            <c:strRef>
              <c:f>"草地"</c:f>
              <c:strCache>
                <c:ptCount val="1"/>
                <c:pt idx="0">
                  <c:v>草地</c:v>
                </c:pt>
              </c:strCache>
            </c:strRef>
          </c:tx>
          <c:spPr>
            <a:ln w="28575" cap="rnd">
              <a:solidFill>
                <a:schemeClr val="accent1"/>
              </a:solidFill>
              <a:round/>
            </a:ln>
            <a:effectLst/>
          </c:spPr>
          <c:marker>
            <c:symbol val="none"/>
          </c:marker>
          <c:dLbls>
            <c:delete val="1"/>
          </c:dLbls>
          <c:cat>
            <c:numRef>
              <c:f>[气象学报告中间值.xlsx]Sheet1!$A$34:$A$64</c:f>
              <c:numCache>
                <c:formatCode>h:mm</c:formatCode>
                <c:ptCount val="31"/>
                <c:pt idx="0" c:formatCode="h:mm">
                  <c:v>0.333333333333333</c:v>
                </c:pt>
                <c:pt idx="1" c:formatCode="h:mm">
                  <c:v>0.347222222222222</c:v>
                </c:pt>
                <c:pt idx="2" c:formatCode="h:mm">
                  <c:v>0.361111111111111</c:v>
                </c:pt>
                <c:pt idx="3" c:formatCode="h:mm">
                  <c:v>0.375</c:v>
                </c:pt>
                <c:pt idx="4" c:formatCode="h:mm">
                  <c:v>0.388888888888889</c:v>
                </c:pt>
                <c:pt idx="5" c:formatCode="h:mm">
                  <c:v>0.402777777777778</c:v>
                </c:pt>
                <c:pt idx="6" c:formatCode="h:mm">
                  <c:v>0.416666666666667</c:v>
                </c:pt>
                <c:pt idx="7" c:formatCode="h:mm">
                  <c:v>0.430555555555556</c:v>
                </c:pt>
                <c:pt idx="8" c:formatCode="h:mm">
                  <c:v>0.444444444444444</c:v>
                </c:pt>
                <c:pt idx="9" c:formatCode="h:mm">
                  <c:v>0.458333333333333</c:v>
                </c:pt>
                <c:pt idx="10" c:formatCode="h:mm">
                  <c:v>0.472222222222222</c:v>
                </c:pt>
                <c:pt idx="11" c:formatCode="h:mm">
                  <c:v>0.486111111111111</c:v>
                </c:pt>
                <c:pt idx="12" c:formatCode="h:mm">
                  <c:v>0.5</c:v>
                </c:pt>
                <c:pt idx="13" c:formatCode="h:mm">
                  <c:v>0.513888888888889</c:v>
                </c:pt>
                <c:pt idx="14" c:formatCode="h:mm">
                  <c:v>0.527777777777778</c:v>
                </c:pt>
                <c:pt idx="15" c:formatCode="h:mm">
                  <c:v>0.541666666666667</c:v>
                </c:pt>
                <c:pt idx="16" c:formatCode="h:mm">
                  <c:v>0.555555555555556</c:v>
                </c:pt>
                <c:pt idx="17" c:formatCode="h:mm">
                  <c:v>0.569444444444444</c:v>
                </c:pt>
                <c:pt idx="18" c:formatCode="h:mm">
                  <c:v>0.583333333333333</c:v>
                </c:pt>
                <c:pt idx="19" c:formatCode="h:mm">
                  <c:v>0.597222222222222</c:v>
                </c:pt>
                <c:pt idx="20" c:formatCode="h:mm">
                  <c:v>0.611111111111111</c:v>
                </c:pt>
                <c:pt idx="21" c:formatCode="h:mm">
                  <c:v>0.625</c:v>
                </c:pt>
                <c:pt idx="22" c:formatCode="h:mm">
                  <c:v>0.638888888888889</c:v>
                </c:pt>
                <c:pt idx="23" c:formatCode="h:mm">
                  <c:v>0.652777777777778</c:v>
                </c:pt>
                <c:pt idx="24" c:formatCode="h:mm">
                  <c:v>0.666666666666667</c:v>
                </c:pt>
                <c:pt idx="25" c:formatCode="h:mm">
                  <c:v>0.680555555555556</c:v>
                </c:pt>
                <c:pt idx="26" c:formatCode="h:mm">
                  <c:v>0.694444444444444</c:v>
                </c:pt>
                <c:pt idx="27" c:formatCode="h:mm">
                  <c:v>0.708333333333333</c:v>
                </c:pt>
                <c:pt idx="28" c:formatCode="h:mm">
                  <c:v>0.722222222222222</c:v>
                </c:pt>
                <c:pt idx="29" c:formatCode="h:mm">
                  <c:v>0.736111111111111</c:v>
                </c:pt>
                <c:pt idx="30" c:formatCode="h:mm">
                  <c:v>0.75</c:v>
                </c:pt>
              </c:numCache>
            </c:numRef>
          </c:cat>
          <c:val>
            <c:numRef>
              <c:f>[气象学报告中间值.xlsx]Sheet1!$D$34:$D$64</c:f>
              <c:numCache>
                <c:formatCode>General</c:formatCode>
                <c:ptCount val="31"/>
                <c:pt idx="0">
                  <c:v>91.1</c:v>
                </c:pt>
                <c:pt idx="1">
                  <c:v>86.8</c:v>
                </c:pt>
                <c:pt idx="2">
                  <c:v>86.8</c:v>
                </c:pt>
                <c:pt idx="3">
                  <c:v>76.9</c:v>
                </c:pt>
                <c:pt idx="4">
                  <c:v>65.5</c:v>
                </c:pt>
                <c:pt idx="5">
                  <c:v>68.3</c:v>
                </c:pt>
                <c:pt idx="6">
                  <c:v>72.2</c:v>
                </c:pt>
                <c:pt idx="7">
                  <c:v>78.8</c:v>
                </c:pt>
                <c:pt idx="8">
                  <c:v>68.9</c:v>
                </c:pt>
                <c:pt idx="9">
                  <c:v>68.32</c:v>
                </c:pt>
                <c:pt idx="10">
                  <c:v>66.2</c:v>
                </c:pt>
                <c:pt idx="11">
                  <c:v>72.9</c:v>
                </c:pt>
                <c:pt idx="12">
                  <c:v>72.6</c:v>
                </c:pt>
                <c:pt idx="13">
                  <c:v>71.5</c:v>
                </c:pt>
                <c:pt idx="14">
                  <c:v>77.2</c:v>
                </c:pt>
                <c:pt idx="15">
                  <c:v>79.1</c:v>
                </c:pt>
                <c:pt idx="16">
                  <c:v>82</c:v>
                </c:pt>
                <c:pt idx="17">
                  <c:v>82.4</c:v>
                </c:pt>
                <c:pt idx="18">
                  <c:v>83.5</c:v>
                </c:pt>
                <c:pt idx="19">
                  <c:v>82.8</c:v>
                </c:pt>
                <c:pt idx="20">
                  <c:v>81.6</c:v>
                </c:pt>
                <c:pt idx="21">
                  <c:v>82.8</c:v>
                </c:pt>
                <c:pt idx="22">
                  <c:v>70.6</c:v>
                </c:pt>
                <c:pt idx="23">
                  <c:v>74</c:v>
                </c:pt>
                <c:pt idx="24">
                  <c:v>78.6</c:v>
                </c:pt>
                <c:pt idx="25">
                  <c:v>77.8</c:v>
                </c:pt>
                <c:pt idx="26">
                  <c:v>78.5</c:v>
                </c:pt>
                <c:pt idx="27">
                  <c:v>77.02</c:v>
                </c:pt>
                <c:pt idx="28">
                  <c:v>79.2</c:v>
                </c:pt>
                <c:pt idx="29">
                  <c:v>78.8</c:v>
                </c:pt>
                <c:pt idx="30">
                  <c:v>76.7</c:v>
                </c:pt>
              </c:numCache>
            </c:numRef>
          </c:val>
          <c:smooth val="0"/>
        </c:ser>
        <c:ser>
          <c:idx val="1"/>
          <c:order val="1"/>
          <c:tx>
            <c:strRef>
              <c:f>"密林"</c:f>
              <c:strCache>
                <c:ptCount val="1"/>
                <c:pt idx="0">
                  <c:v>密林</c:v>
                </c:pt>
              </c:strCache>
            </c:strRef>
          </c:tx>
          <c:spPr>
            <a:ln w="28575" cap="rnd">
              <a:solidFill>
                <a:schemeClr val="accent2"/>
              </a:solidFill>
              <a:round/>
            </a:ln>
            <a:effectLst/>
          </c:spPr>
          <c:marker>
            <c:symbol val="none"/>
          </c:marker>
          <c:dLbls>
            <c:delete val="1"/>
          </c:dLbls>
          <c:cat>
            <c:numRef>
              <c:f>[气象学报告中间值.xlsx]Sheet1!$A$34:$A$64</c:f>
              <c:numCache>
                <c:formatCode>h:mm</c:formatCode>
                <c:ptCount val="31"/>
                <c:pt idx="0" c:formatCode="h:mm">
                  <c:v>0.333333333333333</c:v>
                </c:pt>
                <c:pt idx="1" c:formatCode="h:mm">
                  <c:v>0.347222222222222</c:v>
                </c:pt>
                <c:pt idx="2" c:formatCode="h:mm">
                  <c:v>0.361111111111111</c:v>
                </c:pt>
                <c:pt idx="3" c:formatCode="h:mm">
                  <c:v>0.375</c:v>
                </c:pt>
                <c:pt idx="4" c:formatCode="h:mm">
                  <c:v>0.388888888888889</c:v>
                </c:pt>
                <c:pt idx="5" c:formatCode="h:mm">
                  <c:v>0.402777777777778</c:v>
                </c:pt>
                <c:pt idx="6" c:formatCode="h:mm">
                  <c:v>0.416666666666667</c:v>
                </c:pt>
                <c:pt idx="7" c:formatCode="h:mm">
                  <c:v>0.430555555555556</c:v>
                </c:pt>
                <c:pt idx="8" c:formatCode="h:mm">
                  <c:v>0.444444444444444</c:v>
                </c:pt>
                <c:pt idx="9" c:formatCode="h:mm">
                  <c:v>0.458333333333333</c:v>
                </c:pt>
                <c:pt idx="10" c:formatCode="h:mm">
                  <c:v>0.472222222222222</c:v>
                </c:pt>
                <c:pt idx="11" c:formatCode="h:mm">
                  <c:v>0.486111111111111</c:v>
                </c:pt>
                <c:pt idx="12" c:formatCode="h:mm">
                  <c:v>0.5</c:v>
                </c:pt>
                <c:pt idx="13" c:formatCode="h:mm">
                  <c:v>0.513888888888889</c:v>
                </c:pt>
                <c:pt idx="14" c:formatCode="h:mm">
                  <c:v>0.527777777777778</c:v>
                </c:pt>
                <c:pt idx="15" c:formatCode="h:mm">
                  <c:v>0.541666666666667</c:v>
                </c:pt>
                <c:pt idx="16" c:formatCode="h:mm">
                  <c:v>0.555555555555556</c:v>
                </c:pt>
                <c:pt idx="17" c:formatCode="h:mm">
                  <c:v>0.569444444444444</c:v>
                </c:pt>
                <c:pt idx="18" c:formatCode="h:mm">
                  <c:v>0.583333333333333</c:v>
                </c:pt>
                <c:pt idx="19" c:formatCode="h:mm">
                  <c:v>0.597222222222222</c:v>
                </c:pt>
                <c:pt idx="20" c:formatCode="h:mm">
                  <c:v>0.611111111111111</c:v>
                </c:pt>
                <c:pt idx="21" c:formatCode="h:mm">
                  <c:v>0.625</c:v>
                </c:pt>
                <c:pt idx="22" c:formatCode="h:mm">
                  <c:v>0.638888888888889</c:v>
                </c:pt>
                <c:pt idx="23" c:formatCode="h:mm">
                  <c:v>0.652777777777778</c:v>
                </c:pt>
                <c:pt idx="24" c:formatCode="h:mm">
                  <c:v>0.666666666666667</c:v>
                </c:pt>
                <c:pt idx="25" c:formatCode="h:mm">
                  <c:v>0.680555555555556</c:v>
                </c:pt>
                <c:pt idx="26" c:formatCode="h:mm">
                  <c:v>0.694444444444444</c:v>
                </c:pt>
                <c:pt idx="27" c:formatCode="h:mm">
                  <c:v>0.708333333333333</c:v>
                </c:pt>
                <c:pt idx="28" c:formatCode="h:mm">
                  <c:v>0.722222222222222</c:v>
                </c:pt>
                <c:pt idx="29" c:formatCode="h:mm">
                  <c:v>0.736111111111111</c:v>
                </c:pt>
                <c:pt idx="30" c:formatCode="h:mm">
                  <c:v>0.75</c:v>
                </c:pt>
              </c:numCache>
            </c:numRef>
          </c:cat>
          <c:val>
            <c:numRef>
              <c:f>[气象学报告中间值.xlsx]Sheet1!$H$34:$H$64</c:f>
              <c:numCache>
                <c:formatCode>General</c:formatCode>
                <c:ptCount val="31"/>
                <c:pt idx="0">
                  <c:v>87.7</c:v>
                </c:pt>
                <c:pt idx="1">
                  <c:v>86.1</c:v>
                </c:pt>
                <c:pt idx="2">
                  <c:v>65.7</c:v>
                </c:pt>
                <c:pt idx="3">
                  <c:v>69.9</c:v>
                </c:pt>
                <c:pt idx="4">
                  <c:v>71.8</c:v>
                </c:pt>
                <c:pt idx="5">
                  <c:v>74</c:v>
                </c:pt>
                <c:pt idx="6">
                  <c:v>71.7</c:v>
                </c:pt>
                <c:pt idx="7">
                  <c:v>64.5</c:v>
                </c:pt>
                <c:pt idx="8">
                  <c:v>69.2</c:v>
                </c:pt>
                <c:pt idx="9">
                  <c:v>68.1</c:v>
                </c:pt>
                <c:pt idx="10">
                  <c:v>69.6</c:v>
                </c:pt>
                <c:pt idx="11">
                  <c:v>74.6</c:v>
                </c:pt>
                <c:pt idx="12">
                  <c:v>74.2</c:v>
                </c:pt>
                <c:pt idx="13">
                  <c:v>73.1</c:v>
                </c:pt>
                <c:pt idx="14">
                  <c:v>77.2</c:v>
                </c:pt>
                <c:pt idx="15">
                  <c:v>84.9</c:v>
                </c:pt>
                <c:pt idx="16">
                  <c:v>85.5</c:v>
                </c:pt>
                <c:pt idx="17">
                  <c:v>84.6</c:v>
                </c:pt>
                <c:pt idx="18">
                  <c:v>82.3</c:v>
                </c:pt>
                <c:pt idx="19">
                  <c:v>80.3</c:v>
                </c:pt>
                <c:pt idx="20">
                  <c:v>80.6</c:v>
                </c:pt>
                <c:pt idx="21">
                  <c:v>75.5</c:v>
                </c:pt>
                <c:pt idx="22">
                  <c:v>78.3</c:v>
                </c:pt>
                <c:pt idx="23">
                  <c:v>78.8</c:v>
                </c:pt>
                <c:pt idx="24">
                  <c:v>78.9</c:v>
                </c:pt>
                <c:pt idx="25">
                  <c:v>78.1</c:v>
                </c:pt>
                <c:pt idx="26">
                  <c:v>78.3</c:v>
                </c:pt>
                <c:pt idx="27">
                  <c:v>77.5</c:v>
                </c:pt>
                <c:pt idx="28">
                  <c:v>79</c:v>
                </c:pt>
                <c:pt idx="29">
                  <c:v>80.1</c:v>
                </c:pt>
                <c:pt idx="30">
                  <c:v>77.4</c:v>
                </c:pt>
              </c:numCache>
            </c:numRef>
          </c:val>
          <c:smooth val="0"/>
        </c:ser>
        <c:ser>
          <c:idx val="2"/>
          <c:order val="2"/>
          <c:tx>
            <c:strRef>
              <c:f>"疏林"</c:f>
              <c:strCache>
                <c:ptCount val="1"/>
                <c:pt idx="0">
                  <c:v>疏林</c:v>
                </c:pt>
              </c:strCache>
            </c:strRef>
          </c:tx>
          <c:spPr>
            <a:ln w="28575" cap="rnd">
              <a:solidFill>
                <a:schemeClr val="accent3"/>
              </a:solidFill>
              <a:round/>
            </a:ln>
            <a:effectLst/>
          </c:spPr>
          <c:marker>
            <c:symbol val="none"/>
          </c:marker>
          <c:dLbls>
            <c:delete val="1"/>
          </c:dLbls>
          <c:cat>
            <c:numRef>
              <c:f>[气象学报告中间值.xlsx]Sheet1!$A$34:$A$64</c:f>
              <c:numCache>
                <c:formatCode>h:mm</c:formatCode>
                <c:ptCount val="31"/>
                <c:pt idx="0" c:formatCode="h:mm">
                  <c:v>0.333333333333333</c:v>
                </c:pt>
                <c:pt idx="1" c:formatCode="h:mm">
                  <c:v>0.347222222222222</c:v>
                </c:pt>
                <c:pt idx="2" c:formatCode="h:mm">
                  <c:v>0.361111111111111</c:v>
                </c:pt>
                <c:pt idx="3" c:formatCode="h:mm">
                  <c:v>0.375</c:v>
                </c:pt>
                <c:pt idx="4" c:formatCode="h:mm">
                  <c:v>0.388888888888889</c:v>
                </c:pt>
                <c:pt idx="5" c:formatCode="h:mm">
                  <c:v>0.402777777777778</c:v>
                </c:pt>
                <c:pt idx="6" c:formatCode="h:mm">
                  <c:v>0.416666666666667</c:v>
                </c:pt>
                <c:pt idx="7" c:formatCode="h:mm">
                  <c:v>0.430555555555556</c:v>
                </c:pt>
                <c:pt idx="8" c:formatCode="h:mm">
                  <c:v>0.444444444444444</c:v>
                </c:pt>
                <c:pt idx="9" c:formatCode="h:mm">
                  <c:v>0.458333333333333</c:v>
                </c:pt>
                <c:pt idx="10" c:formatCode="h:mm">
                  <c:v>0.472222222222222</c:v>
                </c:pt>
                <c:pt idx="11" c:formatCode="h:mm">
                  <c:v>0.486111111111111</c:v>
                </c:pt>
                <c:pt idx="12" c:formatCode="h:mm">
                  <c:v>0.5</c:v>
                </c:pt>
                <c:pt idx="13" c:formatCode="h:mm">
                  <c:v>0.513888888888889</c:v>
                </c:pt>
                <c:pt idx="14" c:formatCode="h:mm">
                  <c:v>0.527777777777778</c:v>
                </c:pt>
                <c:pt idx="15" c:formatCode="h:mm">
                  <c:v>0.541666666666667</c:v>
                </c:pt>
                <c:pt idx="16" c:formatCode="h:mm">
                  <c:v>0.555555555555556</c:v>
                </c:pt>
                <c:pt idx="17" c:formatCode="h:mm">
                  <c:v>0.569444444444444</c:v>
                </c:pt>
                <c:pt idx="18" c:formatCode="h:mm">
                  <c:v>0.583333333333333</c:v>
                </c:pt>
                <c:pt idx="19" c:formatCode="h:mm">
                  <c:v>0.597222222222222</c:v>
                </c:pt>
                <c:pt idx="20" c:formatCode="h:mm">
                  <c:v>0.611111111111111</c:v>
                </c:pt>
                <c:pt idx="21" c:formatCode="h:mm">
                  <c:v>0.625</c:v>
                </c:pt>
                <c:pt idx="22" c:formatCode="h:mm">
                  <c:v>0.638888888888889</c:v>
                </c:pt>
                <c:pt idx="23" c:formatCode="h:mm">
                  <c:v>0.652777777777778</c:v>
                </c:pt>
                <c:pt idx="24" c:formatCode="h:mm">
                  <c:v>0.666666666666667</c:v>
                </c:pt>
                <c:pt idx="25" c:formatCode="h:mm">
                  <c:v>0.680555555555556</c:v>
                </c:pt>
                <c:pt idx="26" c:formatCode="h:mm">
                  <c:v>0.694444444444444</c:v>
                </c:pt>
                <c:pt idx="27" c:formatCode="h:mm">
                  <c:v>0.708333333333333</c:v>
                </c:pt>
                <c:pt idx="28" c:formatCode="h:mm">
                  <c:v>0.722222222222222</c:v>
                </c:pt>
                <c:pt idx="29" c:formatCode="h:mm">
                  <c:v>0.736111111111111</c:v>
                </c:pt>
                <c:pt idx="30" c:formatCode="h:mm">
                  <c:v>0.75</c:v>
                </c:pt>
              </c:numCache>
            </c:numRef>
          </c:cat>
          <c:val>
            <c:numRef>
              <c:f>[气象学报告中间值.xlsx]Sheet1!$L$34:$L$64</c:f>
              <c:numCache>
                <c:formatCode>General</c:formatCode>
                <c:ptCount val="31"/>
                <c:pt idx="0">
                  <c:v>83.8</c:v>
                </c:pt>
                <c:pt idx="1">
                  <c:v>79.6</c:v>
                </c:pt>
                <c:pt idx="2">
                  <c:v>72</c:v>
                </c:pt>
                <c:pt idx="3">
                  <c:v>69.6</c:v>
                </c:pt>
                <c:pt idx="4">
                  <c:v>69.6</c:v>
                </c:pt>
                <c:pt idx="5">
                  <c:v>72.1</c:v>
                </c:pt>
                <c:pt idx="6">
                  <c:v>66.8</c:v>
                </c:pt>
                <c:pt idx="7">
                  <c:v>62.8</c:v>
                </c:pt>
                <c:pt idx="8">
                  <c:v>65.7</c:v>
                </c:pt>
                <c:pt idx="9">
                  <c:v>63.1</c:v>
                </c:pt>
                <c:pt idx="10">
                  <c:v>61.6</c:v>
                </c:pt>
                <c:pt idx="11">
                  <c:v>62.5</c:v>
                </c:pt>
                <c:pt idx="12">
                  <c:v>66.3</c:v>
                </c:pt>
                <c:pt idx="13">
                  <c:v>69.4</c:v>
                </c:pt>
                <c:pt idx="14">
                  <c:v>74.3</c:v>
                </c:pt>
                <c:pt idx="15">
                  <c:v>76.2</c:v>
                </c:pt>
                <c:pt idx="16">
                  <c:v>78.6</c:v>
                </c:pt>
                <c:pt idx="17">
                  <c:v>81.1</c:v>
                </c:pt>
                <c:pt idx="18">
                  <c:v>82.2</c:v>
                </c:pt>
                <c:pt idx="19">
                  <c:v>81.1</c:v>
                </c:pt>
                <c:pt idx="20">
                  <c:v>80.3</c:v>
                </c:pt>
                <c:pt idx="21">
                  <c:v>80.8</c:v>
                </c:pt>
                <c:pt idx="22">
                  <c:v>72</c:v>
                </c:pt>
                <c:pt idx="23">
                  <c:v>73.8</c:v>
                </c:pt>
                <c:pt idx="24">
                  <c:v>74.9</c:v>
                </c:pt>
                <c:pt idx="25">
                  <c:v>76.2</c:v>
                </c:pt>
                <c:pt idx="26">
                  <c:v>75.6</c:v>
                </c:pt>
                <c:pt idx="27">
                  <c:v>76.9</c:v>
                </c:pt>
                <c:pt idx="28">
                  <c:v>77.8</c:v>
                </c:pt>
                <c:pt idx="29">
                  <c:v>79.3</c:v>
                </c:pt>
                <c:pt idx="30">
                  <c:v>77.1</c:v>
                </c:pt>
              </c:numCache>
            </c:numRef>
          </c:val>
          <c:smooth val="0"/>
        </c:ser>
        <c:dLbls>
          <c:showLegendKey val="0"/>
          <c:showVal val="0"/>
          <c:showCatName val="0"/>
          <c:showSerName val="0"/>
          <c:showPercent val="0"/>
          <c:showBubbleSize val="0"/>
        </c:dLbls>
        <c:marker val="0"/>
        <c:smooth val="0"/>
        <c:axId val="177637900"/>
        <c:axId val="90565186"/>
      </c:lineChart>
      <c:catAx>
        <c:axId val="1776379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0565186"/>
        <c:crosses val="autoZero"/>
        <c:auto val="1"/>
        <c:lblAlgn val="ctr"/>
        <c:lblOffset val="100"/>
        <c:noMultiLvlLbl val="0"/>
      </c:catAx>
      <c:valAx>
        <c:axId val="90565186"/>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7637900"/>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f20dee62-489f-4e3c-82c9-0f9550451269}"/>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2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02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1002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1002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14</Pages>
  <Words>6159</Words>
  <Characters>6438</Characters>
  <Lines>1</Lines>
  <Paragraphs>1</Paragraphs>
  <TotalTime>1</TotalTime>
  <ScaleCrop>false</ScaleCrop>
  <LinksUpToDate>false</LinksUpToDate>
  <CharactersWithSpaces>6455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2006-09-11T06:22:00Z</dcterms:created>
  <dc:creator>微软用户</dc:creator>
  <cp:lastModifiedBy>许愿</cp:lastModifiedBy>
  <dcterms:modified xsi:type="dcterms:W3CDTF">2025-07-06T08:02:57Z</dcterms:modified>
  <dc:title>附：实验报告格式</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eyJoZGlkIjoiYTBmYjcwZTEwNGE2ZjUzN2UyYWZlNTlhNmRjNWUzYjUiLCJ1c2VySWQiOiI2MTM2Nzk2MDYifQ==</vt:lpwstr>
  </property>
  <property fmtid="{D5CDD505-2E9C-101B-9397-08002B2CF9AE}" pid="3" name="KSOProductBuildVer">
    <vt:lpwstr>2052-12.1.0.21915</vt:lpwstr>
  </property>
  <property fmtid="{D5CDD505-2E9C-101B-9397-08002B2CF9AE}" pid="4" name="ICV">
    <vt:lpwstr>12EB71E57081400D97F1FE42E8E4B2F3_13</vt:lpwstr>
  </property>
</Properties>
</file>