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D4BAD">
      <w:pPr>
        <w:jc w:val="center"/>
        <w:rPr>
          <w:rFonts w:hint="eastAsia" w:ascii="黑体" w:eastAsia="黑体"/>
          <w:b/>
          <w:sz w:val="32"/>
          <w:szCs w:val="32"/>
        </w:rPr>
      </w:pPr>
    </w:p>
    <w:p w14:paraId="49D78541">
      <w:pPr>
        <w:jc w:val="center"/>
        <w:rPr>
          <w:rFonts w:hint="eastAsia" w:ascii="黑体" w:eastAsia="黑体"/>
          <w:b/>
          <w:sz w:val="32"/>
          <w:szCs w:val="32"/>
        </w:rPr>
      </w:pPr>
    </w:p>
    <w:p w14:paraId="797470B7">
      <w:pPr>
        <w:jc w:val="center"/>
        <w:rPr>
          <w:rFonts w:hint="eastAsia" w:ascii="黑体" w:eastAsia="黑体"/>
          <w:b/>
          <w:sz w:val="32"/>
          <w:szCs w:val="32"/>
        </w:rPr>
      </w:pPr>
    </w:p>
    <w:p w14:paraId="4144A94D">
      <w:pPr>
        <w:jc w:val="center"/>
        <w:rPr>
          <w:rFonts w:hint="default" w:ascii="黑体" w:eastAsia="黑体"/>
          <w:b/>
          <w:sz w:val="72"/>
          <w:szCs w:val="72"/>
          <w:lang w:val="en-US" w:eastAsia="zh-CN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XXX的十年生涯规划</w:t>
      </w:r>
    </w:p>
    <w:p w14:paraId="48A35336">
      <w:pPr>
        <w:jc w:val="center"/>
        <w:rPr>
          <w:rFonts w:hint="eastAsia" w:ascii="宋体" w:hAnsi="宋体"/>
          <w:sz w:val="32"/>
          <w:szCs w:val="32"/>
        </w:rPr>
      </w:pPr>
    </w:p>
    <w:p w14:paraId="4410AE02">
      <w:pPr>
        <w:jc w:val="center"/>
        <w:rPr>
          <w:rFonts w:hint="eastAsia" w:ascii="宋体" w:hAnsi="宋体"/>
          <w:sz w:val="32"/>
          <w:szCs w:val="32"/>
        </w:rPr>
      </w:pPr>
    </w:p>
    <w:p w14:paraId="05D25898">
      <w:pPr>
        <w:jc w:val="center"/>
        <w:rPr>
          <w:rFonts w:hint="eastAsia" w:ascii="宋体" w:hAnsi="宋体"/>
          <w:sz w:val="32"/>
          <w:szCs w:val="32"/>
        </w:rPr>
      </w:pPr>
    </w:p>
    <w:p w14:paraId="33CF68DB">
      <w:pPr>
        <w:jc w:val="center"/>
        <w:rPr>
          <w:rFonts w:hint="eastAsia" w:ascii="宋体" w:hAnsi="宋体"/>
          <w:sz w:val="32"/>
          <w:szCs w:val="32"/>
        </w:rPr>
      </w:pPr>
    </w:p>
    <w:p w14:paraId="3E72CAC0">
      <w:pPr>
        <w:spacing w:line="600" w:lineRule="auto"/>
        <w:ind w:firstLine="2240" w:firstLineChars="800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姓名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   XXX              </w:t>
      </w:r>
    </w:p>
    <w:p w14:paraId="6A1E04A3">
      <w:pPr>
        <w:spacing w:line="600" w:lineRule="auto"/>
        <w:ind w:firstLine="2240" w:firstLineChars="800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性别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 </w:t>
      </w:r>
    </w:p>
    <w:p w14:paraId="36815B6E">
      <w:pPr>
        <w:spacing w:line="600" w:lineRule="auto"/>
        <w:ind w:firstLine="2240" w:firstLineChars="8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出生年月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年   月  日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 w14:paraId="3FC513FE">
      <w:pPr>
        <w:spacing w:line="600" w:lineRule="auto"/>
        <w:ind w:firstLine="2240" w:firstLineChars="8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学校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福建师范大学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</w:p>
    <w:p w14:paraId="65BF018F">
      <w:pPr>
        <w:spacing w:line="600" w:lineRule="auto"/>
        <w:ind w:firstLine="2240" w:firstLineChars="8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院系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地理科学学院、碳中和未来技术学院</w:t>
      </w:r>
    </w:p>
    <w:p w14:paraId="69AB20A7">
      <w:pPr>
        <w:spacing w:line="600" w:lineRule="auto"/>
        <w:ind w:firstLine="2240" w:firstLineChars="800"/>
        <w:rPr>
          <w:rFonts w:hint="default" w:ascii="宋体" w:hAnsi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/>
          <w:sz w:val="28"/>
          <w:szCs w:val="28"/>
          <w:u w:val="none"/>
          <w:lang w:val="en-US" w:eastAsia="zh-CN"/>
        </w:rPr>
        <w:t>电话：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                     </w:t>
      </w:r>
    </w:p>
    <w:p w14:paraId="512FAB54">
      <w:pPr>
        <w:spacing w:line="600" w:lineRule="auto"/>
        <w:ind w:firstLine="2240" w:firstLineChars="800"/>
        <w:rPr>
          <w:rFonts w:hint="default" w:ascii="宋体" w:hAnsi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sz w:val="28"/>
          <w:szCs w:val="28"/>
          <w:u w:val="none"/>
          <w:lang w:val="en-US" w:eastAsia="zh-CN"/>
        </w:rPr>
        <w:t>邮箱：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color w:val="auto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</w:p>
    <w:p w14:paraId="713D52FC">
      <w:pPr>
        <w:spacing w:line="600" w:lineRule="auto"/>
        <w:ind w:firstLine="2240" w:firstLineChars="800"/>
        <w:rPr>
          <w:rFonts w:hint="default" w:ascii="宋体" w:hAnsi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/>
          <w:sz w:val="28"/>
          <w:szCs w:val="28"/>
          <w:u w:val="none"/>
          <w:lang w:val="en-US" w:eastAsia="zh-CN"/>
        </w:rPr>
        <w:t>规划起日期：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2000年9月1日        </w:t>
      </w:r>
    </w:p>
    <w:p w14:paraId="4B8D4FAE">
      <w:pPr>
        <w:spacing w:line="600" w:lineRule="auto"/>
        <w:ind w:firstLine="2240" w:firstLineChars="800"/>
        <w:rPr>
          <w:rFonts w:hint="default" w:ascii="宋体" w:hAnsi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/>
          <w:sz w:val="28"/>
          <w:szCs w:val="28"/>
          <w:u w:val="none"/>
          <w:lang w:val="en-US" w:eastAsia="zh-CN"/>
        </w:rPr>
        <w:t>规划止日期：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2010年9月1日        </w:t>
      </w:r>
    </w:p>
    <w:p w14:paraId="1AAED959">
      <w:pPr>
        <w:spacing w:line="600" w:lineRule="auto"/>
        <w:ind w:firstLine="2240" w:firstLineChars="800"/>
        <w:rPr>
          <w:rFonts w:hint="default" w:ascii="宋体" w:hAnsi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/>
          <w:sz w:val="28"/>
          <w:szCs w:val="28"/>
          <w:u w:val="none"/>
          <w:lang w:val="en-US" w:eastAsia="zh-CN"/>
        </w:rPr>
        <w:t>时间跨度：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 10年            </w:t>
      </w:r>
    </w:p>
    <w:p w14:paraId="37E2161C">
      <w:pPr>
        <w:jc w:val="center"/>
        <w:rPr>
          <w:rFonts w:hint="eastAsia" w:ascii="宋体" w:hAnsi="宋体"/>
          <w:sz w:val="32"/>
          <w:szCs w:val="32"/>
        </w:rPr>
      </w:pPr>
    </w:p>
    <w:p w14:paraId="0DFBF0A2">
      <w:pPr>
        <w:rPr>
          <w:rFonts w:hint="eastAsia"/>
        </w:rPr>
      </w:pPr>
    </w:p>
    <w:p w14:paraId="12BF3384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一、自我探索部分</w:t>
      </w:r>
    </w:p>
    <w:p w14:paraId="5CF2027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1、职业兴趣</w:t>
      </w:r>
      <w:r>
        <w:rPr>
          <w:rFonts w:hint="eastAsia"/>
          <w:b/>
          <w:bCs/>
          <w:sz w:val="28"/>
          <w:szCs w:val="28"/>
          <w:lang w:eastAsia="zh-CN"/>
        </w:rPr>
        <w:t>——</w:t>
      </w:r>
      <w:r>
        <w:rPr>
          <w:rFonts w:hint="eastAsia"/>
          <w:b/>
          <w:bCs/>
          <w:sz w:val="28"/>
          <w:szCs w:val="28"/>
        </w:rPr>
        <w:t>喜欢</w:t>
      </w:r>
      <w:r>
        <w:rPr>
          <w:rFonts w:hint="eastAsia"/>
          <w:b/>
          <w:bCs/>
          <w:sz w:val="28"/>
          <w:szCs w:val="28"/>
          <w:lang w:val="en-US" w:eastAsia="zh-CN"/>
        </w:rPr>
        <w:t>干</w:t>
      </w:r>
      <w:r>
        <w:rPr>
          <w:rFonts w:hint="eastAsia"/>
          <w:b/>
          <w:bCs/>
          <w:sz w:val="28"/>
          <w:szCs w:val="28"/>
        </w:rPr>
        <w:t>什么</w:t>
      </w:r>
    </w:p>
    <w:p w14:paraId="14E1255F"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我的测评报告中，职业兴趣前三项是</w:t>
      </w:r>
      <w:r>
        <w:rPr>
          <w:rFonts w:hint="eastAsia"/>
          <w:sz w:val="28"/>
          <w:szCs w:val="28"/>
          <w:lang w:val="en-US" w:eastAsia="zh-CN"/>
        </w:rPr>
        <w:t>调查</w:t>
      </w:r>
      <w:r>
        <w:rPr>
          <w:rFonts w:hint="eastAsia"/>
          <w:sz w:val="28"/>
          <w:szCs w:val="28"/>
        </w:rPr>
        <w:t>型(</w:t>
      </w:r>
      <w:r>
        <w:rPr>
          <w:rFonts w:hint="eastAsia"/>
          <w:sz w:val="28"/>
          <w:szCs w:val="28"/>
          <w:lang w:val="en-US" w:eastAsia="zh-CN"/>
        </w:rPr>
        <w:t>4.7</w:t>
      </w:r>
      <w:r>
        <w:rPr>
          <w:rFonts w:hint="eastAsia"/>
          <w:sz w:val="28"/>
          <w:szCs w:val="28"/>
        </w:rPr>
        <w:t>分) 、</w:t>
      </w:r>
      <w:r>
        <w:rPr>
          <w:rFonts w:hint="eastAsia"/>
          <w:sz w:val="28"/>
          <w:szCs w:val="28"/>
          <w:lang w:val="en-US" w:eastAsia="zh-CN"/>
        </w:rPr>
        <w:t>常规</w:t>
      </w:r>
      <w:r>
        <w:rPr>
          <w:rFonts w:hint="eastAsia"/>
          <w:sz w:val="28"/>
          <w:szCs w:val="28"/>
        </w:rPr>
        <w:t>型(</w:t>
      </w:r>
      <w:r>
        <w:rPr>
          <w:rFonts w:hint="eastAsia"/>
          <w:sz w:val="28"/>
          <w:szCs w:val="28"/>
          <w:lang w:val="en-US" w:eastAsia="zh-CN"/>
        </w:rPr>
        <w:t>4.4</w:t>
      </w:r>
      <w:r>
        <w:rPr>
          <w:rFonts w:hint="eastAsia"/>
          <w:sz w:val="28"/>
          <w:szCs w:val="28"/>
        </w:rPr>
        <w:t>分) 和</w:t>
      </w:r>
      <w:r>
        <w:rPr>
          <w:rFonts w:hint="eastAsia"/>
          <w:sz w:val="28"/>
          <w:szCs w:val="28"/>
          <w:lang w:val="en-US" w:eastAsia="zh-CN"/>
        </w:rPr>
        <w:t>社会</w:t>
      </w:r>
      <w:r>
        <w:rPr>
          <w:rFonts w:hint="eastAsia"/>
          <w:sz w:val="28"/>
          <w:szCs w:val="28"/>
        </w:rPr>
        <w:t>型(</w:t>
      </w:r>
      <w:r>
        <w:rPr>
          <w:rFonts w:hint="eastAsia"/>
          <w:sz w:val="28"/>
          <w:szCs w:val="28"/>
          <w:lang w:val="en-US" w:eastAsia="zh-CN"/>
        </w:rPr>
        <w:t>3.7</w:t>
      </w:r>
      <w:r>
        <w:rPr>
          <w:rFonts w:hint="eastAsia"/>
          <w:sz w:val="28"/>
          <w:szCs w:val="28"/>
        </w:rPr>
        <w:t>分) 。具体来说，我喜欢通过实践创造新东西，对探究和研究新事物充满热情，尤其在地理信息科学和技术领域。</w:t>
      </w:r>
    </w:p>
    <w:p w14:paraId="02FA780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2、性格</w:t>
      </w:r>
      <w:r>
        <w:rPr>
          <w:rFonts w:hint="eastAsia"/>
          <w:b/>
          <w:bCs/>
          <w:sz w:val="28"/>
          <w:szCs w:val="28"/>
          <w:lang w:eastAsia="zh-CN"/>
        </w:rPr>
        <w:t>——</w:t>
      </w:r>
      <w:r>
        <w:rPr>
          <w:rFonts w:hint="eastAsia"/>
          <w:b/>
          <w:bCs/>
          <w:sz w:val="28"/>
          <w:szCs w:val="28"/>
        </w:rPr>
        <w:t>适合干什么</w:t>
      </w:r>
    </w:p>
    <w:p w14:paraId="16F590C0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我的测评报告结果显示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我的首选职业是包装工程师</w:t>
      </w:r>
      <w:r>
        <w:rPr>
          <w:rFonts w:hint="eastAsia"/>
          <w:sz w:val="28"/>
          <w:szCs w:val="28"/>
        </w:rPr>
        <w:t>，同时适合从事网络程序员、结构工程师、数学家、统计师、技术经理等职业。我的性格特点是认真负责，具备较强的逻辑思维和分析能力，适合从事需要精细和准确的工作。</w:t>
      </w:r>
    </w:p>
    <w:p w14:paraId="00F6A4C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职业能力——能够干什么</w:t>
      </w:r>
    </w:p>
    <w:p w14:paraId="193C27DF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我的</w:t>
      </w:r>
      <w:r>
        <w:rPr>
          <w:rFonts w:hint="eastAsia"/>
          <w:sz w:val="28"/>
          <w:szCs w:val="28"/>
        </w:rPr>
        <w:t>测评报告结果显示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我所适合的职业有网络程序员、结构工程师、数学家、统计师、技术经理等。具体来说，我较为擅长编程、数据分析和工程设计，具备一定程度的数学和统计能力，能够胜任较为复杂的技术工作。</w:t>
      </w:r>
    </w:p>
    <w:p w14:paraId="19532E6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职业价值观——最看重什么</w:t>
      </w:r>
    </w:p>
    <w:p w14:paraId="5F7208FF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测评报告显示</w:t>
      </w:r>
      <w:r>
        <w:rPr>
          <w:rFonts w:hint="eastAsia"/>
          <w:sz w:val="28"/>
          <w:szCs w:val="28"/>
          <w:lang w:eastAsia="zh-CN"/>
        </w:rPr>
        <w:t>，我具有理性、好奇、精确、批评等人格特征，重视科学性事物的价值，偏爱对事物构成的理解，较为回避社交。具体来说，我在职业中最看重的是工作的科学性、技术含量和创新性，希望在职业生涯中能够不断学习和进步。</w:t>
      </w:r>
    </w:p>
    <w:p w14:paraId="08A259A2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优势与劣势</w:t>
      </w:r>
    </w:p>
    <w:p w14:paraId="43747A87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我</w:t>
      </w:r>
      <w:r>
        <w:rPr>
          <w:rFonts w:hint="eastAsia"/>
          <w:sz w:val="28"/>
          <w:szCs w:val="28"/>
        </w:rPr>
        <w:t>具有较强的逻辑思维能力和分析能力，擅长编程和数据处理，对新技术和新知识有强烈的求知欲。</w:t>
      </w:r>
    </w:p>
    <w:p w14:paraId="168F4AFF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劣势：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我的</w:t>
      </w:r>
      <w:r>
        <w:rPr>
          <w:rFonts w:hint="eastAsia"/>
          <w:b w:val="0"/>
          <w:bCs w:val="0"/>
          <w:sz w:val="28"/>
          <w:szCs w:val="28"/>
        </w:rPr>
        <w:t>社交能力相对较弱，容易因为过于专注技术而忽略与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同学、</w:t>
      </w:r>
      <w:r>
        <w:rPr>
          <w:rFonts w:hint="eastAsia"/>
          <w:b w:val="0"/>
          <w:bCs w:val="0"/>
          <w:sz w:val="28"/>
          <w:szCs w:val="28"/>
        </w:rPr>
        <w:t>同事和客户的沟通。</w:t>
      </w:r>
    </w:p>
    <w:p w14:paraId="12084873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自我探索小结</w:t>
      </w:r>
      <w:r>
        <w:rPr>
          <w:rFonts w:hint="eastAsia"/>
          <w:sz w:val="28"/>
          <w:szCs w:val="28"/>
        </w:rPr>
        <w:t>：</w:t>
      </w:r>
    </w:p>
    <w:p w14:paraId="214EF7C6"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通过对职业兴趣、性格、职业能力和职业价值观的分析，我发现自己适合从事技术含量高、需要逻辑思维和分析能力的工作，如网络程序员、结构工程师等。同时，我需要加强自己的社交能力，提升与他人的沟通和协作能力，以便在职业生涯中取得更好的发展。</w:t>
      </w:r>
    </w:p>
    <w:p w14:paraId="50470DD0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二、外界环境探索部分</w:t>
      </w:r>
    </w:p>
    <w:p w14:paraId="6DD6D15B"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1、家庭环境分析</w:t>
      </w:r>
    </w:p>
    <w:p w14:paraId="05730691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经济状况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XXXXXXXXXX</w:t>
      </w:r>
    </w:p>
    <w:p w14:paraId="3DD173C7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家人职业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XXXXXXXXXX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，对个人职业生涯提供的帮助较小。</w:t>
      </w:r>
    </w:p>
    <w:p w14:paraId="381FF1A6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家庭社会关系网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家庭关系和睦，家庭中有人从事IT行业，可以对求职和职业发展提供有限帮助。</w:t>
      </w:r>
    </w:p>
    <w:p w14:paraId="1DE79437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家人期望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希望我未来能够攻读硕士研究生，专注个人素质的提高。</w:t>
      </w:r>
    </w:p>
    <w:p w14:paraId="1DBA51F7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家人</w:t>
      </w:r>
      <w:r>
        <w:rPr>
          <w:rFonts w:hint="eastAsia"/>
          <w:b/>
          <w:bCs/>
          <w:sz w:val="28"/>
          <w:szCs w:val="28"/>
        </w:rPr>
        <w:t>对本人的影响</w:t>
      </w:r>
      <w:r>
        <w:rPr>
          <w:rFonts w:hint="eastAsia"/>
          <w:sz w:val="28"/>
          <w:szCs w:val="28"/>
          <w:lang w:eastAsia="zh-CN"/>
        </w:rPr>
        <w:t>：家庭环境鼓励我不断学习和提升自己的能力，对我养成良好的学习习惯和职业素养有很大影响。</w:t>
      </w:r>
    </w:p>
    <w:p w14:paraId="42A3FC7F">
      <w:pPr>
        <w:rPr>
          <w:rFonts w:hint="eastAsia" w:eastAsia="宋体"/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u w:val="single"/>
        </w:rPr>
        <w:t>2、学校环境分析</w:t>
      </w:r>
    </w:p>
    <w:p w14:paraId="3AC5F3D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学校特色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福建师范大学为省部共建的综合性大学，同时以师范和艺体类专业见长，形成文、史、哲、理、工、教、经、法、管、农、艺等多学科协调发展的办学格局。</w:t>
      </w:r>
    </w:p>
    <w:p w14:paraId="294782E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校风</w:t>
      </w:r>
      <w:r>
        <w:rPr>
          <w:rFonts w:hint="eastAsia"/>
          <w:sz w:val="28"/>
          <w:szCs w:val="28"/>
          <w:lang w:eastAsia="zh-CN"/>
        </w:rPr>
        <w:t>：重教、勤学、求实、创新。</w:t>
      </w:r>
      <w:r>
        <w:rPr>
          <w:rFonts w:hint="eastAsia"/>
          <w:sz w:val="28"/>
          <w:szCs w:val="28"/>
          <w:lang w:val="en-US" w:eastAsia="zh-CN"/>
        </w:rPr>
        <w:t>作为以师范专业见长的院校，学校对教育行业始终尊重和重视，鼓励学生和教师勤奋学习，倡导实事求是、脚踏实地的学习态度和工作作风，鼓励师生勇于创新，坚持卓越和进步。</w:t>
      </w:r>
    </w:p>
    <w:p w14:paraId="26398A1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社会认可度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福建师范大学作为福建省省属重点大学、福建省“双一流”建设大学，学校在福建省内社会认可度较高，但在省外认可度一般。</w:t>
      </w:r>
    </w:p>
    <w:p w14:paraId="7CD3A00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所学专业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地理信息科学为地理学与计算机科学的交叉学科，主要研究地理学基础知识、地理信息系统、数据库原理、遥感原理与技术等。院校地理学学科评估结果为B+，属于院校内较强的理科。</w:t>
      </w:r>
    </w:p>
    <w:p w14:paraId="2475C32B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社会实践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地理信息科学作为偏重于计算机的门类，具有较广的社会实践面。同时，院校在本地的名气能够提供较多的实践岗位。</w:t>
      </w:r>
    </w:p>
    <w:p w14:paraId="50F52407"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3、社会环境分析</w:t>
      </w:r>
    </w:p>
    <w:p w14:paraId="328DEB2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就业形势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就业集中在IT软件行业（后端开发、软件工程师）及建筑行业（测绘工程师、软件工程师）等，就业难度不大、但取得高工资有一定难度。</w:t>
      </w:r>
    </w:p>
    <w:p w14:paraId="282E564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市场供需状况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IT软件行业并不缺乏软件工程师，总体呈现供大于需的饱和趋势；建筑行业的测绘工程师供给关系当前大致呈平衡状态。</w:t>
      </w:r>
    </w:p>
    <w:p w14:paraId="299284AB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就业政策</w:t>
      </w:r>
      <w:r>
        <w:rPr>
          <w:rFonts w:hint="eastAsia"/>
          <w:sz w:val="28"/>
          <w:szCs w:val="28"/>
          <w:lang w:eastAsia="zh-CN"/>
        </w:rPr>
        <w:t>：中国地理信息产业发展蒸蒸日上、投入与产出均实现大幅增长。随着地理信息标准体系的不断加强、基础设施建设愈发完善、研发投入力度继续增加，地理信息产业未来的发展路径一片向好。</w:t>
      </w:r>
    </w:p>
    <w:p w14:paraId="1E8C2186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竞争对手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在入职IT软件行业时，争夺高薪更侧重于算法岗位，竞争对手不乏精通算法的多次参与程序设计竞赛的选手，高薪段位竞争非常激烈，但取得普通薪资时竞争对手多数为处在同一起跑线的大学毕业生，难度不高。在入职地理信息相关行业时，竞争对手中不乏名校学生，在进行学校背景的对抗时小有难度，但通过专业能力尚能弥补。</w:t>
      </w:r>
    </w:p>
    <w:p w14:paraId="5F9E7ADA"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4、职业环境分析</w:t>
      </w:r>
    </w:p>
    <w:p w14:paraId="50EBF7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行业分析：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目前来讲，地</w:t>
      </w:r>
      <w:r>
        <w:rPr>
          <w:rFonts w:hint="eastAsia"/>
          <w:b w:val="0"/>
          <w:bCs w:val="0"/>
          <w:sz w:val="28"/>
          <w:szCs w:val="28"/>
        </w:rPr>
        <w:t>理信息科学和IT软件行业均有良好的发展前景，技术含量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相对较</w:t>
      </w:r>
      <w:r>
        <w:rPr>
          <w:rFonts w:hint="eastAsia"/>
          <w:b w:val="0"/>
          <w:bCs w:val="0"/>
          <w:sz w:val="28"/>
          <w:szCs w:val="28"/>
        </w:rPr>
        <w:t>高，行业需求稳定。</w:t>
      </w:r>
    </w:p>
    <w:p w14:paraId="4F72246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职业分析：</w:t>
      </w:r>
      <w:r>
        <w:rPr>
          <w:rFonts w:hint="eastAsia"/>
          <w:b w:val="0"/>
          <w:bCs w:val="0"/>
          <w:sz w:val="28"/>
          <w:szCs w:val="28"/>
        </w:rPr>
        <w:t>职业工作内容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应当</w:t>
      </w:r>
      <w:r>
        <w:rPr>
          <w:rFonts w:hint="eastAsia"/>
          <w:b w:val="0"/>
          <w:bCs w:val="0"/>
          <w:sz w:val="28"/>
          <w:szCs w:val="28"/>
        </w:rPr>
        <w:t>包括数据处理、编程、系统设计和工程测绘等，发展前景良好，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也正好</w:t>
      </w:r>
      <w:r>
        <w:rPr>
          <w:rFonts w:hint="eastAsia"/>
          <w:b w:val="0"/>
          <w:bCs w:val="0"/>
          <w:sz w:val="28"/>
          <w:szCs w:val="28"/>
        </w:rPr>
        <w:t>适合我的职业兴趣和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擅长</w:t>
      </w:r>
      <w:r>
        <w:rPr>
          <w:rFonts w:hint="eastAsia"/>
          <w:b w:val="0"/>
          <w:bCs w:val="0"/>
          <w:sz w:val="28"/>
          <w:szCs w:val="28"/>
        </w:rPr>
        <w:t>能力。</w:t>
      </w:r>
    </w:p>
    <w:p w14:paraId="36AC842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企业分析：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我适</w:t>
      </w:r>
      <w:r>
        <w:rPr>
          <w:rFonts w:hint="eastAsia"/>
          <w:b w:val="0"/>
          <w:bCs w:val="0"/>
          <w:sz w:val="28"/>
          <w:szCs w:val="28"/>
        </w:rPr>
        <w:t>合选择技术含量高、注重创新和发展的企业，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重视</w:t>
      </w:r>
      <w:r>
        <w:rPr>
          <w:rFonts w:hint="eastAsia"/>
          <w:b w:val="0"/>
          <w:bCs w:val="0"/>
          <w:sz w:val="28"/>
          <w:szCs w:val="28"/>
        </w:rPr>
        <w:t>企业文化和工作氛围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带给我的舒适性</w:t>
      </w:r>
      <w:r>
        <w:rPr>
          <w:rFonts w:hint="eastAsia"/>
          <w:b w:val="0"/>
          <w:bCs w:val="0"/>
          <w:sz w:val="28"/>
          <w:szCs w:val="28"/>
        </w:rPr>
        <w:t>。</w:t>
      </w:r>
    </w:p>
    <w:p w14:paraId="2CBB0F69"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地域分析：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在福</w:t>
      </w:r>
      <w:r>
        <w:rPr>
          <w:rFonts w:hint="eastAsia"/>
          <w:b w:val="0"/>
          <w:bCs w:val="0"/>
          <w:sz w:val="28"/>
          <w:szCs w:val="28"/>
        </w:rPr>
        <w:t>建省内就业较为容易，但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应聘</w:t>
      </w:r>
      <w:r>
        <w:rPr>
          <w:rFonts w:hint="eastAsia"/>
          <w:b w:val="0"/>
          <w:bCs w:val="0"/>
          <w:sz w:val="28"/>
          <w:szCs w:val="28"/>
        </w:rPr>
        <w:t>高薪岗位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时</w:t>
      </w:r>
      <w:r>
        <w:rPr>
          <w:rFonts w:hint="eastAsia"/>
          <w:b w:val="0"/>
          <w:bCs w:val="0"/>
          <w:sz w:val="28"/>
          <w:szCs w:val="28"/>
        </w:rPr>
        <w:t>需要考虑到省外城市的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生活成本、</w:t>
      </w:r>
      <w:r>
        <w:rPr>
          <w:rFonts w:hint="eastAsia"/>
          <w:b w:val="0"/>
          <w:bCs w:val="0"/>
          <w:sz w:val="28"/>
          <w:szCs w:val="28"/>
        </w:rPr>
        <w:t>发展机会和竞争压力。</w:t>
      </w:r>
    </w:p>
    <w:p w14:paraId="647A74D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外界探索小结：</w:t>
      </w:r>
    </w:p>
    <w:p w14:paraId="39F3B4F0">
      <w:pPr>
        <w:ind w:firstLine="560" w:firstLineChars="20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通过对家庭、学校、社会和职业环境的分析，我了解了自己所处的环境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以及当前</w:t>
      </w:r>
      <w:r>
        <w:rPr>
          <w:rFonts w:hint="eastAsia"/>
          <w:b w:val="0"/>
          <w:bCs w:val="0"/>
          <w:sz w:val="28"/>
          <w:szCs w:val="28"/>
        </w:rPr>
        <w:t>面临的机会与挑战。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我所就读</w:t>
      </w:r>
      <w:r>
        <w:rPr>
          <w:rFonts w:hint="eastAsia"/>
          <w:b w:val="0"/>
          <w:bCs w:val="0"/>
          <w:sz w:val="28"/>
          <w:szCs w:val="28"/>
        </w:rPr>
        <w:t>的地理信息科学专业具有较好的社会认可度</w:t>
      </w:r>
      <w:r>
        <w:rPr>
          <w:rFonts w:hint="eastAsia"/>
          <w:b w:val="0"/>
          <w:bCs w:val="0"/>
          <w:sz w:val="28"/>
          <w:szCs w:val="28"/>
          <w:lang w:eastAsia="zh-CN"/>
        </w:rPr>
        <w:t>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较多的</w:t>
      </w:r>
      <w:r>
        <w:rPr>
          <w:rFonts w:hint="eastAsia"/>
          <w:b w:val="0"/>
          <w:bCs w:val="0"/>
          <w:sz w:val="28"/>
          <w:szCs w:val="28"/>
        </w:rPr>
        <w:t>实践机会，未来可以在地理信息和IT软件行业寻求发展。</w:t>
      </w:r>
    </w:p>
    <w:p w14:paraId="56DFED63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三、职业定位</w:t>
      </w:r>
    </w:p>
    <w:p w14:paraId="1E3C5104">
      <w:pPr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综合自我探索和外界环境的分析，我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认为我</w:t>
      </w:r>
      <w:r>
        <w:rPr>
          <w:rFonts w:hint="eastAsia"/>
          <w:b w:val="0"/>
          <w:bCs w:val="0"/>
          <w:sz w:val="28"/>
          <w:szCs w:val="28"/>
        </w:rPr>
        <w:t>的职业定位如下：</w:t>
      </w:r>
    </w:p>
    <w:p w14:paraId="27B8A061">
      <w:pPr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短期目标</w:t>
      </w:r>
      <w:r>
        <w:rPr>
          <w:rFonts w:hint="eastAsia"/>
          <w:b w:val="0"/>
          <w:bCs w:val="0"/>
          <w:sz w:val="28"/>
          <w:szCs w:val="28"/>
        </w:rPr>
        <w:t>：在大学期间扎实学习专业知识，积极参与社会实践和科研项目，提升职业技能。</w:t>
      </w:r>
    </w:p>
    <w:p w14:paraId="6FB8F439">
      <w:pPr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</w:t>
      </w:r>
      <w:r>
        <w:rPr>
          <w:rFonts w:hint="eastAsia"/>
          <w:b/>
          <w:bCs/>
          <w:sz w:val="28"/>
          <w:szCs w:val="28"/>
        </w:rPr>
        <w:t>期目标</w:t>
      </w:r>
      <w:r>
        <w:rPr>
          <w:rFonts w:hint="eastAsia"/>
          <w:b w:val="0"/>
          <w:bCs w:val="0"/>
          <w:sz w:val="28"/>
          <w:szCs w:val="28"/>
        </w:rPr>
        <w:t>：毕业后进入地理信息或IT软件行业，积累工作经验和人脉资源，逐步提升职位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和能力水平</w:t>
      </w:r>
      <w:r>
        <w:rPr>
          <w:rFonts w:hint="eastAsia"/>
          <w:b w:val="0"/>
          <w:bCs w:val="0"/>
          <w:sz w:val="28"/>
          <w:szCs w:val="28"/>
        </w:rPr>
        <w:t>。</w:t>
      </w:r>
    </w:p>
    <w:p w14:paraId="1AE9CB10">
      <w:pPr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长期目标</w:t>
      </w:r>
      <w:r>
        <w:rPr>
          <w:rFonts w:hint="eastAsia"/>
          <w:b w:val="0"/>
          <w:bCs w:val="0"/>
          <w:sz w:val="28"/>
          <w:szCs w:val="28"/>
        </w:rPr>
        <w:t>：在职业生涯中不断学习和进步，争取在技术和管理岗位上取得突破，实现个人和家庭的平衡发展。</w:t>
      </w:r>
    </w:p>
    <w:p w14:paraId="2E50FE6B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四、计划实施</w:t>
      </w:r>
    </w:p>
    <w:p w14:paraId="77C3ED28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短期计划（大学期间）</w:t>
      </w:r>
      <w:r>
        <w:rPr>
          <w:rFonts w:hint="eastAsia"/>
          <w:sz w:val="28"/>
          <w:szCs w:val="28"/>
          <w:lang w:eastAsia="zh-CN"/>
        </w:rPr>
        <w:t>：</w:t>
      </w:r>
    </w:p>
    <w:p w14:paraId="101687F0"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专业学习：扎实掌握地理信息科学和计算机科学的基础知识，</w:t>
      </w:r>
      <w:r>
        <w:rPr>
          <w:rFonts w:hint="eastAsia"/>
          <w:sz w:val="21"/>
          <w:szCs w:val="21"/>
          <w:lang w:val="en-US" w:eastAsia="zh-CN"/>
        </w:rPr>
        <w:t>为攻读研究生做足准备</w:t>
      </w:r>
      <w:r>
        <w:rPr>
          <w:rFonts w:hint="eastAsia"/>
          <w:sz w:val="21"/>
          <w:szCs w:val="21"/>
        </w:rPr>
        <w:t>。</w:t>
      </w:r>
    </w:p>
    <w:p w14:paraId="2F8E5493"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职业技能：参加编程、数据分析等职业技能</w:t>
      </w:r>
      <w:r>
        <w:rPr>
          <w:rFonts w:hint="eastAsia"/>
          <w:sz w:val="21"/>
          <w:szCs w:val="21"/>
          <w:lang w:val="en-US" w:eastAsia="zh-CN"/>
        </w:rPr>
        <w:t>竞赛</w:t>
      </w:r>
      <w:r>
        <w:rPr>
          <w:rFonts w:hint="eastAsia"/>
          <w:sz w:val="21"/>
          <w:szCs w:val="21"/>
        </w:rPr>
        <w:t>，提升专业能力。</w:t>
      </w:r>
    </w:p>
    <w:p w14:paraId="2F570CE1"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社会实践：积极参加实习和科研项目，积累实践经验。</w:t>
      </w:r>
    </w:p>
    <w:p w14:paraId="78F191C8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中期计划（大学毕业后的五年）</w:t>
      </w:r>
      <w:r>
        <w:rPr>
          <w:rFonts w:hint="eastAsia"/>
          <w:sz w:val="28"/>
          <w:szCs w:val="28"/>
          <w:lang w:eastAsia="zh-CN"/>
        </w:rPr>
        <w:t>：</w:t>
      </w:r>
    </w:p>
    <w:p w14:paraId="75B32CC0">
      <w:pPr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职场适应：迅速适应工作环境，积累工作经验，提升</w:t>
      </w:r>
      <w:r>
        <w:rPr>
          <w:rFonts w:hint="eastAsia"/>
          <w:sz w:val="21"/>
          <w:szCs w:val="21"/>
          <w:lang w:val="en-US" w:eastAsia="zh-CN"/>
        </w:rPr>
        <w:t>自身的</w:t>
      </w:r>
      <w:r>
        <w:rPr>
          <w:rFonts w:hint="eastAsia"/>
          <w:sz w:val="21"/>
          <w:szCs w:val="21"/>
        </w:rPr>
        <w:t>职业能力。</w:t>
      </w:r>
    </w:p>
    <w:p w14:paraId="60DBCFCE"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知识和人脉积累：不断学习新知识，扩展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eastAsia"/>
          <w:sz w:val="21"/>
          <w:szCs w:val="21"/>
        </w:rPr>
        <w:t>专业领域的人脉资源。</w:t>
      </w:r>
    </w:p>
    <w:p w14:paraId="29D59310"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职位升迁：通过努力工作和不断提升自己，争取职位升迁和</w:t>
      </w:r>
      <w:r>
        <w:rPr>
          <w:rFonts w:hint="eastAsia"/>
          <w:sz w:val="21"/>
          <w:szCs w:val="21"/>
          <w:lang w:val="en-US" w:eastAsia="zh-CN"/>
        </w:rPr>
        <w:t>未来</w:t>
      </w:r>
      <w:r>
        <w:rPr>
          <w:rFonts w:hint="eastAsia"/>
          <w:sz w:val="21"/>
          <w:szCs w:val="21"/>
        </w:rPr>
        <w:t>发展。</w:t>
      </w:r>
    </w:p>
    <w:p w14:paraId="39AD99C2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长期计划（毕业后</w:t>
      </w:r>
      <w:r>
        <w:rPr>
          <w:rFonts w:hint="eastAsia"/>
          <w:b/>
          <w:bCs/>
          <w:sz w:val="28"/>
          <w:szCs w:val="28"/>
          <w:lang w:val="en-US" w:eastAsia="zh-CN"/>
        </w:rPr>
        <w:t>五</w:t>
      </w:r>
      <w:r>
        <w:rPr>
          <w:rFonts w:hint="eastAsia"/>
          <w:b/>
          <w:bCs/>
          <w:sz w:val="28"/>
          <w:szCs w:val="28"/>
        </w:rPr>
        <w:t>年以上）</w:t>
      </w:r>
      <w:r>
        <w:rPr>
          <w:rFonts w:hint="eastAsia"/>
          <w:sz w:val="28"/>
          <w:szCs w:val="28"/>
          <w:lang w:eastAsia="zh-CN"/>
        </w:rPr>
        <w:t>：</w:t>
      </w:r>
    </w:p>
    <w:p w14:paraId="081729AB"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工作生活：保持工作和生活的平衡，注重身心健康。</w:t>
      </w:r>
    </w:p>
    <w:p w14:paraId="698A7E3F"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婚姻家庭：在职业发展的同时，关注家庭和婚姻生活，努力实现家庭和事业的双赢。</w:t>
      </w:r>
    </w:p>
    <w:p w14:paraId="213E9930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五、评估调整</w:t>
      </w:r>
    </w:p>
    <w:p w14:paraId="2872980B">
      <w:pPr>
        <w:numPr>
          <w:ilvl w:val="0"/>
          <w:numId w:val="0"/>
        </w:numPr>
        <w:spacing w:line="24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会有什么因素影响我目标或路径的实现？</w:t>
      </w:r>
    </w:p>
    <w:p w14:paraId="4EBC7C78">
      <w:pPr>
        <w:numPr>
          <w:ilvl w:val="0"/>
          <w:numId w:val="5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家庭情况变化：</w:t>
      </w:r>
      <w:r>
        <w:rPr>
          <w:rFonts w:hint="eastAsia"/>
          <w:sz w:val="21"/>
          <w:szCs w:val="21"/>
          <w:lang w:val="en-US" w:eastAsia="zh-CN"/>
        </w:rPr>
        <w:t>个人及家庭</w:t>
      </w:r>
      <w:r>
        <w:rPr>
          <w:rFonts w:hint="eastAsia"/>
          <w:sz w:val="21"/>
          <w:szCs w:val="21"/>
        </w:rPr>
        <w:t>经济状况、家庭成员的健康状况等。</w:t>
      </w:r>
    </w:p>
    <w:p w14:paraId="05A10674"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组织环境变化：公司发展方向</w:t>
      </w:r>
      <w:r>
        <w:rPr>
          <w:rFonts w:hint="eastAsia"/>
          <w:sz w:val="21"/>
          <w:szCs w:val="21"/>
          <w:lang w:val="en-US" w:eastAsia="zh-CN"/>
        </w:rPr>
        <w:t>改动</w:t>
      </w:r>
      <w:r>
        <w:rPr>
          <w:rFonts w:hint="eastAsia"/>
          <w:sz w:val="21"/>
          <w:szCs w:val="21"/>
        </w:rPr>
        <w:t>、工作岗位</w:t>
      </w:r>
      <w:r>
        <w:rPr>
          <w:rFonts w:hint="eastAsia"/>
          <w:sz w:val="21"/>
          <w:szCs w:val="21"/>
          <w:lang w:val="en-US" w:eastAsia="zh-CN"/>
        </w:rPr>
        <w:t>更换</w:t>
      </w:r>
      <w:r>
        <w:rPr>
          <w:rFonts w:hint="eastAsia"/>
          <w:sz w:val="21"/>
          <w:szCs w:val="21"/>
        </w:rPr>
        <w:t>。</w:t>
      </w:r>
    </w:p>
    <w:p w14:paraId="3E0E3C9E"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社会</w:t>
      </w:r>
      <w:r>
        <w:rPr>
          <w:rFonts w:hint="eastAsia"/>
          <w:sz w:val="21"/>
          <w:szCs w:val="21"/>
        </w:rPr>
        <w:t>状况变化：</w:t>
      </w:r>
      <w:r>
        <w:rPr>
          <w:rFonts w:hint="eastAsia"/>
          <w:sz w:val="21"/>
          <w:szCs w:val="21"/>
          <w:lang w:val="en-US" w:eastAsia="zh-CN"/>
        </w:rPr>
        <w:t>社会</w:t>
      </w:r>
      <w:r>
        <w:rPr>
          <w:rFonts w:hint="eastAsia"/>
          <w:sz w:val="21"/>
          <w:szCs w:val="21"/>
        </w:rPr>
        <w:t>经济形势</w:t>
      </w:r>
      <w:r>
        <w:rPr>
          <w:rFonts w:hint="eastAsia"/>
          <w:sz w:val="21"/>
          <w:szCs w:val="21"/>
          <w:lang w:val="en-US" w:eastAsia="zh-CN"/>
        </w:rPr>
        <w:t>变化</w:t>
      </w:r>
      <w:r>
        <w:rPr>
          <w:rFonts w:hint="eastAsia"/>
          <w:sz w:val="21"/>
          <w:szCs w:val="21"/>
        </w:rPr>
        <w:t>、行业发展状况</w:t>
      </w:r>
      <w:r>
        <w:rPr>
          <w:rFonts w:hint="eastAsia"/>
          <w:sz w:val="21"/>
          <w:szCs w:val="21"/>
          <w:lang w:val="en-US" w:eastAsia="zh-CN"/>
        </w:rPr>
        <w:t>变动。</w:t>
      </w:r>
    </w:p>
    <w:p w14:paraId="3E461D96"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面临</w:t>
      </w:r>
      <w:r>
        <w:rPr>
          <w:rFonts w:hint="eastAsia"/>
          <w:sz w:val="21"/>
          <w:szCs w:val="21"/>
        </w:rPr>
        <w:t>新的机遇：</w:t>
      </w:r>
      <w:r>
        <w:rPr>
          <w:rFonts w:hint="eastAsia"/>
          <w:sz w:val="21"/>
          <w:szCs w:val="21"/>
          <w:lang w:val="en-US" w:eastAsia="zh-CN"/>
        </w:rPr>
        <w:t>拥有</w:t>
      </w:r>
      <w:r>
        <w:rPr>
          <w:rFonts w:hint="eastAsia"/>
          <w:sz w:val="21"/>
          <w:szCs w:val="21"/>
        </w:rPr>
        <w:t>新的工作机会、新的职业方向。</w:t>
      </w:r>
    </w:p>
    <w:p w14:paraId="3D87F2BE"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新的潜力发掘：发现自己的新兴趣</w:t>
      </w:r>
      <w:r>
        <w:rPr>
          <w:rFonts w:hint="eastAsia"/>
          <w:sz w:val="21"/>
          <w:szCs w:val="21"/>
          <w:lang w:val="en-US" w:eastAsia="zh-CN"/>
        </w:rPr>
        <w:t>爱好、在某些方面的特长</w:t>
      </w:r>
      <w:r>
        <w:rPr>
          <w:rFonts w:hint="eastAsia"/>
          <w:sz w:val="21"/>
          <w:szCs w:val="21"/>
        </w:rPr>
        <w:t>。</w:t>
      </w:r>
    </w:p>
    <w:p w14:paraId="3BD2FF29">
      <w:pPr>
        <w:spacing w:line="24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我如何应对这些因素？</w:t>
      </w:r>
    </w:p>
    <w:p w14:paraId="1A9F4B0E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保持灵活性：根据实际情况，及时调整职业目标和路径。</w:t>
      </w:r>
    </w:p>
    <w:p w14:paraId="4B3F4950"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充分利用资源：发挥自身优势，利用家庭、学校和社会资源支持职业发展。</w:t>
      </w:r>
    </w:p>
    <w:p w14:paraId="2213F24F"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积极应对变化：面对变化时，保持积极心态，寻求解决方案。</w:t>
      </w:r>
    </w:p>
    <w:p w14:paraId="7C7FC694"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</w:rPr>
        <w:t>制定备选方案：在规划中预留备选方案，以应对不确定因素。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65FF7"/>
    <w:multiLevelType w:val="singleLevel"/>
    <w:tmpl w:val="B3865F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08473B"/>
    <w:multiLevelType w:val="singleLevel"/>
    <w:tmpl w:val="D00847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F80A12"/>
    <w:multiLevelType w:val="singleLevel"/>
    <w:tmpl w:val="1CF80A1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E2C2D67"/>
    <w:multiLevelType w:val="singleLevel"/>
    <w:tmpl w:val="2E2C2D6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3FE9460"/>
    <w:multiLevelType w:val="singleLevel"/>
    <w:tmpl w:val="33FE9460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573D8263"/>
    <w:multiLevelType w:val="singleLevel"/>
    <w:tmpl w:val="573D826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744B2634"/>
    <w:rsid w:val="016A347B"/>
    <w:rsid w:val="0F4E1399"/>
    <w:rsid w:val="5CC24B82"/>
    <w:rsid w:val="744B2634"/>
    <w:rsid w:val="7C7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2760</Words>
  <Characters>2814</Characters>
  <Lines>0</Lines>
  <Paragraphs>0</Paragraphs>
  <TotalTime>74</TotalTime>
  <ScaleCrop>false</ScaleCrop>
  <LinksUpToDate>false</LinksUpToDate>
  <CharactersWithSpaces>2986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2024-05-16T11:27:00Z</dcterms:created>
  <dc:creator>许愿</dc:creator>
  <cp:lastModifiedBy>许愿</cp:lastModifiedBy>
  <dcterms:modified xsi:type="dcterms:W3CDTF">2025-06-15T08:59:24Z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578BA724F5714AE8875886835AA80ED3_11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