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88"/>
          <w:szCs w:val="88"/>
          <w:u w:val="single"/>
        </w:rPr>
      </w:pPr>
      <w:r w:rsidDel="00000000" w:rsidR="00000000" w:rsidRPr="00000000">
        <w:rPr>
          <w:b w:val="1"/>
          <w:sz w:val="88"/>
          <w:szCs w:val="88"/>
          <w:u w:val="single"/>
          <w:rtl w:val="0"/>
        </w:rPr>
        <w:t xml:space="preserve">GUIÓN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CLAUDIA.1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Benvidos ó sitio web do Programa de Emprego “Xuventude Terras de Iria 2023 (Dodro, Padrón, Rois)”.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Chegamos aquí un 2 de Outubro de 2023, xuntamonos 15 rapaces e rapazas da contorna para poñer en marcha este proxecto, cheos de ilusión e con ganas de aprender.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HUGO.1- </w:t>
      </w:r>
      <w:r w:rsidDel="00000000" w:rsidR="00000000" w:rsidRPr="00000000">
        <w:rPr>
          <w:rtl w:val="0"/>
        </w:rPr>
        <w:t xml:space="preserve">Comenzamos este curso sen ningún coñecemento de código HTML, CSS nin JavaScript, pero pouco a pouco e gracias a axuda da nosa maestra Susi, empezamos a desenvolvernos.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CLAUDIA.2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 inicio das clases teóricas e prácticas deunos pulos e forza, para logo poder sacar adiante o  noso traballo e formación.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HUGO.2-</w:t>
      </w:r>
      <w:r w:rsidDel="00000000" w:rsidR="00000000" w:rsidRPr="00000000">
        <w:rPr>
          <w:rtl w:val="0"/>
        </w:rPr>
        <w:t xml:space="preserve"> Entre todos deseñamos e conformamos este portal, no que recompilamos información dos tres concellos.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a6099"/>
        </w:rPr>
      </w:pPr>
      <w:r w:rsidDel="00000000" w:rsidR="00000000" w:rsidRPr="00000000">
        <w:rPr>
          <w:b w:val="1"/>
          <w:color w:val="ff0000"/>
          <w:rtl w:val="0"/>
        </w:rPr>
        <w:t xml:space="preserve">CLAUDIA.3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Da Rede Natura 2000 creamos de flora e fauna diferentes galerías, un mapa, así como un glosario de flora con termos de botanica.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Elaboramos mapas con información </w:t>
      </w:r>
      <w:r w:rsidDel="00000000" w:rsidR="00000000" w:rsidRPr="00000000">
        <w:rPr>
          <w:u w:val="none"/>
          <w:rtl w:val="0"/>
        </w:rPr>
        <w:t xml:space="preserve">xeográfica de rutas</w:t>
      </w:r>
      <w:r w:rsidDel="00000000" w:rsidR="00000000" w:rsidRPr="00000000">
        <w:rPr>
          <w:rtl w:val="0"/>
        </w:rPr>
        <w:t xml:space="preserve"> de sendeirismo e de bicicletas.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Realizamos un apartado para as actividades, no cal engadimos uns catalogos descargables de flora e fauna e  alguns xogos interactivos.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HUGO.3-</w:t>
      </w:r>
      <w:r w:rsidDel="00000000" w:rsidR="00000000" w:rsidRPr="00000000">
        <w:rPr>
          <w:rtl w:val="0"/>
        </w:rPr>
        <w:t xml:space="preserve"> Temos feito un recuncho do ocio para cada concello das Terras de Iria do cal  podemos disfrutar mes a mes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Estudamos a lexislación e clasificación de drons, asi como lugares de interese que visitar a vista de paxaro.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 tamén recompilamos un directorio de instalacións deportivas e a súa localización nun mapa.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CLAUDIA.4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 obxectivo foi buscar e reunir toda a información que atopamos espallada en páxinas web, libros, xornais, etc, e plasmalo en un único portal para que se poida ver a riqueza que temos nas Terras de Iria.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HUGO.4- </w:t>
      </w:r>
      <w:r w:rsidDel="00000000" w:rsidR="00000000" w:rsidRPr="00000000">
        <w:rPr>
          <w:rtl w:val="0"/>
        </w:rPr>
        <w:t xml:space="preserve">Non queremos rematar sen antes mostrar o noso agradecemento a nosa titora Patricia,  a directora Loli e administrativa Eva, así como aos obradoiros que nos precederon.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C/H- </w:t>
      </w:r>
      <w:r w:rsidDel="00000000" w:rsidR="00000000" w:rsidRPr="00000000">
        <w:rPr>
          <w:color w:val="4a86e8"/>
          <w:rtl w:val="0"/>
        </w:rPr>
        <w:t xml:space="preserve">Esperamos que gocedes desta páxina!!!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