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DF83" w14:textId="77777777" w:rsidR="00ED3A45" w:rsidRDefault="00ED3A45" w:rsidP="00ED3A45">
      <w:pPr>
        <w:jc w:val="center"/>
        <w:rPr>
          <w:b/>
          <w:bCs/>
          <w:sz w:val="44"/>
          <w:szCs w:val="44"/>
        </w:rPr>
      </w:pPr>
      <w:bookmarkStart w:id="0" w:name="_Hlk106223372"/>
      <w:r>
        <w:rPr>
          <w:rFonts w:hint="eastAsia"/>
          <w:b/>
          <w:bCs/>
          <w:sz w:val="44"/>
          <w:szCs w:val="44"/>
        </w:rPr>
        <w:t>高频谐振功率放大器仿真研究</w:t>
      </w:r>
    </w:p>
    <w:p w14:paraId="64115EBB" w14:textId="53B800B7" w:rsidR="00ED3A45" w:rsidRDefault="00ED3A45" w:rsidP="00ED3A45"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班级：20</w:t>
      </w:r>
      <w:r w:rsidR="00DC342E">
        <w:rPr>
          <w:rFonts w:asciiTheme="minorEastAsia" w:hAnsiTheme="minorEastAsia" w:cstheme="minorEastAsia" w:hint="eastAsia"/>
          <w:b/>
          <w:bCs/>
          <w:sz w:val="24"/>
        </w:rPr>
        <w:t>通信1</w:t>
      </w:r>
      <w:r>
        <w:rPr>
          <w:rFonts w:asciiTheme="minorEastAsia" w:hAnsiTheme="minorEastAsia" w:cstheme="minorEastAsia" w:hint="eastAsia"/>
          <w:b/>
          <w:bCs/>
          <w:sz w:val="24"/>
        </w:rPr>
        <w:t>班    姓名：</w:t>
      </w:r>
      <w:r w:rsidR="00DC342E">
        <w:rPr>
          <w:rFonts w:asciiTheme="minorEastAsia" w:hAnsiTheme="minorEastAsia" w:cstheme="minorEastAsia" w:hint="eastAsia"/>
          <w:b/>
          <w:bCs/>
          <w:sz w:val="24"/>
        </w:rPr>
        <w:t>王高祥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学号：20</w:t>
      </w:r>
      <w:r w:rsidR="00DC342E">
        <w:rPr>
          <w:rFonts w:asciiTheme="minorEastAsia" w:hAnsiTheme="minorEastAsia" w:cstheme="minorEastAsia"/>
          <w:b/>
          <w:bCs/>
          <w:sz w:val="24"/>
        </w:rPr>
        <w:t>28410007</w:t>
      </w:r>
    </w:p>
    <w:p w14:paraId="096C2A58" w14:textId="785E319C" w:rsidR="00ED3A45" w:rsidRPr="00DC342E" w:rsidRDefault="00ED3A45" w:rsidP="00ED3A45">
      <w:pPr>
        <w:widowControl/>
        <w:ind w:firstLine="420"/>
        <w:jc w:val="left"/>
        <w:rPr>
          <w:rFonts w:ascii="楷体" w:eastAsia="楷体" w:hAnsi="楷体" w:cstheme="minorEastAsia"/>
          <w:sz w:val="20"/>
          <w:szCs w:val="20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摘要:</w:t>
      </w:r>
      <w:r w:rsidRPr="00DC342E">
        <w:rPr>
          <w:rFonts w:ascii="楷体" w:eastAsia="楷体" w:hAnsi="楷体" w:cstheme="minorEastAsia" w:hint="eastAsia"/>
          <w:sz w:val="20"/>
          <w:szCs w:val="20"/>
        </w:rPr>
        <w:t>本文将</w:t>
      </w:r>
      <w:r w:rsidRPr="00DC342E">
        <w:rPr>
          <w:rFonts w:ascii="楷体" w:eastAsia="楷体" w:hAnsi="楷体" w:cstheme="minorEastAsia"/>
          <w:sz w:val="20"/>
          <w:szCs w:val="20"/>
        </w:rPr>
        <w:t>对高频</w:t>
      </w:r>
      <w:r w:rsidRPr="00DC342E">
        <w:rPr>
          <w:rFonts w:ascii="楷体" w:eastAsia="楷体" w:hAnsi="楷体" w:cstheme="minorEastAsia" w:hint="eastAsia"/>
          <w:sz w:val="20"/>
          <w:szCs w:val="20"/>
        </w:rPr>
        <w:t>谐振</w:t>
      </w:r>
      <w:r w:rsidRPr="00DC342E">
        <w:rPr>
          <w:rFonts w:ascii="楷体" w:eastAsia="楷体" w:hAnsi="楷体" w:cstheme="minorEastAsia"/>
          <w:sz w:val="20"/>
          <w:szCs w:val="20"/>
        </w:rPr>
        <w:t>功率放大器的电路结构、</w:t>
      </w:r>
      <w:r w:rsidR="009F0234">
        <w:rPr>
          <w:rFonts w:ascii="楷体" w:eastAsia="楷体" w:hAnsi="楷体" w:cstheme="minorEastAsia" w:hint="eastAsia"/>
          <w:sz w:val="20"/>
          <w:szCs w:val="20"/>
        </w:rPr>
        <w:t>功率关系、</w:t>
      </w:r>
      <w:r w:rsidR="00AA50E7" w:rsidRPr="00DC342E">
        <w:rPr>
          <w:rFonts w:ascii="楷体" w:eastAsia="楷体" w:hAnsi="楷体" w:cstheme="minorEastAsia"/>
          <w:sz w:val="20"/>
          <w:szCs w:val="20"/>
        </w:rPr>
        <w:t>负载特性</w:t>
      </w:r>
      <w:r w:rsidR="00DD3EB2">
        <w:rPr>
          <w:rFonts w:ascii="楷体" w:eastAsia="楷体" w:hAnsi="楷体" w:cstheme="minorEastAsia" w:hint="eastAsia"/>
          <w:sz w:val="20"/>
          <w:szCs w:val="20"/>
        </w:rPr>
        <w:t>、</w:t>
      </w:r>
      <w:r w:rsidR="00AA50E7" w:rsidRPr="00DC342E">
        <w:rPr>
          <w:rFonts w:ascii="楷体" w:eastAsia="楷体" w:hAnsi="楷体" w:cstheme="minorEastAsia" w:hint="eastAsia"/>
          <w:sz w:val="20"/>
          <w:szCs w:val="20"/>
        </w:rPr>
        <w:t>动态</w:t>
      </w:r>
      <w:r w:rsidR="00AA50E7" w:rsidRPr="00DC342E">
        <w:rPr>
          <w:rFonts w:ascii="楷体" w:eastAsia="楷体" w:hAnsi="楷体" w:cstheme="minorEastAsia"/>
          <w:sz w:val="20"/>
          <w:szCs w:val="20"/>
        </w:rPr>
        <w:t>特性</w:t>
      </w:r>
      <w:r w:rsidR="00DD3EB2">
        <w:rPr>
          <w:rFonts w:ascii="楷体" w:eastAsia="楷体" w:hAnsi="楷体" w:cstheme="minorEastAsia" w:hint="eastAsia"/>
          <w:sz w:val="20"/>
          <w:szCs w:val="20"/>
        </w:rPr>
        <w:t>和放大特性</w:t>
      </w:r>
      <w:r w:rsidRPr="00DC342E">
        <w:rPr>
          <w:rFonts w:ascii="楷体" w:eastAsia="楷体" w:hAnsi="楷体" w:cstheme="minorEastAsia"/>
          <w:sz w:val="20"/>
          <w:szCs w:val="20"/>
        </w:rPr>
        <w:t>进行分析</w:t>
      </w:r>
      <w:r w:rsidR="00332FDE">
        <w:rPr>
          <w:rFonts w:ascii="楷体" w:eastAsia="楷体" w:hAnsi="楷体" w:cstheme="minorEastAsia" w:hint="eastAsia"/>
          <w:sz w:val="20"/>
          <w:szCs w:val="20"/>
        </w:rPr>
        <w:t>通过</w:t>
      </w:r>
      <w:r w:rsidR="00332FDE" w:rsidRPr="00DC342E">
        <w:rPr>
          <w:rFonts w:ascii="楷体" w:eastAsia="楷体" w:hAnsi="楷体" w:cstheme="minorEastAsia" w:hint="eastAsia"/>
          <w:sz w:val="20"/>
          <w:szCs w:val="20"/>
        </w:rPr>
        <w:t>采用电路仿真软</w:t>
      </w:r>
      <w:r w:rsidR="00332FDE" w:rsidRPr="00DC342E">
        <w:rPr>
          <w:rFonts w:ascii="楷体" w:eastAsia="楷体" w:hAnsi="楷体" w:cstheme="minorEastAsia"/>
          <w:sz w:val="20"/>
          <w:szCs w:val="20"/>
        </w:rPr>
        <w:t>件</w:t>
      </w:r>
      <w:r w:rsidR="00332FDE" w:rsidRPr="00DC342E">
        <w:rPr>
          <w:rFonts w:ascii="楷体" w:eastAsia="楷体" w:hAnsi="楷体" w:cstheme="minorEastAsia" w:hint="eastAsia"/>
          <w:sz w:val="20"/>
          <w:szCs w:val="20"/>
        </w:rPr>
        <w:t>Multisim</w:t>
      </w:r>
      <w:r w:rsidR="00332FDE">
        <w:rPr>
          <w:rFonts w:ascii="楷体" w:eastAsia="楷体" w:hAnsi="楷体" w:cstheme="minorEastAsia" w:hint="eastAsia"/>
          <w:sz w:val="20"/>
          <w:szCs w:val="20"/>
        </w:rPr>
        <w:t>的方式</w:t>
      </w:r>
      <w:r w:rsidRPr="00DC342E">
        <w:rPr>
          <w:rFonts w:ascii="楷体" w:eastAsia="楷体" w:hAnsi="楷体" w:cstheme="minorEastAsia"/>
          <w:sz w:val="20"/>
          <w:szCs w:val="20"/>
        </w:rPr>
        <w:t>，从而理解各元器件参数变化对电路带来的影响和作用。</w:t>
      </w:r>
      <w:r w:rsidRPr="00DC342E">
        <w:rPr>
          <w:rFonts w:ascii="楷体" w:eastAsia="楷体" w:hAnsi="楷体" w:cstheme="minorEastAsia" w:hint="eastAsia"/>
          <w:sz w:val="20"/>
          <w:szCs w:val="20"/>
        </w:rPr>
        <w:t>并在此基础上</w:t>
      </w:r>
      <w:r w:rsidR="00F7698C">
        <w:rPr>
          <w:rFonts w:ascii="楷体" w:eastAsia="楷体" w:hAnsi="楷体" w:cstheme="minorEastAsia" w:hint="eastAsia"/>
          <w:sz w:val="20"/>
          <w:szCs w:val="20"/>
        </w:rPr>
        <w:t>讨论其相关应用</w:t>
      </w:r>
    </w:p>
    <w:p w14:paraId="15A11AF5" w14:textId="39F147D9" w:rsidR="00ED3A45" w:rsidRPr="00DC342E" w:rsidRDefault="00ED3A45" w:rsidP="00ED3A45">
      <w:pPr>
        <w:widowControl/>
        <w:ind w:firstLine="420"/>
        <w:jc w:val="left"/>
        <w:rPr>
          <w:rFonts w:ascii="楷体" w:eastAsia="楷体" w:hAnsi="楷体" w:cstheme="minorEastAsia"/>
          <w:sz w:val="20"/>
          <w:szCs w:val="20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关键词:</w:t>
      </w:r>
      <w:r w:rsidRPr="00DC342E">
        <w:rPr>
          <w:rFonts w:ascii="楷体" w:eastAsia="楷体" w:hAnsi="楷体" w:cstheme="minorEastAsia"/>
          <w:sz w:val="20"/>
          <w:szCs w:val="20"/>
        </w:rPr>
        <w:t>高频谐振功率放大器；特性分析；</w:t>
      </w:r>
      <w:r w:rsidR="00F7698C" w:rsidRPr="00DC342E">
        <w:rPr>
          <w:rFonts w:ascii="楷体" w:eastAsia="楷体" w:hAnsi="楷体" w:cstheme="minorEastAsia" w:hint="eastAsia"/>
          <w:sz w:val="20"/>
          <w:szCs w:val="20"/>
        </w:rPr>
        <w:t>Multisim</w:t>
      </w:r>
      <w:r w:rsidR="00F7698C" w:rsidRPr="00DC342E">
        <w:rPr>
          <w:rFonts w:ascii="楷体" w:eastAsia="楷体" w:hAnsi="楷体" w:cstheme="minorEastAsia"/>
          <w:sz w:val="20"/>
          <w:szCs w:val="20"/>
        </w:rPr>
        <w:t xml:space="preserve"> </w:t>
      </w:r>
      <w:r w:rsidR="00F7698C">
        <w:rPr>
          <w:rFonts w:ascii="楷体" w:eastAsia="楷体" w:hAnsi="楷体" w:cstheme="minorEastAsia"/>
          <w:sz w:val="20"/>
          <w:szCs w:val="20"/>
        </w:rPr>
        <w:t>;</w:t>
      </w:r>
      <w:r w:rsidR="00F7698C">
        <w:rPr>
          <w:rFonts w:ascii="楷体" w:eastAsia="楷体" w:hAnsi="楷体" w:cstheme="minorEastAsia" w:hint="eastAsia"/>
          <w:sz w:val="20"/>
          <w:szCs w:val="20"/>
        </w:rPr>
        <w:t>相关应用</w:t>
      </w:r>
    </w:p>
    <w:p w14:paraId="5BF2BF66" w14:textId="79019779" w:rsidR="00CD5E15" w:rsidRPr="00CD5E15" w:rsidRDefault="00ED3A45" w:rsidP="00CD5E15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正文</w:t>
      </w:r>
      <w:r>
        <w:rPr>
          <w:rFonts w:asciiTheme="minorEastAsia" w:hAnsiTheme="minorEastAsia" w:cstheme="minorEastAsia" w:hint="eastAsia"/>
          <w:sz w:val="24"/>
        </w:rPr>
        <w:t>：</w:t>
      </w:r>
    </w:p>
    <w:p w14:paraId="258C34B1" w14:textId="77777777" w:rsidR="00ED3A45" w:rsidRDefault="00ED3A45" w:rsidP="00ED3A45">
      <w:pPr>
        <w:widowControl/>
        <w:numPr>
          <w:ilvl w:val="0"/>
          <w:numId w:val="1"/>
        </w:numPr>
        <w:ind w:firstLine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高频谐振功率放大器的工作原理</w:t>
      </w:r>
    </w:p>
    <w:p w14:paraId="0ECE2A71" w14:textId="77777777" w:rsidR="00ED3A45" w:rsidRDefault="00ED3A45" w:rsidP="00ED3A45">
      <w:pPr>
        <w:widowControl/>
        <w:numPr>
          <w:ilvl w:val="1"/>
          <w:numId w:val="1"/>
        </w:numPr>
        <w:ind w:firstLine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电路结构</w:t>
      </w:r>
    </w:p>
    <w:p w14:paraId="20D90103" w14:textId="77777777" w:rsidR="00CD5E15" w:rsidRPr="00CD5E15" w:rsidRDefault="00CD5E15" w:rsidP="00CD5E15">
      <w:pPr>
        <w:pStyle w:val="a8"/>
        <w:ind w:left="420"/>
        <w:rPr>
          <w:rFonts w:ascii="宋体" w:eastAsia="宋体" w:hAnsi="宋体"/>
        </w:rPr>
      </w:pPr>
      <w:r w:rsidRPr="00CD5E15">
        <w:rPr>
          <w:rFonts w:ascii="宋体" w:eastAsia="宋体" w:hAnsi="宋体"/>
        </w:rPr>
        <w:t>放大器可以按照电流通角的不同，分为甲、乙、丙三类工作状态。甲类放大器电流的流通角为</w:t>
      </w:r>
      <w:r w:rsidRPr="00CD5E15">
        <w:rPr>
          <w:rFonts w:ascii="宋体" w:eastAsia="宋体" w:hAnsi="宋体" w:hint="eastAsia"/>
        </w:rPr>
        <w:t>3</w:t>
      </w:r>
      <w:r w:rsidRPr="00CD5E15">
        <w:rPr>
          <w:rFonts w:ascii="宋体" w:eastAsia="宋体" w:hAnsi="宋体"/>
        </w:rPr>
        <w:t>60°，适用于小信号低功率放大；乙类放大器的流通角约为</w:t>
      </w:r>
      <w:r w:rsidRPr="00CD5E15">
        <w:rPr>
          <w:rFonts w:ascii="宋体" w:eastAsia="宋体" w:hAnsi="宋体" w:hint="eastAsia"/>
        </w:rPr>
        <w:t>1</w:t>
      </w:r>
      <w:r w:rsidRPr="00CD5E15">
        <w:rPr>
          <w:rFonts w:ascii="宋体" w:eastAsia="宋体" w:hAnsi="宋体"/>
        </w:rPr>
        <w:t>80°，而丙类则小于</w:t>
      </w:r>
      <w:r w:rsidRPr="00CD5E15">
        <w:rPr>
          <w:rFonts w:ascii="宋体" w:eastAsia="宋体" w:hAnsi="宋体" w:hint="eastAsia"/>
        </w:rPr>
        <w:t>1</w:t>
      </w:r>
      <w:r w:rsidRPr="00CD5E15">
        <w:rPr>
          <w:rFonts w:ascii="宋体" w:eastAsia="宋体" w:hAnsi="宋体"/>
        </w:rPr>
        <w:t>80°，两者都适用于大功率工作。高频功率放大器大多工作于丙类，其输出功率和效率是这几种工作状态中的最高者。</w:t>
      </w:r>
    </w:p>
    <w:p w14:paraId="163EF71D" w14:textId="69B35BE3" w:rsidR="00ED3A45" w:rsidRPr="00CD5E15" w:rsidRDefault="00ED3A45" w:rsidP="00CD5E15">
      <w:pPr>
        <w:pStyle w:val="a8"/>
        <w:ind w:left="420"/>
      </w:pPr>
      <w:r w:rsidRPr="00CD5E15">
        <w:rPr>
          <w:rFonts w:ascii="宋体" w:eastAsia="宋体" w:hAnsi="宋体" w:hint="eastAsia"/>
        </w:rPr>
        <w:t xml:space="preserve">高频谐振功率放大器的基本电路如图 </w:t>
      </w:r>
      <w:r w:rsidR="00CD5E15" w:rsidRPr="00CD5E15">
        <w:rPr>
          <w:rFonts w:ascii="宋体" w:eastAsia="宋体" w:hAnsi="宋体"/>
        </w:rPr>
        <w:t>1.1</w:t>
      </w:r>
      <w:r w:rsidRPr="00CD5E15">
        <w:rPr>
          <w:rFonts w:ascii="宋体" w:eastAsia="宋体" w:hAnsi="宋体"/>
        </w:rPr>
        <w:t>所示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begin"/>
      </w:r>
      <w:r>
        <w:rPr>
          <w:rFonts w:ascii="Times New Roman" w:hAnsi="Times New Roman" w:cs="Times New Roman" w:hint="eastAsia"/>
          <w:szCs w:val="21"/>
          <w:vertAlign w:val="superscript"/>
        </w:rPr>
        <w:instrText xml:space="preserve"> REF _Ref557 \r \h </w:instrText>
      </w:r>
      <w:r>
        <w:rPr>
          <w:rFonts w:ascii="Times New Roman" w:hAnsi="Times New Roman" w:cs="Times New Roman" w:hint="eastAsia"/>
          <w:szCs w:val="21"/>
          <w:vertAlign w:val="superscript"/>
        </w:rPr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separate"/>
      </w:r>
      <w:r>
        <w:rPr>
          <w:rFonts w:ascii="Times New Roman" w:hAnsi="Times New Roman" w:cs="Times New Roman" w:hint="eastAsia"/>
          <w:szCs w:val="21"/>
          <w:vertAlign w:val="superscript"/>
        </w:rPr>
        <w:t>[1]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end"/>
      </w:r>
      <w:r>
        <w:rPr>
          <w:rFonts w:asciiTheme="minorEastAsia" w:hAnsiTheme="minorEastAsia" w:cstheme="minorEastAsia" w:hint="eastAsia"/>
          <w:sz w:val="24"/>
        </w:rPr>
        <w:t>。</w:t>
      </w:r>
    </w:p>
    <w:p w14:paraId="089AC0A5" w14:textId="77777777" w:rsidR="00ED3A45" w:rsidRDefault="00ED3A45" w:rsidP="00ED3A45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6F8DC4A6" wp14:editId="2CBDF93C">
            <wp:extent cx="3599815" cy="2075815"/>
            <wp:effectExtent l="0" t="0" r="63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DD3AC1" w14:textId="13501D60" w:rsidR="00ED3A45" w:rsidRPr="00CD5E15" w:rsidRDefault="00ED3A45" w:rsidP="00ED3A45">
      <w:pPr>
        <w:widowControl/>
        <w:jc w:val="center"/>
        <w:rPr>
          <w:rFonts w:ascii="宋体" w:eastAsia="宋体" w:hAnsi="宋体"/>
        </w:rPr>
      </w:pPr>
      <w:r w:rsidRPr="00CD5E15">
        <w:rPr>
          <w:rFonts w:ascii="宋体" w:eastAsia="宋体" w:hAnsi="宋体" w:hint="eastAsia"/>
        </w:rPr>
        <w:t xml:space="preserve">图 </w:t>
      </w:r>
      <w:r w:rsidR="00CD5E15" w:rsidRPr="00CD5E15">
        <w:rPr>
          <w:rFonts w:ascii="宋体" w:eastAsia="宋体" w:hAnsi="宋体"/>
        </w:rPr>
        <w:t>1.1.1</w:t>
      </w:r>
      <w:r w:rsidRPr="00CD5E15">
        <w:rPr>
          <w:rFonts w:ascii="宋体" w:eastAsia="宋体" w:hAnsi="宋体" w:hint="eastAsia"/>
        </w:rPr>
        <w:t xml:space="preserve"> 高频功率放大器的基本电路</w:t>
      </w:r>
    </w:p>
    <w:p w14:paraId="4923DC86" w14:textId="41064112" w:rsidR="00ED3A45" w:rsidRPr="00CD5E15" w:rsidRDefault="00ED3A45" w:rsidP="00ED3A45">
      <w:pPr>
        <w:widowControl/>
        <w:ind w:firstLine="420"/>
        <w:jc w:val="left"/>
        <w:rPr>
          <w:rFonts w:ascii="宋体" w:eastAsia="宋体" w:hAnsi="宋体"/>
        </w:rPr>
      </w:pPr>
      <w:r w:rsidRPr="00CD5E15">
        <w:rPr>
          <w:rFonts w:ascii="宋体" w:eastAsia="宋体" w:hAnsi="宋体"/>
        </w:rPr>
        <w:t>除电源和偏置电路外，它是由晶体管，谐振回路和输入回路</w:t>
      </w:r>
      <w:r w:rsidRPr="00CD5E15">
        <w:rPr>
          <w:rFonts w:ascii="宋体" w:eastAsia="宋体" w:hAnsi="宋体" w:hint="eastAsia"/>
        </w:rPr>
        <w:t>三个</w:t>
      </w:r>
      <w:r w:rsidRPr="00CD5E15">
        <w:rPr>
          <w:rFonts w:ascii="宋体" w:eastAsia="宋体" w:hAnsi="宋体"/>
        </w:rPr>
        <w:t>部分组成。高频功放中常采用平面工艺制造的NPN高频大功率晶体管，它能承受高电压和大电流，并有较高的特征频率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</m:t>
            </m:r>
          </m:sub>
        </m:sSub>
      </m:oMath>
      <w:r w:rsidRPr="00CD5E15">
        <w:rPr>
          <w:rFonts w:ascii="宋体" w:eastAsia="宋体" w:hAnsi="宋体"/>
        </w:rPr>
        <w:t>。晶体管作为一个电流控制器件，它在较小的激励信号电压作用下，形成基极电流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CD5E15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CD5E15">
        <w:rPr>
          <w:rFonts w:ascii="宋体" w:eastAsia="宋体" w:hAnsi="宋体"/>
        </w:rPr>
        <w:t>控制了较大的集电极电流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CD5E15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CD5E15">
        <w:rPr>
          <w:rFonts w:ascii="宋体" w:eastAsia="宋体" w:hAnsi="宋体"/>
        </w:rPr>
        <w:t>流过谐振回路产生高频功率输出，从而完成把电源的直流功率转换为高频功率的任务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begin"/>
      </w:r>
      <w:r>
        <w:rPr>
          <w:rFonts w:ascii="Times New Roman" w:hAnsi="Times New Roman" w:cs="Times New Roman" w:hint="eastAsia"/>
          <w:szCs w:val="21"/>
          <w:vertAlign w:val="superscript"/>
        </w:rPr>
        <w:instrText xml:space="preserve"> REF _Ref557 \r \h </w:instrText>
      </w:r>
      <w:r>
        <w:rPr>
          <w:rFonts w:ascii="Times New Roman" w:hAnsi="Times New Roman" w:cs="Times New Roman" w:hint="eastAsia"/>
          <w:szCs w:val="21"/>
          <w:vertAlign w:val="superscript"/>
        </w:rPr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separate"/>
      </w:r>
      <w:r>
        <w:rPr>
          <w:rFonts w:ascii="Times New Roman" w:hAnsi="Times New Roman" w:cs="Times New Roman" w:hint="eastAsia"/>
          <w:szCs w:val="21"/>
          <w:vertAlign w:val="superscript"/>
        </w:rPr>
        <w:t>[2]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end"/>
      </w:r>
      <w:r>
        <w:rPr>
          <w:rFonts w:asciiTheme="minorEastAsia" w:hAnsiTheme="minorEastAsia" w:cstheme="minorEastAsia"/>
          <w:sz w:val="24"/>
        </w:rPr>
        <w:t>。</w:t>
      </w:r>
      <w:r w:rsidRPr="00CD5E15">
        <w:rPr>
          <w:rFonts w:ascii="宋体" w:eastAsia="宋体" w:hAnsi="宋体" w:hint="eastAsia"/>
        </w:rPr>
        <w:tab/>
      </w:r>
      <w:r w:rsidRPr="00CD5E15">
        <w:rPr>
          <w:rFonts w:ascii="宋体" w:eastAsia="宋体" w:hAnsi="宋体"/>
        </w:rPr>
        <w:t>为了使高频功放以高效输出大功率，常选在丙类状态下工作。</w:t>
      </w:r>
      <w:r w:rsidRPr="00CD5E15">
        <w:rPr>
          <w:rFonts w:ascii="宋体" w:eastAsia="宋体" w:hAnsi="宋体" w:hint="eastAsia"/>
        </w:rPr>
        <w:t>此时基极直流偏置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</m:sSub>
      </m:oMath>
      <w:r w:rsidRPr="00CD5E15">
        <w:rPr>
          <w:rFonts w:ascii="宋体" w:eastAsia="宋体" w:hAnsi="宋体" w:hint="eastAsia"/>
        </w:rPr>
        <w:t>使基极处于反向偏置状态。其中各部分电压与电流关系如图</w:t>
      </w:r>
      <w:r w:rsidR="00CD5E15">
        <w:rPr>
          <w:rFonts w:ascii="宋体" w:eastAsia="宋体" w:hAnsi="宋体"/>
        </w:rPr>
        <w:t>1.1.2</w:t>
      </w:r>
      <w:r w:rsidR="00AA50E7">
        <w:rPr>
          <w:rFonts w:ascii="宋体" w:eastAsia="宋体" w:hAnsi="宋体" w:hint="eastAsia"/>
        </w:rPr>
        <w:t>和图1</w:t>
      </w:r>
      <w:r w:rsidR="00AA50E7">
        <w:rPr>
          <w:rFonts w:ascii="宋体" w:eastAsia="宋体" w:hAnsi="宋体"/>
        </w:rPr>
        <w:t>.1.3</w:t>
      </w:r>
      <w:r w:rsidRPr="00CD5E15">
        <w:rPr>
          <w:rFonts w:ascii="宋体" w:eastAsia="宋体" w:hAnsi="宋体" w:hint="eastAsia"/>
        </w:rPr>
        <w:t>所示。</w:t>
      </w:r>
    </w:p>
    <w:p w14:paraId="7FCFD56C" w14:textId="2846E183" w:rsidR="00ED3A45" w:rsidRDefault="00ED3A45" w:rsidP="00AA50E7">
      <w:pPr>
        <w:widowControl/>
        <w:ind w:left="2100" w:firstLine="420"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72D39238" wp14:editId="399D70B8">
            <wp:extent cx="2339975" cy="1871980"/>
            <wp:effectExtent l="0" t="0" r="3175" b="13970"/>
            <wp:docPr id="4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/>
                  </pic:nvPicPr>
                  <pic:blipFill>
                    <a:blip r:embed="rId8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3B7AC8" w14:textId="64A7B851" w:rsidR="00ED3A45" w:rsidRPr="00CD5E15" w:rsidRDefault="00ED3A45" w:rsidP="00ED3A45">
      <w:pPr>
        <w:widowControl/>
        <w:jc w:val="center"/>
        <w:rPr>
          <w:rFonts w:ascii="宋体" w:eastAsia="宋体" w:hAnsi="宋体"/>
        </w:rPr>
      </w:pPr>
      <w:r w:rsidRPr="00CD5E15">
        <w:rPr>
          <w:rFonts w:ascii="宋体" w:eastAsia="宋体" w:hAnsi="宋体" w:hint="eastAsia"/>
        </w:rPr>
        <w:t>图</w:t>
      </w:r>
      <w:r w:rsidR="00CD5E15">
        <w:rPr>
          <w:rFonts w:ascii="宋体" w:eastAsia="宋体" w:hAnsi="宋体" w:hint="eastAsia"/>
        </w:rPr>
        <w:t>1</w:t>
      </w:r>
      <w:r w:rsidR="00CD5E15">
        <w:rPr>
          <w:rFonts w:ascii="宋体" w:eastAsia="宋体" w:hAnsi="宋体"/>
        </w:rPr>
        <w:t>.1.</w:t>
      </w:r>
      <w:r w:rsidRPr="00CD5E15">
        <w:rPr>
          <w:rFonts w:ascii="宋体" w:eastAsia="宋体" w:hAnsi="宋体" w:hint="eastAsia"/>
        </w:rPr>
        <w:t>2 高频功率放大器各部分电压</w:t>
      </w:r>
      <w:r w:rsidR="00AA50E7">
        <w:rPr>
          <w:rFonts w:ascii="宋体" w:eastAsia="宋体" w:hAnsi="宋体" w:hint="eastAsia"/>
        </w:rPr>
        <w:t>与电流</w:t>
      </w:r>
      <w:r w:rsidRPr="00CD5E15">
        <w:rPr>
          <w:rFonts w:ascii="宋体" w:eastAsia="宋体" w:hAnsi="宋体" w:hint="eastAsia"/>
        </w:rPr>
        <w:t>的关系</w:t>
      </w:r>
      <w:r w:rsidR="00AA50E7"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6035EF87" wp14:editId="1032F526">
            <wp:extent cx="2879725" cy="2232025"/>
            <wp:effectExtent l="0" t="0" r="15875" b="15875"/>
            <wp:docPr id="3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/>
                  </pic:nvPicPr>
                  <pic:blipFill>
                    <a:blip r:embed="rId9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6C04D2" w14:textId="0EBA5881" w:rsidR="00AA50E7" w:rsidRDefault="00AA50E7" w:rsidP="00AA50E7">
      <w:pPr>
        <w:widowControl/>
        <w:ind w:left="2100" w:firstLine="420"/>
        <w:jc w:val="left"/>
        <w:rPr>
          <w:rFonts w:ascii="宋体" w:eastAsia="宋体" w:hAnsi="宋体"/>
        </w:rPr>
      </w:pPr>
      <w:r w:rsidRPr="00CD5E15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.1.3</w:t>
      </w:r>
      <w:r w:rsidRPr="00CD5E15">
        <w:rPr>
          <w:rFonts w:ascii="宋体" w:eastAsia="宋体" w:hAnsi="宋体" w:hint="eastAsia"/>
        </w:rPr>
        <w:t xml:space="preserve"> 高频功率放大器</w:t>
      </w:r>
      <w:r>
        <w:rPr>
          <w:rFonts w:ascii="宋体" w:eastAsia="宋体" w:hAnsi="宋体" w:hint="eastAsia"/>
        </w:rPr>
        <w:t>转移特性曲线</w:t>
      </w:r>
    </w:p>
    <w:p w14:paraId="7BE22FE2" w14:textId="1A744447" w:rsidR="00ED3A45" w:rsidRPr="00252887" w:rsidRDefault="00ED3A45" w:rsidP="00ED3A45">
      <w:pPr>
        <w:widowControl/>
        <w:ind w:firstLine="420"/>
        <w:jc w:val="left"/>
        <w:rPr>
          <w:rFonts w:ascii="宋体" w:eastAsia="宋体" w:hAnsi="宋体"/>
        </w:rPr>
      </w:pPr>
      <w:r w:rsidRPr="00252887">
        <w:rPr>
          <w:rFonts w:ascii="宋体" w:eastAsia="宋体" w:hAnsi="宋体" w:hint="eastAsia"/>
        </w:rPr>
        <w:t>由工作原理可得关系式</w:t>
      </w:r>
    </w:p>
    <w:p w14:paraId="74EBF8F4" w14:textId="77777777" w:rsidR="00252887" w:rsidRDefault="00ED3A45" w:rsidP="00252887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/>
        </w:rPr>
      </w:pPr>
      <w:r w:rsidRPr="00252887">
        <w:rPr>
          <w:rFonts w:ascii="宋体" w:eastAsia="宋体" w:hAnsi="宋体" w:hint="eastAsia"/>
        </w:rPr>
        <w:t>外部电路</w:t>
      </w:r>
    </w:p>
    <w:p w14:paraId="6C1D88A4" w14:textId="7FE7AEF4" w:rsidR="00ED3A45" w:rsidRPr="00252887" w:rsidRDefault="00A65866" w:rsidP="00252887">
      <w:pPr>
        <w:widowControl/>
        <w:ind w:left="2940"/>
        <w:jc w:val="lef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bm</m:t>
            </m:r>
          </m:sub>
        </m:sSub>
        <m:r>
          <w:rPr>
            <w:rFonts w:ascii="Cambria Math" w:eastAsia="宋体" w:hAnsi="Cambria Math"/>
          </w:rPr>
          <m:t>cos</m:t>
        </m:r>
        <m:r>
          <w:rPr>
            <w:rFonts w:ascii="Cambria Math" w:eastAsia="宋体" w:hAnsi="Cambria Math" w:cs="Cambria Math"/>
          </w:rPr>
          <m:t>ω</m:t>
        </m:r>
        <m:r>
          <w:rPr>
            <w:rFonts w:ascii="Cambria Math" w:eastAsia="宋体" w:hAnsi="Cambria Math"/>
          </w:rPr>
          <m:t>t</m:t>
        </m:r>
      </m:oMath>
      <w:r w:rsidR="00ED3A45" w:rsidRPr="00252887">
        <w:rPr>
          <w:rFonts w:ascii="宋体" w:eastAsia="宋体" w:hAnsi="宋体" w:hint="eastAsia"/>
        </w:rPr>
        <w:t xml:space="preserve">                    </w:t>
      </w:r>
      <w:r w:rsidR="0009083C">
        <w:rPr>
          <w:rFonts w:ascii="宋体" w:eastAsia="宋体" w:hAnsi="宋体"/>
        </w:rPr>
        <w:tab/>
      </w:r>
      <w:r w:rsidR="00ED3A45" w:rsidRPr="00252887">
        <w:rPr>
          <w:rFonts w:ascii="宋体" w:eastAsia="宋体" w:hAnsi="宋体" w:hint="eastAsia"/>
        </w:rPr>
        <w:t>(1.1</w:t>
      </w:r>
      <w:r w:rsidR="00640B83">
        <w:rPr>
          <w:rFonts w:ascii="宋体" w:eastAsia="宋体" w:hAnsi="宋体" w:hint="eastAsia"/>
        </w:rPr>
        <w:t>.</w:t>
      </w:r>
      <w:r w:rsidR="00640B83">
        <w:rPr>
          <w:rFonts w:ascii="宋体" w:eastAsia="宋体" w:hAnsi="宋体"/>
        </w:rPr>
        <w:t>1</w:t>
      </w:r>
      <w:r w:rsidR="00ED3A45" w:rsidRPr="00252887">
        <w:rPr>
          <w:rFonts w:ascii="宋体" w:eastAsia="宋体" w:hAnsi="宋体" w:hint="eastAsia"/>
        </w:rPr>
        <w:t>)</w:t>
      </w:r>
      <w:r w:rsidR="00252887">
        <w:rPr>
          <w:rFonts w:ascii="宋体" w:eastAsia="宋体" w:hAnsi="宋体" w:hint="eastAsia"/>
        </w:rPr>
        <w:t xml:space="preserve"> </w:t>
      </w:r>
      <w:r w:rsidR="00252887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cm</m:t>
            </m:r>
          </m:sub>
        </m:sSub>
        <m:r>
          <w:rPr>
            <w:rFonts w:ascii="Cambria Math" w:eastAsia="宋体" w:hAnsi="Cambria Math"/>
          </w:rPr>
          <m:t>cos</m:t>
        </m:r>
        <m:r>
          <w:rPr>
            <w:rFonts w:ascii="Cambria Math" w:eastAsia="宋体" w:hAnsi="Cambria Math" w:cs="Cambria Math"/>
          </w:rPr>
          <m:t>ω</m:t>
        </m:r>
        <m:r>
          <w:rPr>
            <w:rFonts w:ascii="Cambria Math" w:eastAsia="宋体" w:hAnsi="Cambria Math"/>
          </w:rPr>
          <m:t>t</m:t>
        </m:r>
      </m:oMath>
      <w:r w:rsidR="00ED3A45" w:rsidRPr="00252887">
        <w:rPr>
          <w:rFonts w:ascii="宋体" w:eastAsia="宋体" w:hAnsi="宋体" w:hint="eastAsia"/>
        </w:rPr>
        <w:t xml:space="preserve">                 </w:t>
      </w:r>
      <w:r w:rsidR="00252887">
        <w:rPr>
          <w:rFonts w:ascii="宋体" w:eastAsia="宋体" w:hAnsi="宋体"/>
        </w:rPr>
        <w:tab/>
        <w:t xml:space="preserve">  </w:t>
      </w:r>
      <w:r w:rsidR="00ED3A45" w:rsidRPr="00252887">
        <w:rPr>
          <w:rFonts w:ascii="宋体" w:eastAsia="宋体" w:hAnsi="宋体" w:hint="eastAsia"/>
        </w:rPr>
        <w:t xml:space="preserve">   </w:t>
      </w:r>
      <w:r w:rsidR="0009083C">
        <w:rPr>
          <w:rFonts w:ascii="宋体" w:eastAsia="宋体" w:hAnsi="宋体"/>
        </w:rPr>
        <w:tab/>
      </w:r>
      <w:r w:rsidR="00ED3A45" w:rsidRPr="00252887">
        <w:rPr>
          <w:rFonts w:ascii="宋体" w:eastAsia="宋体" w:hAnsi="宋体" w:hint="eastAsia"/>
        </w:rPr>
        <w:t>(1.</w:t>
      </w:r>
      <w:r w:rsidR="00640B83">
        <w:rPr>
          <w:rFonts w:ascii="宋体" w:eastAsia="宋体" w:hAnsi="宋体"/>
        </w:rPr>
        <w:t>1.2</w:t>
      </w:r>
      <w:r w:rsidR="00ED3A45" w:rsidRPr="00252887">
        <w:rPr>
          <w:rFonts w:ascii="宋体" w:eastAsia="宋体" w:hAnsi="宋体" w:hint="eastAsia"/>
        </w:rPr>
        <w:t>)</w:t>
      </w:r>
    </w:p>
    <w:p w14:paraId="440FE740" w14:textId="77777777" w:rsidR="00ED3A45" w:rsidRPr="00252887" w:rsidRDefault="00ED3A45" w:rsidP="00ED3A45">
      <w:pPr>
        <w:widowControl/>
        <w:ind w:firstLine="420"/>
        <w:rPr>
          <w:rFonts w:ascii="宋体" w:eastAsia="宋体" w:hAnsi="宋体"/>
        </w:rPr>
      </w:pPr>
      <w:r w:rsidRPr="00252887"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252887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2887">
        <w:rPr>
          <w:rFonts w:ascii="宋体" w:eastAsia="宋体" w:hAnsi="宋体" w:hint="eastAsia"/>
        </w:rPr>
        <w:t>为基极和集电极到发射极的瞬时电压，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</m:sSub>
      </m:oMath>
      <w:r w:rsidRPr="00252887">
        <w:rPr>
          <w:rFonts w:ascii="宋体" w:eastAsia="宋体" w:hAnsi="宋体" w:hint="eastAsia"/>
        </w:rPr>
        <w:t>为基极电路的直流偏置，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CC</m:t>
            </m:r>
          </m:sub>
        </m:sSub>
      </m:oMath>
      <w:r w:rsidRPr="00252887">
        <w:rPr>
          <w:rFonts w:ascii="宋体" w:eastAsia="宋体" w:hAnsi="宋体" w:hint="eastAsia"/>
        </w:rPr>
        <w:t>为集电极电路的直流电源电压，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bm</m:t>
            </m:r>
          </m:sub>
        </m:sSub>
      </m:oMath>
      <w:r w:rsidRPr="00252887">
        <w:rPr>
          <w:rFonts w:ascii="宋体" w:eastAsia="宋体" w:hAnsi="宋体" w:hint="eastAsia"/>
        </w:rPr>
        <w:t>为基极交流信号电压振幅，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cm</m:t>
            </m:r>
          </m:sub>
        </m:sSub>
      </m:oMath>
      <w:r w:rsidRPr="00252887">
        <w:rPr>
          <w:rFonts w:ascii="宋体" w:eastAsia="宋体" w:hAnsi="宋体" w:hint="eastAsia"/>
        </w:rPr>
        <w:t>为集电极回路交流输出电压振幅。</w:t>
      </w:r>
    </w:p>
    <w:p w14:paraId="31275CD7" w14:textId="77777777" w:rsidR="00ED3A45" w:rsidRPr="00252887" w:rsidRDefault="00ED3A45" w:rsidP="00ED3A45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/>
        </w:rPr>
      </w:pPr>
      <w:r w:rsidRPr="00252887">
        <w:rPr>
          <w:rFonts w:ascii="宋体" w:eastAsia="宋体" w:hAnsi="宋体" w:hint="eastAsia"/>
        </w:rPr>
        <w:t>晶体管内部特性</w:t>
      </w:r>
    </w:p>
    <w:p w14:paraId="4E216EBC" w14:textId="77777777" w:rsidR="00ED3A45" w:rsidRPr="00252887" w:rsidRDefault="00ED3A45" w:rsidP="00252887">
      <w:pPr>
        <w:widowControl/>
        <w:ind w:left="420"/>
        <w:jc w:val="left"/>
        <w:rPr>
          <w:rFonts w:ascii="宋体" w:eastAsia="宋体" w:hAnsi="宋体"/>
        </w:rPr>
      </w:pPr>
      <w:r w:rsidRPr="00252887">
        <w:rPr>
          <w:rFonts w:ascii="宋体" w:eastAsia="宋体" w:hAnsi="宋体" w:hint="eastAsia"/>
        </w:rPr>
        <w:t>在晶体管特性曲线的理想化前提下有</w:t>
      </w:r>
    </w:p>
    <w:p w14:paraId="73A1F8D6" w14:textId="211D2787" w:rsidR="00ED3A45" w:rsidRPr="00252887" w:rsidRDefault="00A65866" w:rsidP="00252887">
      <w:pPr>
        <w:widowControl/>
        <w:ind w:left="2520" w:firstLine="420"/>
        <w:jc w:val="lef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BZ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ED3A45">
        <w:rPr>
          <w:rFonts w:hAnsi="Cambria Math" w:cstheme="minorEastAsia" w:hint="eastAsia"/>
          <w:sz w:val="24"/>
        </w:rPr>
        <w:t xml:space="preserve">                    </w:t>
      </w:r>
      <w:r w:rsidR="0009083C">
        <w:rPr>
          <w:rFonts w:hAnsi="Cambria Math" w:cstheme="minorEastAsia"/>
          <w:sz w:val="24"/>
        </w:rPr>
        <w:tab/>
      </w:r>
      <w:r w:rsidR="0009083C">
        <w:rPr>
          <w:rFonts w:hAnsi="Cambria Math" w:cstheme="minorEastAsia"/>
          <w:sz w:val="24"/>
        </w:rPr>
        <w:tab/>
      </w:r>
      <w:r w:rsidR="00ED3A45" w:rsidRPr="00252887">
        <w:rPr>
          <w:rFonts w:ascii="宋体" w:eastAsia="宋体" w:hAnsi="宋体" w:hint="eastAsia"/>
        </w:rPr>
        <w:t>(1.</w:t>
      </w:r>
      <w:r w:rsidR="00640B83">
        <w:rPr>
          <w:rFonts w:ascii="宋体" w:eastAsia="宋体" w:hAnsi="宋体"/>
        </w:rPr>
        <w:t>1.</w:t>
      </w:r>
      <w:r w:rsidR="00ED3A45" w:rsidRPr="00252887">
        <w:rPr>
          <w:rFonts w:ascii="宋体" w:eastAsia="宋体" w:hAnsi="宋体" w:hint="eastAsia"/>
        </w:rPr>
        <w:t>3)</w:t>
      </w:r>
    </w:p>
    <w:p w14:paraId="27D42214" w14:textId="77777777" w:rsidR="00ED3A45" w:rsidRPr="00252887" w:rsidRDefault="00ED3A45" w:rsidP="00ED3A45">
      <w:pPr>
        <w:widowControl/>
        <w:ind w:firstLine="420"/>
        <w:jc w:val="left"/>
        <w:rPr>
          <w:rFonts w:ascii="宋体" w:eastAsia="宋体" w:hAnsi="宋体"/>
        </w:rPr>
      </w:pPr>
      <w:r w:rsidRPr="00252887"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2887">
        <w:rPr>
          <w:rFonts w:ascii="宋体" w:eastAsia="宋体" w:hAnsi="宋体" w:hint="eastAsia"/>
        </w:rPr>
        <w:t>为集电极</w:t>
      </w:r>
      <w:proofErr w:type="gramStart"/>
      <w:r w:rsidRPr="00252887">
        <w:rPr>
          <w:rFonts w:ascii="宋体" w:eastAsia="宋体" w:hAnsi="宋体" w:hint="eastAsia"/>
        </w:rPr>
        <w:t>瞬时总</w:t>
      </w:r>
      <w:proofErr w:type="gramEnd"/>
      <w:r w:rsidRPr="00252887">
        <w:rPr>
          <w:rFonts w:ascii="宋体" w:eastAsia="宋体" w:hAnsi="宋体" w:hint="eastAsia"/>
        </w:rPr>
        <w:t>电流，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g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2887">
        <w:rPr>
          <w:rFonts w:ascii="宋体" w:eastAsia="宋体" w:hAnsi="宋体" w:hint="eastAsia"/>
        </w:rPr>
        <w:t>为跨导，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252887">
        <w:rPr>
          <w:rFonts w:ascii="宋体" w:eastAsia="宋体" w:hAnsi="宋体" w:hint="eastAsia"/>
        </w:rPr>
        <w:t>为基极到发射极的瞬时电压，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BZ</m:t>
            </m:r>
          </m:sub>
        </m:sSub>
      </m:oMath>
      <w:r w:rsidRPr="00252887">
        <w:rPr>
          <w:rFonts w:ascii="宋体" w:eastAsia="宋体" w:hAnsi="宋体" w:hint="eastAsia"/>
        </w:rPr>
        <w:t>为截止电压或起始电压。</w:t>
      </w:r>
    </w:p>
    <w:p w14:paraId="102C2851" w14:textId="77777777" w:rsidR="00ED3A45" w:rsidRPr="00252887" w:rsidRDefault="00ED3A45" w:rsidP="00ED3A45">
      <w:pPr>
        <w:widowControl/>
        <w:numPr>
          <w:ilvl w:val="0"/>
          <w:numId w:val="2"/>
        </w:numPr>
        <w:ind w:firstLine="420"/>
        <w:jc w:val="left"/>
        <w:rPr>
          <w:rFonts w:ascii="宋体" w:eastAsia="宋体" w:hAnsi="宋体"/>
        </w:rPr>
      </w:pPr>
      <w:r w:rsidRPr="00252887">
        <w:rPr>
          <w:rFonts w:ascii="宋体" w:eastAsia="宋体" w:hAnsi="宋体" w:hint="eastAsia"/>
        </w:rPr>
        <w:t>通角</w:t>
      </w:r>
    </w:p>
    <w:p w14:paraId="33CBE1E6" w14:textId="77777777" w:rsidR="00252887" w:rsidRDefault="00ED3A45" w:rsidP="00252887">
      <w:pPr>
        <w:widowControl/>
        <w:ind w:left="420"/>
        <w:jc w:val="left"/>
        <w:rPr>
          <w:rFonts w:ascii="宋体" w:eastAsia="宋体" w:hAnsi="宋体"/>
        </w:rPr>
      </w:pPr>
      <w:proofErr w:type="gramStart"/>
      <w:r w:rsidRPr="00252887">
        <w:rPr>
          <w:rFonts w:ascii="宋体" w:eastAsia="宋体" w:hAnsi="宋体" w:hint="eastAsia"/>
        </w:rPr>
        <w:t>通角</w:t>
      </w:r>
      <w:proofErr w:type="gramEnd"/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θ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2887">
        <w:rPr>
          <w:rFonts w:ascii="宋体" w:eastAsia="宋体" w:hAnsi="宋体" w:hint="eastAsia"/>
        </w:rPr>
        <w:t>由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</m:sSub>
      </m:oMath>
      <w:r w:rsidRPr="00252887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BZ</m:t>
            </m:r>
          </m:sub>
        </m:sSub>
      </m:oMath>
      <w:r w:rsidRPr="00252887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bm</m:t>
            </m:r>
          </m:sub>
        </m:sSub>
      </m:oMath>
      <w:r w:rsidRPr="00252887">
        <w:rPr>
          <w:rFonts w:ascii="宋体" w:eastAsia="宋体" w:hAnsi="宋体" w:hint="eastAsia"/>
        </w:rPr>
        <w:t>确定</w:t>
      </w:r>
    </w:p>
    <w:p w14:paraId="4ACD0BD1" w14:textId="7D4F98FA" w:rsidR="00ED3A45" w:rsidRPr="00252887" w:rsidRDefault="00ED3A45" w:rsidP="00252887">
      <w:pPr>
        <w:widowControl/>
        <w:ind w:left="2520" w:firstLine="420"/>
        <w:jc w:val="left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cos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θ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</w:rPr>
                  <m:t>BB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</w:rPr>
                  <m:t>BZ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</w:rPr>
                  <m:t>bm</m:t>
                </m:r>
              </m:sub>
            </m:sSub>
          </m:den>
        </m:f>
      </m:oMath>
      <w:r w:rsidRPr="00252887">
        <w:rPr>
          <w:rFonts w:ascii="宋体" w:eastAsia="宋体" w:hAnsi="宋体" w:hint="eastAsia"/>
        </w:rPr>
        <w:t xml:space="preserve">                      </w:t>
      </w:r>
      <w:r w:rsidR="0009083C">
        <w:rPr>
          <w:rFonts w:ascii="宋体" w:eastAsia="宋体" w:hAnsi="宋体"/>
        </w:rPr>
        <w:tab/>
      </w:r>
      <w:r w:rsidR="0009083C">
        <w:rPr>
          <w:rFonts w:ascii="宋体" w:eastAsia="宋体" w:hAnsi="宋体"/>
        </w:rPr>
        <w:tab/>
      </w:r>
      <w:r w:rsidR="0009083C">
        <w:rPr>
          <w:rFonts w:ascii="宋体" w:eastAsia="宋体" w:hAnsi="宋体"/>
        </w:rPr>
        <w:tab/>
      </w:r>
      <w:r w:rsidRPr="00252887">
        <w:rPr>
          <w:rFonts w:ascii="宋体" w:eastAsia="宋体" w:hAnsi="宋体" w:hint="eastAsia"/>
        </w:rPr>
        <w:t>(1.</w:t>
      </w:r>
      <w:r w:rsidR="00640B83">
        <w:rPr>
          <w:rFonts w:ascii="宋体" w:eastAsia="宋体" w:hAnsi="宋体"/>
        </w:rPr>
        <w:t>1.</w:t>
      </w:r>
      <w:r w:rsidRPr="00252887">
        <w:rPr>
          <w:rFonts w:ascii="宋体" w:eastAsia="宋体" w:hAnsi="宋体" w:hint="eastAsia"/>
        </w:rPr>
        <w:t>4)</w:t>
      </w:r>
    </w:p>
    <w:p w14:paraId="6576C544" w14:textId="77777777" w:rsidR="00252887" w:rsidRDefault="00252887" w:rsidP="00252887">
      <w:pPr>
        <w:widowControl/>
        <w:numPr>
          <w:ilvl w:val="1"/>
          <w:numId w:val="1"/>
        </w:numPr>
        <w:ind w:firstLine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负载特性</w:t>
      </w:r>
    </w:p>
    <w:p w14:paraId="187ABF36" w14:textId="6091B6D7" w:rsidR="00252887" w:rsidRPr="00252887" w:rsidRDefault="00252887" w:rsidP="00252887">
      <w:pPr>
        <w:widowControl/>
        <w:ind w:left="420" w:firstLine="420"/>
        <w:jc w:val="left"/>
        <w:rPr>
          <w:rFonts w:ascii="宋体" w:eastAsia="宋体" w:hAnsi="宋体"/>
        </w:rPr>
      </w:pPr>
      <w:r w:rsidRPr="00252887">
        <w:rPr>
          <w:rFonts w:ascii="宋体" w:eastAsia="宋体" w:hAnsi="宋体" w:hint="eastAsia"/>
        </w:rPr>
        <w:t>在高频功率放大器中根据晶体管工作的是否进入</w:t>
      </w:r>
      <w:r w:rsidRPr="00252887">
        <w:rPr>
          <w:rFonts w:ascii="宋体" w:eastAsia="宋体" w:hAnsi="宋体"/>
        </w:rPr>
        <w:t>饱和区域，可把高频功率放大器分为欠压</w:t>
      </w:r>
      <w:r w:rsidRPr="00252887">
        <w:rPr>
          <w:rFonts w:ascii="宋体" w:eastAsia="宋体" w:hAnsi="宋体" w:hint="eastAsia"/>
        </w:rPr>
        <w:t>、</w:t>
      </w:r>
      <w:r w:rsidRPr="00252887">
        <w:rPr>
          <w:rFonts w:ascii="宋体" w:eastAsia="宋体" w:hAnsi="宋体"/>
        </w:rPr>
        <w:t>临界和过压</w:t>
      </w:r>
      <w:r w:rsidRPr="00252887">
        <w:rPr>
          <w:rFonts w:ascii="宋体" w:eastAsia="宋体" w:hAnsi="宋体" w:hint="eastAsia"/>
        </w:rPr>
        <w:t>三</w:t>
      </w:r>
      <w:r w:rsidRPr="00252887">
        <w:rPr>
          <w:rFonts w:ascii="宋体" w:eastAsia="宋体" w:hAnsi="宋体"/>
        </w:rPr>
        <w:t>种工作状态。随着输入信号大小的变化，三极管在导通和截</w:t>
      </w:r>
      <w:r w:rsidRPr="00252887">
        <w:rPr>
          <w:rFonts w:ascii="宋体" w:eastAsia="宋体" w:hAnsi="宋体"/>
        </w:rPr>
        <w:lastRenderedPageBreak/>
        <w:t>止状态切换，因此集电极电流是一个周期性的脉冲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begin"/>
      </w:r>
      <w:r>
        <w:rPr>
          <w:rFonts w:ascii="Times New Roman" w:hAnsi="Times New Roman" w:cs="Times New Roman" w:hint="eastAsia"/>
          <w:szCs w:val="21"/>
          <w:vertAlign w:val="superscript"/>
        </w:rPr>
        <w:instrText xml:space="preserve"> REF _Ref557 \r \h </w:instrText>
      </w:r>
      <w:r>
        <w:rPr>
          <w:rFonts w:ascii="Times New Roman" w:hAnsi="Times New Roman" w:cs="Times New Roman" w:hint="eastAsia"/>
          <w:szCs w:val="21"/>
          <w:vertAlign w:val="superscript"/>
        </w:rPr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separate"/>
      </w:r>
      <w:r>
        <w:rPr>
          <w:rFonts w:ascii="Times New Roman" w:hAnsi="Times New Roman" w:cs="Times New Roman" w:hint="eastAsia"/>
          <w:szCs w:val="21"/>
          <w:vertAlign w:val="superscript"/>
        </w:rPr>
        <w:t>[3]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end"/>
      </w:r>
      <w:r>
        <w:rPr>
          <w:rFonts w:hAnsi="Cambria Math" w:cstheme="minorEastAsia" w:hint="eastAsia"/>
          <w:sz w:val="24"/>
        </w:rPr>
        <w:t>。</w:t>
      </w:r>
      <w:r w:rsidRPr="00252887">
        <w:rPr>
          <w:rFonts w:ascii="宋体" w:eastAsia="宋体" w:hAnsi="宋体" w:hint="eastAsia"/>
        </w:rPr>
        <w:t>此外负载阻抗的大小会影响工作状态，当负载阻抗较小时，工作在欠压状态，电流波形为尖顶余弦脉冲；负载阻抗增大到一定值，工作在临界状态，电流波形仍为尖顶余弦脉冲；负载阻抗继续增大，工作在临界状态过压状态，电流脉冲成</w:t>
      </w:r>
      <w:proofErr w:type="gramStart"/>
      <w:r w:rsidRPr="00252887">
        <w:rPr>
          <w:rFonts w:ascii="宋体" w:eastAsia="宋体" w:hAnsi="宋体" w:hint="eastAsia"/>
        </w:rPr>
        <w:t>凹</w:t>
      </w:r>
      <w:proofErr w:type="gramEnd"/>
      <w:r w:rsidRPr="00252887">
        <w:rPr>
          <w:rFonts w:ascii="宋体" w:eastAsia="宋体" w:hAnsi="宋体" w:hint="eastAsia"/>
        </w:rPr>
        <w:t>顶状，如图</w:t>
      </w:r>
      <w:r w:rsidR="00AA50E7">
        <w:rPr>
          <w:rFonts w:ascii="宋体" w:eastAsia="宋体" w:hAnsi="宋体"/>
        </w:rPr>
        <w:t>1.2.1</w:t>
      </w:r>
      <w:r w:rsidRPr="00252887">
        <w:rPr>
          <w:rFonts w:ascii="宋体" w:eastAsia="宋体" w:hAnsi="宋体" w:hint="eastAsia"/>
        </w:rPr>
        <w:t>。</w:t>
      </w:r>
    </w:p>
    <w:p w14:paraId="3806379C" w14:textId="77777777" w:rsidR="00252887" w:rsidRDefault="00252887" w:rsidP="00252887">
      <w:pPr>
        <w:widowControl/>
        <w:ind w:firstLine="420"/>
        <w:jc w:val="center"/>
        <w:rPr>
          <w:rFonts w:hAnsi="Cambria Math" w:cstheme="minorEastAsia"/>
          <w:sz w:val="24"/>
        </w:rPr>
      </w:pPr>
      <w:r>
        <w:rPr>
          <w:rFonts w:hAnsi="Cambria Math" w:cstheme="minorEastAsia"/>
          <w:noProof/>
          <w:sz w:val="24"/>
        </w:rPr>
        <w:drawing>
          <wp:inline distT="0" distB="0" distL="114300" distR="114300" wp14:anchorId="0230EF1D" wp14:editId="2A51D5A6">
            <wp:extent cx="4319905" cy="2195830"/>
            <wp:effectExtent l="0" t="0" r="4445" b="13970"/>
            <wp:docPr id="5" name="图片 5" descr="MLO8H(3PU)CPIFLFJ@}XK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LO8H(3PU)CPIFLFJ@}XKPK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12000"/>
                    </a:blip>
                    <a:srcRect t="625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2FF7" w14:textId="54C45B93" w:rsidR="00252887" w:rsidRPr="00AA50E7" w:rsidRDefault="00252887" w:rsidP="00252887">
      <w:pPr>
        <w:widowControl/>
        <w:ind w:firstLine="420"/>
        <w:jc w:val="center"/>
        <w:rPr>
          <w:rFonts w:ascii="宋体" w:eastAsia="宋体" w:hAnsi="宋体"/>
        </w:rPr>
      </w:pPr>
      <w:r w:rsidRPr="00AA50E7">
        <w:rPr>
          <w:rFonts w:ascii="宋体" w:eastAsia="宋体" w:hAnsi="宋体" w:hint="eastAsia"/>
        </w:rPr>
        <w:t>图</w:t>
      </w:r>
      <w:r w:rsidR="00AA50E7" w:rsidRPr="00AA50E7">
        <w:rPr>
          <w:rFonts w:ascii="宋体" w:eastAsia="宋体" w:hAnsi="宋体"/>
        </w:rPr>
        <w:t>1.2.1</w:t>
      </w:r>
      <w:r w:rsidRPr="00AA50E7">
        <w:rPr>
          <w:rFonts w:ascii="宋体" w:eastAsia="宋体" w:hAnsi="宋体" w:hint="eastAsia"/>
        </w:rPr>
        <w:t xml:space="preserve"> </w:t>
      </w:r>
      <w:r w:rsidR="00AA50E7">
        <w:rPr>
          <w:rFonts w:ascii="宋体" w:eastAsia="宋体" w:hAnsi="宋体" w:hint="eastAsia"/>
        </w:rPr>
        <w:t>放大器</w:t>
      </w:r>
      <w:r w:rsidRPr="00AA50E7">
        <w:rPr>
          <w:rFonts w:ascii="宋体" w:eastAsia="宋体" w:hAnsi="宋体" w:hint="eastAsia"/>
        </w:rPr>
        <w:t>工作状态与集电极电流脉冲波形</w:t>
      </w:r>
    </w:p>
    <w:p w14:paraId="52C65F65" w14:textId="77777777" w:rsidR="0009083C" w:rsidRDefault="00252887" w:rsidP="0009083C">
      <w:pPr>
        <w:ind w:left="420" w:firstLine="420"/>
        <w:jc w:val="left"/>
        <w:rPr>
          <w:rFonts w:ascii="宋体" w:eastAsia="宋体" w:hAnsi="宋体"/>
        </w:rPr>
      </w:pPr>
      <w:r w:rsidRPr="00AA50E7">
        <w:rPr>
          <w:rFonts w:ascii="宋体" w:eastAsia="宋体" w:hAnsi="宋体" w:hint="eastAsia"/>
        </w:rPr>
        <w:t>在欠压区至临界线范围内，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AA50E7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AA50E7">
        <w:rPr>
          <w:rFonts w:ascii="宋体" w:eastAsia="宋体" w:hAnsi="宋体" w:hint="eastAsia"/>
        </w:rPr>
        <w:t>几乎维持常数，略有下降。进入过压区后，电流脉冲成</w:t>
      </w:r>
      <w:proofErr w:type="gramStart"/>
      <w:r w:rsidRPr="00AA50E7">
        <w:rPr>
          <w:rFonts w:ascii="宋体" w:eastAsia="宋体" w:hAnsi="宋体" w:hint="eastAsia"/>
        </w:rPr>
        <w:t>凹</w:t>
      </w:r>
      <w:proofErr w:type="gramEnd"/>
      <w:r w:rsidRPr="00AA50E7">
        <w:rPr>
          <w:rFonts w:ascii="宋体" w:eastAsia="宋体" w:hAnsi="宋体" w:hint="eastAsia"/>
        </w:rPr>
        <w:t>顶状，并且凹陷程度随负载阻抗增大而加剧，导致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AA50E7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AA50E7">
        <w:rPr>
          <w:rFonts w:ascii="宋体" w:eastAsia="宋体" w:hAnsi="宋体" w:hint="eastAsia"/>
        </w:rPr>
        <w:t>急剧下降。且由公式</w:t>
      </w:r>
    </w:p>
    <w:p w14:paraId="02F2ABD3" w14:textId="6A2C6FE3" w:rsidR="00252887" w:rsidRPr="0009083C" w:rsidRDefault="00A65866" w:rsidP="0009083C">
      <w:pPr>
        <w:ind w:left="2520" w:firstLine="420"/>
        <w:jc w:val="lef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cm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="00252887" w:rsidRPr="0009083C">
        <w:rPr>
          <w:rFonts w:ascii="宋体" w:eastAsia="宋体" w:hAnsi="宋体" w:hint="eastAsia"/>
        </w:rPr>
        <w:t xml:space="preserve">                    </w:t>
      </w:r>
      <w:r w:rsidR="0009083C">
        <w:rPr>
          <w:rFonts w:ascii="宋体" w:eastAsia="宋体" w:hAnsi="宋体"/>
        </w:rPr>
        <w:tab/>
      </w:r>
      <w:r w:rsidR="0009083C">
        <w:rPr>
          <w:rFonts w:ascii="宋体" w:eastAsia="宋体" w:hAnsi="宋体"/>
        </w:rPr>
        <w:tab/>
      </w:r>
      <w:r w:rsidR="0009083C">
        <w:rPr>
          <w:rFonts w:ascii="宋体" w:eastAsia="宋体" w:hAnsi="宋体"/>
        </w:rPr>
        <w:tab/>
      </w:r>
      <w:r w:rsidR="0009083C">
        <w:rPr>
          <w:rFonts w:ascii="宋体" w:eastAsia="宋体" w:hAnsi="宋体"/>
        </w:rPr>
        <w:tab/>
      </w:r>
      <w:r w:rsidR="00252887" w:rsidRPr="0009083C">
        <w:rPr>
          <w:rFonts w:ascii="宋体" w:eastAsia="宋体" w:hAnsi="宋体" w:hint="eastAsia"/>
        </w:rPr>
        <w:t>(1.</w:t>
      </w:r>
      <w:r w:rsidR="00640B83">
        <w:rPr>
          <w:rFonts w:ascii="宋体" w:eastAsia="宋体" w:hAnsi="宋体"/>
        </w:rPr>
        <w:t>2.1</w:t>
      </w:r>
      <w:r w:rsidR="00252887" w:rsidRPr="0009083C">
        <w:rPr>
          <w:rFonts w:ascii="宋体" w:eastAsia="宋体" w:hAnsi="宋体" w:hint="eastAsia"/>
        </w:rPr>
        <w:t>)</w:t>
      </w:r>
    </w:p>
    <w:p w14:paraId="32B6703B" w14:textId="71F2010D" w:rsidR="00252887" w:rsidRDefault="00252887" w:rsidP="0009083C">
      <w:pPr>
        <w:widowControl/>
        <w:ind w:firstLine="420"/>
        <w:rPr>
          <w:rFonts w:ascii="宋体" w:eastAsia="宋体" w:hAnsi="宋体" w:cs="宋体"/>
          <w:sz w:val="24"/>
        </w:rPr>
      </w:pPr>
      <w:r w:rsidRPr="00AA50E7">
        <w:rPr>
          <w:rFonts w:ascii="宋体" w:eastAsia="宋体" w:hAnsi="宋体" w:hint="eastAsia"/>
        </w:rPr>
        <w:t>得到负载曲线如图</w:t>
      </w:r>
      <w:r w:rsidR="00AA50E7">
        <w:rPr>
          <w:rFonts w:ascii="宋体" w:eastAsia="宋体" w:hAnsi="宋体"/>
        </w:rPr>
        <w:t>1.2.2</w:t>
      </w:r>
      <w:r w:rsidRPr="00AA50E7">
        <w:rPr>
          <w:rFonts w:ascii="宋体" w:eastAsia="宋体" w:hAnsi="宋体" w:hint="eastAsia"/>
        </w:rPr>
        <w:t>。</w:t>
      </w:r>
    </w:p>
    <w:p w14:paraId="1BFC5238" w14:textId="77777777" w:rsidR="00252887" w:rsidRDefault="00252887" w:rsidP="0025288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07DF7EF" wp14:editId="1B9D3FE7">
            <wp:extent cx="2160270" cy="2117725"/>
            <wp:effectExtent l="0" t="0" r="11430" b="15875"/>
            <wp:docPr id="2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EC188D" w14:textId="49B2AF75" w:rsidR="00252887" w:rsidRDefault="00252887" w:rsidP="0025288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</w:t>
      </w:r>
      <w:r w:rsidR="00AA50E7">
        <w:rPr>
          <w:rFonts w:ascii="宋体" w:eastAsia="宋体" w:hAnsi="宋体" w:cs="宋体"/>
          <w:kern w:val="0"/>
          <w:sz w:val="24"/>
          <w:lang w:bidi="ar"/>
        </w:rPr>
        <w:t>1.2.2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负载特性曲线</w:t>
      </w:r>
    </w:p>
    <w:p w14:paraId="4FDAD1E7" w14:textId="6FAF7DC5" w:rsidR="00640B83" w:rsidRPr="001E338A" w:rsidRDefault="00640B83" w:rsidP="00640B8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.3</w:t>
      </w:r>
      <w:r w:rsidRPr="001E338A">
        <w:rPr>
          <w:b/>
          <w:bCs/>
          <w:sz w:val="24"/>
        </w:rPr>
        <w:t>功率关系</w:t>
      </w:r>
    </w:p>
    <w:p w14:paraId="18B357DF" w14:textId="10F8DFCA" w:rsidR="00640B83" w:rsidRDefault="00640B83" w:rsidP="00640B83">
      <w:pPr>
        <w:ind w:firstLineChars="200" w:firstLine="420"/>
      </w:pPr>
      <w:r>
        <w:t>由</w:t>
      </w:r>
      <w:r>
        <w:rPr>
          <w:rFonts w:hint="eastAsia"/>
        </w:rPr>
        <w:t>1</w:t>
      </w:r>
      <w:r>
        <w:t>.1可知</w:t>
      </w:r>
    </w:p>
    <w:p w14:paraId="333ECE65" w14:textId="77777777" w:rsidR="00640B83" w:rsidRDefault="00A65866" w:rsidP="00640B83">
      <w:pPr>
        <w:ind w:firstLineChars="20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cosωt</m:t>
          </m:r>
        </m:oMath>
      </m:oMathPara>
    </w:p>
    <w:p w14:paraId="0B80BE01" w14:textId="77777777" w:rsidR="00640B83" w:rsidRPr="00B64E41" w:rsidRDefault="00A65866" w:rsidP="00640B83">
      <w:pPr>
        <w:ind w:firstLineChars="20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bm</m:t>
              </m:r>
            </m:sub>
          </m:sSub>
          <m:r>
            <w:rPr>
              <w:rFonts w:ascii="Cambria Math" w:hAnsi="Cambria Math"/>
            </w:rPr>
            <m:t>cosωt</m:t>
          </m:r>
        </m:oMath>
      </m:oMathPara>
    </w:p>
    <w:p w14:paraId="6505E083" w14:textId="77777777" w:rsidR="00640B83" w:rsidRDefault="00640B83" w:rsidP="00640B83">
      <w:pPr>
        <w:ind w:firstLineChars="200" w:firstLine="420"/>
      </w:pPr>
      <w:r>
        <w:t>集电极电流脉冲可以分解为傅里叶级数：</w:t>
      </w:r>
    </w:p>
    <w:p w14:paraId="2D82EB9D" w14:textId="77777777" w:rsidR="00640B83" w:rsidRPr="00B64E41" w:rsidRDefault="00A65866" w:rsidP="00640B83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cm1</m:t>
              </m:r>
            </m:sub>
          </m:sSub>
          <m:r>
            <w:rPr>
              <w:rFonts w:ascii="Cambria Math" w:hAnsi="Cambria Math"/>
            </w:rPr>
            <m:t>cosωt+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cm2 </m:t>
              </m:r>
            </m:sub>
          </m:sSub>
          <m:r>
            <w:rPr>
              <w:rFonts w:ascii="Cambria Math" w:hAnsi="Cambria Math"/>
            </w:rPr>
            <m:t>cos2ωt+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cm3</m:t>
              </m:r>
            </m:sub>
          </m:sSub>
          <m:r>
            <w:rPr>
              <w:rFonts w:ascii="Cambria Math" w:hAnsi="Cambria Math"/>
            </w:rPr>
            <m:t>cos3ωt+…</m:t>
          </m:r>
        </m:oMath>
      </m:oMathPara>
    </w:p>
    <w:p w14:paraId="1295C0B4" w14:textId="52809FC9" w:rsidR="00640B83" w:rsidRDefault="009F0234" w:rsidP="00640B83">
      <w:pPr>
        <w:ind w:firstLineChars="200" w:firstLine="420"/>
      </w:pPr>
      <w:r>
        <w:rPr>
          <w:rFonts w:hint="eastAsia"/>
        </w:rPr>
        <w:t>又因为</w:t>
      </w:r>
      <w:r w:rsidR="00640B83">
        <w:t>直流电源供给的支流功率为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=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</m:oMath>
      <w:r w:rsidR="00640B83">
        <w:tab/>
      </w:r>
      <w:r w:rsidR="00640B83">
        <w:tab/>
      </w:r>
      <w:r w:rsidR="00640B83">
        <w:tab/>
      </w:r>
      <w:r w:rsidR="00640B83">
        <w:tab/>
      </w:r>
      <w:r w:rsidR="00640B83">
        <w:tab/>
      </w:r>
      <w:r w:rsidR="00640B83">
        <w:tab/>
      </w:r>
      <w:r w:rsidR="00640B83">
        <w:tab/>
      </w:r>
      <w:r w:rsidR="00640B83" w:rsidRPr="0009083C">
        <w:rPr>
          <w:rFonts w:ascii="宋体" w:eastAsia="宋体" w:hAnsi="宋体" w:hint="eastAsia"/>
        </w:rPr>
        <w:t>(1.</w:t>
      </w:r>
      <w:r w:rsidR="00640B83">
        <w:rPr>
          <w:rFonts w:ascii="宋体" w:eastAsia="宋体" w:hAnsi="宋体"/>
        </w:rPr>
        <w:t>3.1</w:t>
      </w:r>
      <w:r w:rsidR="00640B83" w:rsidRPr="0009083C">
        <w:rPr>
          <w:rFonts w:ascii="宋体" w:eastAsia="宋体" w:hAnsi="宋体" w:hint="eastAsia"/>
        </w:rPr>
        <w:t>)</w:t>
      </w:r>
    </w:p>
    <w:p w14:paraId="160E64A1" w14:textId="3B52520E" w:rsidR="00640B83" w:rsidRDefault="00640B83" w:rsidP="00640B83">
      <w:pPr>
        <w:ind w:firstLineChars="200" w:firstLine="420"/>
      </w:pPr>
      <w:r>
        <w:t>回路对基频谐振，呈纯电阻</w:t>
      </w:r>
      <w:r>
        <w:rPr>
          <w:rFonts w:hint="eastAsia"/>
        </w:rPr>
        <w:t>R</w:t>
      </w:r>
      <w:r w:rsidRPr="00394DBC">
        <w:rPr>
          <w:vertAlign w:val="subscript"/>
        </w:rPr>
        <w:t>P</w:t>
      </w:r>
      <w:r>
        <w:t>，对其他谐波的阻抗很小，</w:t>
      </w:r>
      <w:proofErr w:type="gramStart"/>
      <w:r>
        <w:t>且呈容性</w:t>
      </w:r>
      <w:proofErr w:type="gramEnd"/>
      <w:r>
        <w:t>，因此只有基频电流</w:t>
      </w:r>
      <w:r>
        <w:lastRenderedPageBreak/>
        <w:t>和基频电压才能产生输出功率。回路可吸取的基频功率为</w:t>
      </w:r>
    </w:p>
    <w:p w14:paraId="4137208C" w14:textId="6F5E8221" w:rsidR="00640B83" w:rsidRPr="00903E47" w:rsidRDefault="00A65866" w:rsidP="00640B83">
      <w:pPr>
        <w:ind w:left="2520" w:firstLineChars="20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cm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cm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640B83">
        <w:tab/>
      </w:r>
      <w:r w:rsidR="00640B83">
        <w:tab/>
      </w:r>
      <w:r w:rsidR="00640B83">
        <w:tab/>
      </w:r>
      <w:r w:rsidR="00640B83">
        <w:tab/>
      </w:r>
      <w:r w:rsidR="00640B83">
        <w:tab/>
      </w:r>
      <w:r w:rsidR="00640B83">
        <w:rPr>
          <w:rFonts w:hint="eastAsia"/>
        </w:rPr>
        <w:t>(</w:t>
      </w:r>
      <w:r w:rsidR="00640B83">
        <w:t>1.3.2)</w:t>
      </w:r>
    </w:p>
    <w:p w14:paraId="7AE86D34" w14:textId="77777777" w:rsidR="00640B83" w:rsidRDefault="00640B83" w:rsidP="00640B83">
      <w:pPr>
        <w:ind w:firstLineChars="200" w:firstLine="420"/>
      </w:pPr>
      <w:r>
        <w:t>所需要的回路阻抗为</w:t>
      </w:r>
    </w:p>
    <w:p w14:paraId="41B255A2" w14:textId="13318529" w:rsidR="00640B83" w:rsidRPr="00D22FB7" w:rsidRDefault="00A65866" w:rsidP="00640B83">
      <w:pPr>
        <w:ind w:left="2520" w:firstLineChars="20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cml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den>
        </m:f>
      </m:oMath>
      <w:r w:rsidR="00640B83">
        <w:rPr>
          <w:rFonts w:hint="eastAsia"/>
        </w:rPr>
        <w:t xml:space="preserve"> </w:t>
      </w:r>
      <w:r w:rsidR="00640B83">
        <w:t xml:space="preserve">   </w:t>
      </w:r>
      <w:r w:rsidR="00640B83">
        <w:tab/>
      </w:r>
      <w:r w:rsidR="00640B83">
        <w:tab/>
        <w:t xml:space="preserve">            </w:t>
      </w:r>
      <w:r w:rsidR="00640B83">
        <w:rPr>
          <w:rFonts w:hint="eastAsia"/>
        </w:rPr>
        <w:t>(</w:t>
      </w:r>
      <w:r w:rsidR="00640B83">
        <w:t>1.3.3)</w:t>
      </w:r>
    </w:p>
    <w:p w14:paraId="718BF77F" w14:textId="6022BC06" w:rsidR="00640B83" w:rsidRDefault="009F0234" w:rsidP="00640B83">
      <w:pPr>
        <w:ind w:firstLineChars="200" w:firstLine="420"/>
      </w:pPr>
      <w:r>
        <w:rPr>
          <w:rFonts w:hint="eastAsia"/>
        </w:rPr>
        <w:t>因此</w:t>
      </w:r>
      <w:r w:rsidR="00640B83">
        <w:t>集电极的耗散功率为直流输入功率与回路交流功率</w:t>
      </w:r>
      <w:r w:rsidR="00640B83">
        <w:rPr>
          <w:rFonts w:hint="eastAsia"/>
        </w:rPr>
        <w:t>P</w:t>
      </w:r>
      <w:r w:rsidR="00640B83" w:rsidRPr="00D22FB7">
        <w:rPr>
          <w:vertAlign w:val="subscript"/>
        </w:rPr>
        <w:t>o</w:t>
      </w:r>
      <w:r w:rsidR="00640B83">
        <w:t>之差</w:t>
      </w:r>
    </w:p>
    <w:p w14:paraId="21A2C690" w14:textId="77777777" w:rsidR="00640B83" w:rsidRPr="00D22FB7" w:rsidRDefault="00A65866" w:rsidP="00640B83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=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7CA84CDD" w14:textId="75F40C16" w:rsidR="00640B83" w:rsidRDefault="00640B83" w:rsidP="00640B83">
      <w:pPr>
        <w:ind w:firstLineChars="200" w:firstLine="420"/>
      </w:pPr>
      <w:r>
        <w:rPr>
          <w:rFonts w:hint="eastAsia"/>
        </w:rPr>
        <w:t>由此可得</w:t>
      </w:r>
      <w:r>
        <w:t>放大器的集电极效率为</w:t>
      </w:r>
    </w:p>
    <w:p w14:paraId="5F99B038" w14:textId="1A778347" w:rsidR="00640B83" w:rsidRPr="00D22FB7" w:rsidRDefault="00A65866" w:rsidP="00640B83">
      <w:pPr>
        <w:ind w:left="2520" w:firstLineChars="20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eml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cc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640B83">
        <w:rPr>
          <w:rFonts w:hint="eastAsia"/>
        </w:rPr>
        <w:t xml:space="preserve"> </w:t>
      </w:r>
      <w:r w:rsidR="00640B83">
        <w:t xml:space="preserve">                  </w:t>
      </w:r>
      <w:r w:rsidR="00640B83">
        <w:rPr>
          <w:rFonts w:hint="eastAsia"/>
        </w:rPr>
        <w:t>(</w:t>
      </w:r>
      <w:r w:rsidR="00640B83">
        <w:t>1.3.4)</w:t>
      </w:r>
    </w:p>
    <w:p w14:paraId="260A50F4" w14:textId="77777777" w:rsidR="00640B83" w:rsidRDefault="00640B83" w:rsidP="00640B83">
      <w:pPr>
        <w:ind w:firstLineChars="200" w:firstLine="420"/>
      </w:pPr>
      <w:r>
        <w:t>以上对高频谐振功率放大器的工作原理进行了分析，得出了高频功放的功率、效率的数量关系。</w:t>
      </w:r>
    </w:p>
    <w:p w14:paraId="6701EC80" w14:textId="77777777" w:rsidR="00640B83" w:rsidRPr="00640B83" w:rsidRDefault="00640B83" w:rsidP="00252887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14:paraId="374B35EE" w14:textId="118DC58A" w:rsidR="00ED3A45" w:rsidRDefault="009F0234" w:rsidP="009F0234">
      <w:pPr>
        <w:widowControl/>
        <w:tabs>
          <w:tab w:val="left" w:pos="312"/>
        </w:tabs>
        <w:ind w:left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1.4</w:t>
      </w:r>
      <w:r w:rsidR="00ED3A45">
        <w:rPr>
          <w:rFonts w:asciiTheme="minorEastAsia" w:hAnsiTheme="minorEastAsia" w:cstheme="minorEastAsia" w:hint="eastAsia"/>
          <w:b/>
          <w:bCs/>
          <w:sz w:val="24"/>
        </w:rPr>
        <w:t>动态特性</w:t>
      </w:r>
    </w:p>
    <w:p w14:paraId="5B60BF9B" w14:textId="5A4F5BAE" w:rsidR="00ED3A45" w:rsidRPr="00AA50E7" w:rsidRDefault="00ED3A45" w:rsidP="00ED3A45">
      <w:pPr>
        <w:widowControl/>
        <w:ind w:firstLine="420"/>
        <w:jc w:val="left"/>
        <w:rPr>
          <w:rFonts w:ascii="宋体" w:eastAsia="宋体" w:hAnsi="宋体"/>
        </w:rPr>
      </w:pPr>
      <w:r w:rsidRPr="00AA50E7">
        <w:rPr>
          <w:rFonts w:ascii="宋体" w:eastAsia="宋体" w:hAnsi="宋体" w:hint="eastAsia"/>
        </w:rPr>
        <w:t>高频功率放大器</w:t>
      </w:r>
      <w:r w:rsidRPr="00AA50E7">
        <w:rPr>
          <w:rFonts w:ascii="宋体" w:eastAsia="宋体" w:hAnsi="宋体"/>
        </w:rPr>
        <w:t>的工作状态</w:t>
      </w:r>
      <w:r w:rsidRPr="00AA50E7">
        <w:rPr>
          <w:rFonts w:ascii="宋体" w:eastAsia="宋体" w:hAnsi="宋体" w:hint="eastAsia"/>
        </w:rPr>
        <w:t>取决于负载阻抗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AA50E7">
        <w:rPr>
          <w:rFonts w:ascii="宋体" w:eastAsia="宋体" w:hAnsi="宋体" w:hint="eastAsia"/>
        </w:rPr>
        <w:t>和电压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BB</m:t>
            </m:r>
          </m:sub>
        </m:sSub>
      </m:oMath>
      <w:r w:rsidRPr="00AA50E7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CC</m:t>
            </m:r>
          </m:sub>
        </m:sSub>
      </m:oMath>
      <w:r w:rsidRPr="00AA50E7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bm</m:t>
            </m:r>
          </m:sub>
        </m:sSub>
      </m:oMath>
      <w:r w:rsidRPr="00AA50E7">
        <w:rPr>
          <w:rFonts w:ascii="宋体" w:eastAsia="宋体" w:hAnsi="宋体" w:hint="eastAsia"/>
        </w:rPr>
        <w:t>四</w:t>
      </w:r>
      <w:r w:rsidRPr="00AA50E7">
        <w:rPr>
          <w:rFonts w:ascii="宋体" w:eastAsia="宋体" w:hAnsi="宋体"/>
        </w:rPr>
        <w:t>个参</w:t>
      </w:r>
      <w:r w:rsidRPr="00AA50E7">
        <w:rPr>
          <w:rFonts w:ascii="宋体" w:eastAsia="宋体" w:hAnsi="宋体" w:hint="eastAsia"/>
        </w:rPr>
        <w:t>数。在考虑了负载的反作用后，所获得的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AA50E7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AA50E7"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AA50E7">
        <w:rPr>
          <w:rFonts w:ascii="宋体" w:eastAsia="宋体" w:hAnsi="宋体" w:hint="eastAsia"/>
        </w:rPr>
        <w:t>的关系曲线就是动态特性曲线。最常用的是当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</m:oMath>
      <w:r w:rsidRPr="00AA50E7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AA50E7">
        <w:rPr>
          <w:rFonts w:ascii="宋体" w:eastAsia="宋体" w:hAnsi="宋体" w:hint="eastAsia"/>
        </w:rPr>
        <w:t>同时变化时，表示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AA50E7">
        <w:rPr>
          <w:rFonts w:ascii="宋体" w:eastAsia="宋体" w:hAnsi="宋体" w:hint="eastAsia"/>
        </w:rPr>
        <w:t>关系的动态特性曲线，如图</w:t>
      </w:r>
      <w:r w:rsidR="00AA50E7">
        <w:rPr>
          <w:rFonts w:ascii="宋体" w:eastAsia="宋体" w:hAnsi="宋体"/>
        </w:rPr>
        <w:t>1.3.1</w:t>
      </w:r>
      <w:r w:rsidRPr="00AA50E7">
        <w:rPr>
          <w:rFonts w:ascii="宋体" w:eastAsia="宋体" w:hAnsi="宋体" w:hint="eastAsia"/>
        </w:rPr>
        <w:t>所示。</w:t>
      </w:r>
    </w:p>
    <w:p w14:paraId="29A3767A" w14:textId="77777777" w:rsidR="00ED3A45" w:rsidRDefault="00ED3A45" w:rsidP="00ED3A45">
      <w:pPr>
        <w:widowControl/>
        <w:jc w:val="center"/>
      </w:pPr>
      <w:r>
        <w:rPr>
          <w:rFonts w:hint="eastAsia"/>
          <w:noProof/>
        </w:rPr>
        <w:drawing>
          <wp:inline distT="0" distB="0" distL="114300" distR="114300" wp14:anchorId="67FA1EC7" wp14:editId="017BB3A1">
            <wp:extent cx="2879725" cy="1874520"/>
            <wp:effectExtent l="0" t="0" r="15875" b="11430"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12"/>
                    <a:srcRect b="594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862" w14:textId="4C3CC708" w:rsidR="008F408F" w:rsidRDefault="00ED3A45" w:rsidP="008F408F">
      <w:pPr>
        <w:widowControl/>
        <w:jc w:val="center"/>
        <w:rPr>
          <w:rFonts w:ascii="宋体" w:eastAsia="宋体" w:hAnsi="宋体"/>
        </w:rPr>
      </w:pPr>
      <w:r w:rsidRPr="00AA50E7">
        <w:rPr>
          <w:rFonts w:ascii="宋体" w:eastAsia="宋体" w:hAnsi="宋体" w:hint="eastAsia"/>
        </w:rPr>
        <w:t>图</w:t>
      </w:r>
      <w:r w:rsidR="00AA50E7">
        <w:rPr>
          <w:rFonts w:ascii="宋体" w:eastAsia="宋体" w:hAnsi="宋体" w:hint="eastAsia"/>
        </w:rPr>
        <w:t>1</w:t>
      </w:r>
      <w:r w:rsidR="00AA50E7">
        <w:rPr>
          <w:rFonts w:ascii="宋体" w:eastAsia="宋体" w:hAnsi="宋体"/>
        </w:rPr>
        <w:t>.</w:t>
      </w:r>
      <w:r w:rsidRPr="00AA50E7">
        <w:rPr>
          <w:rFonts w:ascii="宋体" w:eastAsia="宋体" w:hAnsi="宋体" w:hint="eastAsia"/>
        </w:rPr>
        <w:t>3</w:t>
      </w:r>
      <w:r w:rsidR="00AA50E7">
        <w:rPr>
          <w:rFonts w:ascii="宋体" w:eastAsia="宋体" w:hAnsi="宋体" w:hint="eastAsia"/>
        </w:rPr>
        <w:t>.</w:t>
      </w:r>
      <w:r w:rsidR="00253808">
        <w:rPr>
          <w:rFonts w:ascii="宋体" w:eastAsia="宋体" w:hAnsi="宋体"/>
        </w:rPr>
        <w:t>1</w:t>
      </w:r>
      <w:r w:rsidRPr="00AA50E7">
        <w:rPr>
          <w:rFonts w:ascii="宋体" w:eastAsia="宋体" w:hAnsi="宋体" w:hint="eastAsia"/>
        </w:rPr>
        <w:t xml:space="preserve"> 动态特性曲线</w:t>
      </w:r>
    </w:p>
    <w:p w14:paraId="52AC5160" w14:textId="6F7D35E7" w:rsidR="008F408F" w:rsidRDefault="008F408F" w:rsidP="008F408F">
      <w:pPr>
        <w:widowControl/>
        <w:tabs>
          <w:tab w:val="left" w:pos="312"/>
        </w:tabs>
        <w:ind w:left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1.</w:t>
      </w:r>
      <w:r>
        <w:rPr>
          <w:rFonts w:asciiTheme="minorEastAsia" w:hAnsiTheme="minorEastAsia" w:cstheme="minorEastAsia"/>
          <w:b/>
          <w:bCs/>
          <w:sz w:val="24"/>
        </w:rPr>
        <w:t>5</w:t>
      </w:r>
      <w:r>
        <w:rPr>
          <w:rFonts w:asciiTheme="minorEastAsia" w:hAnsiTheme="minorEastAsia" w:cstheme="minorEastAsia" w:hint="eastAsia"/>
          <w:b/>
          <w:bCs/>
          <w:sz w:val="24"/>
        </w:rPr>
        <w:t>放大</w:t>
      </w:r>
      <w:r>
        <w:rPr>
          <w:rFonts w:asciiTheme="minorEastAsia" w:hAnsiTheme="minorEastAsia" w:cstheme="minorEastAsia" w:hint="eastAsia"/>
          <w:b/>
          <w:bCs/>
          <w:sz w:val="24"/>
        </w:rPr>
        <w:t>特性</w:t>
      </w:r>
    </w:p>
    <w:p w14:paraId="3189C545" w14:textId="2F2B21AF" w:rsidR="008F408F" w:rsidRPr="008F408F" w:rsidRDefault="008F408F" w:rsidP="008F408F">
      <w:pPr>
        <w:widowControl/>
        <w:tabs>
          <w:tab w:val="left" w:pos="312"/>
        </w:tabs>
        <w:ind w:left="420"/>
        <w:rPr>
          <w:rFonts w:hint="eastAsia"/>
        </w:rPr>
      </w:pPr>
      <w:r w:rsidRPr="008F408F">
        <w:rPr>
          <w:rFonts w:hint="eastAsia"/>
        </w:rPr>
        <w:t>调整信号发生器的振幅（即输入电压幅值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Pr="008F408F">
        <w:t>;），放大器的性能随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Pr="008F408F">
        <w:t>变化。放大特性与基极调制特性的情况基本相似。随着输入电压幅值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Pr="008F408F">
        <w:t>逐渐增大，放大器由欠压经临界再到过</w:t>
      </w:r>
      <w:proofErr w:type="gramStart"/>
      <w:r w:rsidRPr="008F408F">
        <w:t>压状态</w:t>
      </w:r>
      <w:proofErr w:type="gramEnd"/>
      <w:r w:rsidRPr="008F408F">
        <w:t>,</w:t>
      </w:r>
      <w:r w:rsidRPr="008F408F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Pr="008F408F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cI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Pr="008F408F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</m:t>
            </m:r>
          </m:sub>
        </m:sSub>
      </m:oMath>
      <w:proofErr w:type="gramStart"/>
      <w:r w:rsidRPr="008F408F">
        <w:t>欠状态</w:t>
      </w:r>
      <w:proofErr w:type="gramEnd"/>
      <w:r w:rsidRPr="008F408F">
        <w:t>逐渐增大，后在过</w:t>
      </w:r>
      <w:proofErr w:type="gramStart"/>
      <w:r w:rsidRPr="008F408F">
        <w:t>压状态</w:t>
      </w:r>
      <w:proofErr w:type="gramEnd"/>
      <w:r w:rsidRPr="008F408F">
        <w:t>基本不变。则输出功率先增大后基本不变，供给功率逐渐增大后基本不变，效率逐渐增大后基本不变。作为放大器时，必须使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Pr="008F408F">
        <w:t>变化时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Pr="008F408F">
        <w:t>有较大的变化，因此必须工作在欠压区;而在过压区，电路具有振幅限幅作用。仿真结果与理论分析一致</w:t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fldChar w:fldCharType="begin"/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instrText xml:space="preserve"> REF _Ref557 \r \h </w:instrText>
      </w:r>
      <w:r w:rsidR="00DD3EB2">
        <w:rPr>
          <w:rFonts w:ascii="Times New Roman" w:hAnsi="Times New Roman" w:cs="Times New Roman" w:hint="eastAsia"/>
          <w:szCs w:val="21"/>
          <w:vertAlign w:val="superscript"/>
        </w:rPr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fldChar w:fldCharType="separate"/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fldChar w:fldCharType="end"/>
      </w:r>
      <w:r w:rsidR="00DD3EB2">
        <w:rPr>
          <w:rFonts w:ascii="Times New Roman" w:hAnsi="Times New Roman" w:cs="Times New Roman"/>
          <w:szCs w:val="21"/>
          <w:vertAlign w:val="superscript"/>
        </w:rPr>
        <w:t>11</w:t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t>]</w:t>
      </w:r>
      <w:r w:rsidRPr="008F408F">
        <w:t>。</w:t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fldChar w:fldCharType="begin"/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instrText xml:space="preserve"> REF _Ref557 \r \h </w:instrText>
      </w:r>
      <w:r w:rsidR="00DD3EB2">
        <w:rPr>
          <w:rFonts w:ascii="Times New Roman" w:hAnsi="Times New Roman" w:cs="Times New Roman" w:hint="eastAsia"/>
          <w:szCs w:val="21"/>
          <w:vertAlign w:val="superscript"/>
        </w:rPr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fldChar w:fldCharType="separate"/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t>[</w:t>
      </w:r>
      <w:r w:rsidR="00DD3EB2">
        <w:rPr>
          <w:rFonts w:ascii="Times New Roman" w:hAnsi="Times New Roman" w:cs="Times New Roman" w:hint="eastAsia"/>
          <w:szCs w:val="21"/>
          <w:vertAlign w:val="superscript"/>
        </w:rPr>
        <w:fldChar w:fldCharType="end"/>
      </w:r>
    </w:p>
    <w:p w14:paraId="0572DE62" w14:textId="77777777" w:rsidR="00ED3A45" w:rsidRDefault="00ED3A45" w:rsidP="00ED3A45">
      <w:pPr>
        <w:widowControl/>
        <w:numPr>
          <w:ilvl w:val="0"/>
          <w:numId w:val="1"/>
        </w:numPr>
        <w:ind w:firstLine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高频谐振功率放大器Multisim仿真</w:t>
      </w:r>
    </w:p>
    <w:p w14:paraId="22CA1212" w14:textId="77777777" w:rsidR="00ED3A45" w:rsidRDefault="00ED3A45" w:rsidP="00ED3A45">
      <w:pPr>
        <w:widowControl/>
        <w:ind w:firstLine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2.1 电路设计仿真</w:t>
      </w:r>
    </w:p>
    <w:p w14:paraId="55A08C1F" w14:textId="2C923FB9" w:rsidR="00595B62" w:rsidRDefault="00ED3A45" w:rsidP="00595B62">
      <w:pPr>
        <w:ind w:firstLine="420"/>
        <w:jc w:val="left"/>
        <w:rPr>
          <w:rFonts w:ascii="宋体" w:eastAsia="宋体" w:hAnsi="宋体"/>
        </w:rPr>
      </w:pPr>
      <w:r w:rsidRPr="00595B62">
        <w:rPr>
          <w:rFonts w:ascii="宋体" w:eastAsia="宋体" w:hAnsi="宋体" w:hint="eastAsia"/>
        </w:rPr>
        <w:t>高频谐振功率放大器集电极的</w:t>
      </w:r>
      <w:r w:rsidRPr="00595B62">
        <w:rPr>
          <w:rFonts w:ascii="宋体" w:eastAsia="宋体" w:hAnsi="宋体"/>
        </w:rPr>
        <w:t>电流是含有多种频率成分的信号，但是高频谐振功放只选择其中一种频率信号输出，这个输出信号的频率取决于LC谐振回路。</w:t>
      </w:r>
      <w:r w:rsidRPr="00595B62">
        <w:rPr>
          <w:rFonts w:ascii="宋体" w:eastAsia="宋体" w:hAnsi="宋体" w:hint="eastAsia"/>
        </w:rPr>
        <w:t>取L=25</w:t>
      </w:r>
      <w:r w:rsidR="008522E7">
        <w:rPr>
          <w:rFonts w:ascii="宋体" w:eastAsia="宋体" w:hAnsi="宋体"/>
        </w:rPr>
        <w:t>0</w:t>
      </w:r>
      <m:oMath>
        <m: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 w:hint="eastAsia"/>
          </w:rPr>
          <m:t>H</m:t>
        </m:r>
      </m:oMath>
      <w:r w:rsidRPr="00595B62">
        <w:rPr>
          <w:rFonts w:ascii="宋体" w:eastAsia="宋体" w:hAnsi="宋体"/>
        </w:rPr>
        <w:t>，</w:t>
      </w:r>
      <w:r w:rsidRPr="00595B62">
        <w:rPr>
          <w:rFonts w:ascii="宋体" w:eastAsia="宋体" w:hAnsi="宋体" w:hint="eastAsia"/>
        </w:rPr>
        <w:lastRenderedPageBreak/>
        <w:t>C=10</w:t>
      </w:r>
      <w:r w:rsidR="008522E7">
        <w:rPr>
          <w:rFonts w:ascii="宋体" w:eastAsia="宋体" w:hAnsi="宋体"/>
        </w:rPr>
        <w:t>1</w:t>
      </w:r>
      <m:oMath>
        <m:r>
          <w:rPr>
            <w:rFonts w:ascii="Cambria Math" w:eastAsia="宋体" w:hAnsi="Cambria Math" w:hint="eastAsia"/>
          </w:rPr>
          <m:t>pF</m:t>
        </m:r>
      </m:oMath>
      <w:r w:rsidRPr="00595B62">
        <w:rPr>
          <w:rFonts w:ascii="宋体" w:eastAsia="宋体" w:hAnsi="宋体"/>
        </w:rPr>
        <w:t>计算谐振频率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</m:oMath>
      <w:r w:rsidRPr="00595B62">
        <w:rPr>
          <w:rFonts w:ascii="宋体" w:eastAsia="宋体" w:hAnsi="宋体"/>
        </w:rPr>
        <w:t>：</w:t>
      </w:r>
    </w:p>
    <w:p w14:paraId="2A171475" w14:textId="2463D77C" w:rsidR="00ED3A45" w:rsidRPr="00595B62" w:rsidRDefault="00A65866" w:rsidP="00595B62">
      <w:pPr>
        <w:ind w:left="2520" w:firstLine="420"/>
        <w:jc w:val="lef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>
              <w:rPr>
                <w:rFonts w:ascii="Cambria Math" w:eastAsia="宋体" w:hAnsi="Cambria Math" w:hint="eastAsia"/>
              </w:rPr>
              <m:t>π</m:t>
            </m:r>
            <m:rad>
              <m:radPr>
                <m:degHide m:val="1"/>
                <m:ctrlPr>
                  <w:rPr>
                    <w:rFonts w:ascii="Cambria Math" w:eastAsia="宋体" w:hAnsi="Cambria Math" w:hint="eastAsia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LC</m:t>
                </m:r>
              </m:e>
            </m:rad>
          </m:den>
        </m:f>
      </m:oMath>
      <w:r w:rsidR="00ED3A45" w:rsidRPr="00595B62">
        <w:rPr>
          <w:rFonts w:ascii="宋体" w:eastAsia="宋体" w:hAnsi="宋体" w:hint="eastAsia"/>
        </w:rPr>
        <w:t xml:space="preserve">   </w:t>
      </w:r>
      <w:r w:rsidR="00ED3A45">
        <w:rPr>
          <w:rFonts w:hAnsi="Cambria Math" w:cstheme="minorEastAsia" w:hint="eastAsia"/>
          <w:sz w:val="24"/>
        </w:rPr>
        <w:t xml:space="preserve">                    </w:t>
      </w:r>
      <w:r w:rsidR="00ED3A45" w:rsidRPr="00595B62">
        <w:rPr>
          <w:rFonts w:ascii="宋体" w:eastAsia="宋体" w:hAnsi="宋体" w:hint="eastAsia"/>
        </w:rPr>
        <w:t xml:space="preserve"> </w:t>
      </w:r>
      <w:r w:rsidR="0009083C">
        <w:rPr>
          <w:rFonts w:ascii="宋体" w:eastAsia="宋体" w:hAnsi="宋体"/>
        </w:rPr>
        <w:tab/>
      </w:r>
      <w:r w:rsidR="0009083C">
        <w:rPr>
          <w:rFonts w:ascii="宋体" w:eastAsia="宋体" w:hAnsi="宋体"/>
        </w:rPr>
        <w:tab/>
      </w:r>
      <w:r w:rsidR="00ED3A45" w:rsidRPr="00595B62">
        <w:rPr>
          <w:rFonts w:ascii="宋体" w:eastAsia="宋体" w:hAnsi="宋体" w:hint="eastAsia"/>
        </w:rPr>
        <w:t>(2.1)</w:t>
      </w:r>
    </w:p>
    <w:p w14:paraId="5278A152" w14:textId="6C9B4DA6" w:rsidR="00ED3A45" w:rsidRPr="00595B62" w:rsidRDefault="00ED3A45" w:rsidP="00ED3A45">
      <w:pPr>
        <w:ind w:firstLineChars="800" w:firstLine="1680"/>
        <w:jc w:val="center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3.14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宋体" w:hAnsi="Cambria Math" w:hint="eastAsi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 w:hint="eastAsi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 w:hint="eastAsi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-12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≈1</m:t>
          </m:r>
          <m:r>
            <w:rPr>
              <w:rFonts w:ascii="Cambria Math" w:eastAsia="宋体" w:hAnsi="Cambria Math"/>
            </w:rPr>
            <m:t>MHz</m:t>
          </m:r>
        </m:oMath>
      </m:oMathPara>
    </w:p>
    <w:p w14:paraId="78D1B84D" w14:textId="4BECCDBB" w:rsidR="00ED3A45" w:rsidRPr="00595B62" w:rsidRDefault="00ED3A45" w:rsidP="00ED3A45">
      <w:pPr>
        <w:ind w:firstLine="420"/>
        <w:jc w:val="left"/>
        <w:rPr>
          <w:rFonts w:ascii="宋体" w:eastAsia="宋体" w:hAnsi="宋体"/>
        </w:rPr>
      </w:pPr>
      <w:r w:rsidRPr="00595B62">
        <w:rPr>
          <w:rFonts w:ascii="宋体" w:eastAsia="宋体" w:hAnsi="宋体" w:hint="eastAsia"/>
        </w:rPr>
        <w:t>调节交流源的频率为1M</w:t>
      </w:r>
      <w:r w:rsidRPr="00595B62">
        <w:rPr>
          <w:rFonts w:ascii="宋体" w:eastAsia="宋体" w:hAnsi="宋体"/>
        </w:rPr>
        <w:t>Hz，振幅</w:t>
      </w:r>
      <w:r w:rsidRPr="00595B62">
        <w:rPr>
          <w:rFonts w:ascii="宋体" w:eastAsia="宋体" w:hAnsi="宋体" w:hint="eastAsia"/>
        </w:rPr>
        <w:t>为1V</w:t>
      </w:r>
      <w:r w:rsidRPr="00595B62">
        <w:rPr>
          <w:rFonts w:ascii="宋体" w:eastAsia="宋体" w:hAnsi="宋体"/>
        </w:rPr>
        <w:t>，</w:t>
      </w:r>
      <w:r w:rsidRPr="00595B62">
        <w:rPr>
          <w:rFonts w:ascii="宋体" w:eastAsia="宋体" w:hAnsi="宋体" w:hint="eastAsia"/>
        </w:rPr>
        <w:t>连接Multisim仿真电路如图</w:t>
      </w:r>
      <w:r w:rsidR="00595B62">
        <w:rPr>
          <w:rFonts w:ascii="宋体" w:eastAsia="宋体" w:hAnsi="宋体"/>
        </w:rPr>
        <w:t>2.1.1</w:t>
      </w:r>
      <w:r w:rsidRPr="00595B62">
        <w:rPr>
          <w:rFonts w:ascii="宋体" w:eastAsia="宋体" w:hAnsi="宋体" w:hint="eastAsia"/>
        </w:rPr>
        <w:t>。</w:t>
      </w:r>
    </w:p>
    <w:p w14:paraId="646C0121" w14:textId="54F23383" w:rsidR="008522E7" w:rsidRPr="008522E7" w:rsidRDefault="008522E7" w:rsidP="008522E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522E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0096B73" wp14:editId="7F254C6F">
            <wp:extent cx="5274310" cy="4224020"/>
            <wp:effectExtent l="0" t="0" r="2540" b="5080"/>
            <wp:docPr id="7" name="图片 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694C" w14:textId="1CFEC069" w:rsidR="00ED3A45" w:rsidRDefault="00ED3A45" w:rsidP="00ED3A45">
      <w:pPr>
        <w:widowControl/>
        <w:jc w:val="center"/>
      </w:pPr>
    </w:p>
    <w:p w14:paraId="120C3DE3" w14:textId="26B71950" w:rsidR="00ED3A45" w:rsidRPr="00595B62" w:rsidRDefault="00ED3A45" w:rsidP="00ED3A45">
      <w:pPr>
        <w:widowControl/>
        <w:jc w:val="center"/>
        <w:rPr>
          <w:rFonts w:ascii="宋体" w:eastAsia="宋体" w:hAnsi="宋体"/>
        </w:rPr>
      </w:pPr>
      <w:r>
        <w:rPr>
          <w:rFonts w:ascii="宋体" w:eastAsia="宋体" w:hAnsi="宋体" w:cs="宋体" w:hint="eastAsia"/>
          <w:sz w:val="24"/>
        </w:rPr>
        <w:t>图</w:t>
      </w:r>
      <w:r w:rsidR="00595B62">
        <w:rPr>
          <w:rFonts w:ascii="宋体" w:eastAsia="宋体" w:hAnsi="宋体" w:cs="宋体"/>
          <w:sz w:val="24"/>
        </w:rPr>
        <w:t>2.1.1</w:t>
      </w:r>
      <w:r>
        <w:rPr>
          <w:rFonts w:ascii="宋体" w:eastAsia="宋体" w:hAnsi="宋体" w:cs="宋体" w:hint="eastAsia"/>
          <w:sz w:val="24"/>
        </w:rPr>
        <w:t xml:space="preserve"> </w:t>
      </w:r>
      <w:r w:rsidRPr="00595B62">
        <w:rPr>
          <w:rFonts w:ascii="宋体" w:eastAsia="宋体" w:hAnsi="宋体" w:hint="eastAsia"/>
        </w:rPr>
        <w:t>高频谐振功率放大器仿真电路</w:t>
      </w:r>
    </w:p>
    <w:p w14:paraId="7AAEE68F" w14:textId="00744C64" w:rsidR="00ED3A45" w:rsidRPr="00595B62" w:rsidRDefault="00ED3A45" w:rsidP="00ED3A45">
      <w:pPr>
        <w:widowControl/>
        <w:ind w:firstLine="420"/>
        <w:rPr>
          <w:rFonts w:ascii="宋体" w:eastAsia="宋体" w:hAnsi="宋体"/>
        </w:rPr>
      </w:pPr>
      <w:r w:rsidRPr="00595B62">
        <w:rPr>
          <w:rFonts w:ascii="宋体" w:eastAsia="宋体" w:hAnsi="宋体" w:hint="eastAsia"/>
        </w:rPr>
        <w:t>改变输入频率为0.1MHz,1MHz和10MHz,并记录波形于表</w:t>
      </w:r>
      <w:r w:rsidR="0009083C">
        <w:rPr>
          <w:rFonts w:ascii="宋体" w:eastAsia="宋体" w:hAnsi="宋体"/>
        </w:rPr>
        <w:t>2.1.1</w:t>
      </w:r>
      <w:r w:rsidRPr="00595B62">
        <w:rPr>
          <w:rFonts w:ascii="宋体" w:eastAsia="宋体" w:hAnsi="宋体" w:hint="eastAsia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99"/>
        <w:gridCol w:w="7523"/>
      </w:tblGrid>
      <w:tr w:rsidR="00ED3A45" w:rsidRPr="00595B62" w14:paraId="05554764" w14:textId="77777777" w:rsidTr="00A1526F">
        <w:tc>
          <w:tcPr>
            <w:tcW w:w="999" w:type="dxa"/>
            <w:vAlign w:val="center"/>
          </w:tcPr>
          <w:p w14:paraId="22CFE586" w14:textId="77777777" w:rsidR="00ED3A45" w:rsidRPr="00595B62" w:rsidRDefault="00ED3A45" w:rsidP="00A1526F">
            <w:pPr>
              <w:widowControl/>
              <w:jc w:val="center"/>
              <w:rPr>
                <w:rFonts w:ascii="宋体" w:hAnsi="宋体" w:cstheme="minorBidi"/>
                <w:kern w:val="2"/>
                <w:sz w:val="21"/>
              </w:rPr>
            </w:pPr>
            <w:r w:rsidRPr="00595B62">
              <w:rPr>
                <w:rFonts w:ascii="宋体" w:hAnsi="宋体" w:cstheme="minorBidi" w:hint="eastAsia"/>
                <w:kern w:val="2"/>
                <w:sz w:val="21"/>
              </w:rPr>
              <w:t>频率</w:t>
            </w:r>
          </w:p>
        </w:tc>
        <w:tc>
          <w:tcPr>
            <w:tcW w:w="7523" w:type="dxa"/>
            <w:vAlign w:val="center"/>
          </w:tcPr>
          <w:p w14:paraId="1CA51CF9" w14:textId="77777777" w:rsidR="00ED3A45" w:rsidRPr="00595B62" w:rsidRDefault="00ED3A45" w:rsidP="00A1526F">
            <w:pPr>
              <w:widowControl/>
              <w:jc w:val="center"/>
              <w:rPr>
                <w:rFonts w:ascii="宋体" w:hAnsi="宋体" w:cstheme="minorBidi"/>
                <w:kern w:val="2"/>
                <w:sz w:val="21"/>
              </w:rPr>
            </w:pPr>
            <w:r w:rsidRPr="00595B62">
              <w:rPr>
                <w:rFonts w:ascii="宋体" w:hAnsi="宋体" w:cstheme="minorBidi" w:hint="eastAsia"/>
                <w:kern w:val="2"/>
                <w:sz w:val="21"/>
              </w:rPr>
              <w:t>波形（输入电压——红 集电极输出电压——蓝）</w:t>
            </w:r>
          </w:p>
        </w:tc>
      </w:tr>
      <w:tr w:rsidR="00ED3A45" w14:paraId="3C94F2BC" w14:textId="77777777" w:rsidTr="00A1526F">
        <w:tc>
          <w:tcPr>
            <w:tcW w:w="999" w:type="dxa"/>
            <w:vAlign w:val="center"/>
          </w:tcPr>
          <w:p w14:paraId="33A06D05" w14:textId="77777777" w:rsidR="00ED3A45" w:rsidRPr="00595B62" w:rsidRDefault="00ED3A45" w:rsidP="00A1526F">
            <w:pPr>
              <w:widowControl/>
              <w:jc w:val="center"/>
              <w:rPr>
                <w:rFonts w:ascii="宋体" w:hAnsi="宋体" w:cstheme="minorBidi"/>
                <w:kern w:val="2"/>
                <w:sz w:val="21"/>
              </w:rPr>
            </w:pPr>
            <w:r w:rsidRPr="00595B62">
              <w:rPr>
                <w:rFonts w:ascii="宋体" w:hAnsi="宋体" w:cstheme="minorBidi" w:hint="eastAsia"/>
                <w:kern w:val="2"/>
                <w:sz w:val="21"/>
              </w:rPr>
              <w:lastRenderedPageBreak/>
              <w:t>0.1MHz</w:t>
            </w:r>
          </w:p>
        </w:tc>
        <w:tc>
          <w:tcPr>
            <w:tcW w:w="7523" w:type="dxa"/>
            <w:vAlign w:val="center"/>
          </w:tcPr>
          <w:p w14:paraId="13484924" w14:textId="44979E64" w:rsidR="00A54ED9" w:rsidRPr="00A54ED9" w:rsidRDefault="00A54ED9" w:rsidP="00A54ED9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A54ED9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1C16019B" wp14:editId="574D1E7E">
                  <wp:extent cx="4639945" cy="2434590"/>
                  <wp:effectExtent l="0" t="0" r="8255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45" cy="243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36B0B" w14:textId="5914C3BB" w:rsidR="008522E7" w:rsidRPr="008522E7" w:rsidRDefault="008522E7" w:rsidP="008522E7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  <w:p w14:paraId="2C831A4E" w14:textId="6AAF1143" w:rsidR="00ED3A45" w:rsidRDefault="00ED3A45" w:rsidP="00A1526F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D3A45" w14:paraId="3FA0D6EE" w14:textId="77777777" w:rsidTr="00A1526F">
        <w:tc>
          <w:tcPr>
            <w:tcW w:w="999" w:type="dxa"/>
            <w:vAlign w:val="center"/>
          </w:tcPr>
          <w:p w14:paraId="3930EC51" w14:textId="77777777" w:rsidR="00ED3A45" w:rsidRDefault="00ED3A45" w:rsidP="00A1526F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595B62">
              <w:rPr>
                <w:rFonts w:ascii="宋体" w:hAnsi="宋体" w:cstheme="minorBidi" w:hint="eastAsia"/>
                <w:kern w:val="2"/>
                <w:sz w:val="21"/>
              </w:rPr>
              <w:t>1MHz</w:t>
            </w:r>
          </w:p>
        </w:tc>
        <w:tc>
          <w:tcPr>
            <w:tcW w:w="7523" w:type="dxa"/>
            <w:vAlign w:val="center"/>
          </w:tcPr>
          <w:p w14:paraId="0F86CAC7" w14:textId="6C13D79A" w:rsidR="008522E7" w:rsidRPr="008522E7" w:rsidRDefault="008522E7" w:rsidP="008522E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8522E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6B7C02DD" wp14:editId="2AAA8DEF">
                  <wp:extent cx="4639945" cy="2431415"/>
                  <wp:effectExtent l="0" t="0" r="8255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45" cy="243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6A6FC" w14:textId="7FFE9283" w:rsidR="00ED3A45" w:rsidRDefault="00ED3A45" w:rsidP="00A1526F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D3A45" w14:paraId="6E6EA52D" w14:textId="77777777" w:rsidTr="00A1526F">
        <w:tc>
          <w:tcPr>
            <w:tcW w:w="999" w:type="dxa"/>
            <w:vAlign w:val="center"/>
          </w:tcPr>
          <w:p w14:paraId="186249F2" w14:textId="77777777" w:rsidR="00ED3A45" w:rsidRPr="00595B62" w:rsidRDefault="00ED3A45" w:rsidP="00A1526F">
            <w:pPr>
              <w:widowControl/>
              <w:jc w:val="center"/>
              <w:rPr>
                <w:rFonts w:ascii="宋体" w:hAnsi="宋体" w:cstheme="minorBidi"/>
                <w:kern w:val="2"/>
                <w:sz w:val="21"/>
              </w:rPr>
            </w:pPr>
            <w:r w:rsidRPr="00595B62">
              <w:rPr>
                <w:rFonts w:ascii="宋体" w:hAnsi="宋体" w:cstheme="minorBidi" w:hint="eastAsia"/>
                <w:kern w:val="2"/>
                <w:sz w:val="21"/>
              </w:rPr>
              <w:t>10MHz</w:t>
            </w:r>
          </w:p>
        </w:tc>
        <w:tc>
          <w:tcPr>
            <w:tcW w:w="7523" w:type="dxa"/>
            <w:vAlign w:val="center"/>
          </w:tcPr>
          <w:p w14:paraId="0788ED9B" w14:textId="65EDB719" w:rsidR="00A54ED9" w:rsidRPr="00A54ED9" w:rsidRDefault="00A54ED9" w:rsidP="00A54ED9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A54ED9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61B11DB" wp14:editId="503D9799">
                  <wp:extent cx="4639945" cy="2292350"/>
                  <wp:effectExtent l="0" t="0" r="825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45" cy="229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B8875" w14:textId="07A43B46" w:rsidR="00ED3A45" w:rsidRDefault="00ED3A45" w:rsidP="00A1526F">
            <w:pPr>
              <w:widowControl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14:paraId="25C3A3CA" w14:textId="06DEC71C" w:rsidR="00ED3A45" w:rsidRPr="00595B62" w:rsidRDefault="00ED3A45" w:rsidP="00595B62">
      <w:pPr>
        <w:widowControl/>
        <w:jc w:val="center"/>
        <w:rPr>
          <w:rFonts w:ascii="宋体" w:eastAsia="宋体" w:hAnsi="宋体"/>
        </w:rPr>
      </w:pPr>
      <w:r w:rsidRPr="00595B62">
        <w:rPr>
          <w:rFonts w:ascii="宋体" w:eastAsia="宋体" w:hAnsi="宋体" w:hint="eastAsia"/>
        </w:rPr>
        <w:t>表</w:t>
      </w:r>
      <w:r w:rsidR="00595B62">
        <w:rPr>
          <w:rFonts w:ascii="宋体" w:eastAsia="宋体" w:hAnsi="宋体"/>
        </w:rPr>
        <w:t>2.1.1</w:t>
      </w:r>
      <w:r w:rsidRPr="00595B62">
        <w:rPr>
          <w:rFonts w:ascii="宋体" w:eastAsia="宋体" w:hAnsi="宋体" w:hint="eastAsia"/>
        </w:rPr>
        <w:t xml:space="preserve"> 输入频率与输入输出波形</w:t>
      </w:r>
    </w:p>
    <w:p w14:paraId="74687DD6" w14:textId="67B06D75" w:rsidR="00595B62" w:rsidRDefault="00ED3A45" w:rsidP="00595B62">
      <w:pPr>
        <w:widowControl/>
        <w:ind w:firstLine="420"/>
        <w:jc w:val="left"/>
        <w:rPr>
          <w:rFonts w:ascii="宋体" w:hAnsi="宋体"/>
        </w:rPr>
      </w:pPr>
      <w:r w:rsidRPr="00595B62">
        <w:rPr>
          <w:rFonts w:ascii="宋体" w:eastAsia="宋体" w:hAnsi="宋体" w:hint="eastAsia"/>
        </w:rPr>
        <w:t>可见因LC谐振回路的滤波特性，只有输入与谐振频率相等的成分有理想的输</w:t>
      </w:r>
    </w:p>
    <w:p w14:paraId="0F1E4A7E" w14:textId="78003FBF" w:rsidR="00ED3A45" w:rsidRPr="00595B62" w:rsidRDefault="00ED3A45" w:rsidP="00595B62">
      <w:pPr>
        <w:widowControl/>
        <w:jc w:val="left"/>
        <w:rPr>
          <w:rFonts w:ascii="宋体" w:eastAsia="宋体" w:hAnsi="宋体"/>
        </w:rPr>
      </w:pPr>
      <w:r w:rsidRPr="00595B62">
        <w:rPr>
          <w:rFonts w:ascii="宋体" w:eastAsia="宋体" w:hAnsi="宋体" w:hint="eastAsia"/>
        </w:rPr>
        <w:lastRenderedPageBreak/>
        <w:t>出，且输入电压与输出电压波形与频率</w:t>
      </w:r>
      <w:r w:rsidR="00A54ED9">
        <w:rPr>
          <w:rFonts w:ascii="宋体" w:eastAsia="宋体" w:hAnsi="宋体" w:hint="eastAsia"/>
        </w:rPr>
        <w:t>接近或一致</w:t>
      </w:r>
      <w:r w:rsidRPr="00595B62">
        <w:rPr>
          <w:rFonts w:ascii="宋体" w:eastAsia="宋体" w:hAnsi="宋体" w:hint="eastAsia"/>
        </w:rPr>
        <w:t>。</w:t>
      </w:r>
    </w:p>
    <w:p w14:paraId="181C754E" w14:textId="77777777" w:rsidR="00ED3A45" w:rsidRDefault="00ED3A45" w:rsidP="00ED3A45">
      <w:pPr>
        <w:widowControl/>
        <w:ind w:firstLine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2.2 动态特性仿真</w:t>
      </w:r>
    </w:p>
    <w:p w14:paraId="16CCE74A" w14:textId="013B1B96" w:rsidR="00ED3A45" w:rsidRPr="00595B62" w:rsidRDefault="00ED3A45" w:rsidP="00ED3A45">
      <w:pPr>
        <w:widowControl/>
        <w:ind w:firstLine="420"/>
        <w:jc w:val="left"/>
        <w:rPr>
          <w:rFonts w:ascii="宋体" w:eastAsia="宋体" w:hAnsi="宋体"/>
        </w:rPr>
      </w:pPr>
      <w:r w:rsidRPr="00595B62">
        <w:rPr>
          <w:rFonts w:ascii="宋体" w:eastAsia="宋体" w:hAnsi="宋体" w:hint="eastAsia"/>
        </w:rPr>
        <w:t>利用DC Sweep功能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begin"/>
      </w:r>
      <w:r>
        <w:rPr>
          <w:rFonts w:ascii="Times New Roman" w:hAnsi="Times New Roman" w:cs="Times New Roman" w:hint="eastAsia"/>
          <w:szCs w:val="21"/>
          <w:vertAlign w:val="superscript"/>
        </w:rPr>
        <w:instrText xml:space="preserve"> REF _Ref557 \r \h </w:instrText>
      </w:r>
      <w:r>
        <w:rPr>
          <w:rFonts w:ascii="Times New Roman" w:hAnsi="Times New Roman" w:cs="Times New Roman" w:hint="eastAsia"/>
          <w:szCs w:val="21"/>
          <w:vertAlign w:val="superscript"/>
        </w:rPr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separate"/>
      </w:r>
      <w:r>
        <w:rPr>
          <w:rFonts w:ascii="Times New Roman" w:hAnsi="Times New Roman" w:cs="Times New Roman" w:hint="eastAsia"/>
          <w:szCs w:val="21"/>
          <w:vertAlign w:val="superscript"/>
        </w:rPr>
        <w:t>[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end"/>
      </w:r>
      <w:r>
        <w:rPr>
          <w:rFonts w:ascii="Times New Roman" w:hAnsi="Times New Roman" w:cs="Times New Roman" w:hint="eastAsia"/>
          <w:szCs w:val="21"/>
          <w:vertAlign w:val="superscript"/>
        </w:rPr>
        <w:t>4]</w:t>
      </w:r>
      <w:r>
        <w:rPr>
          <w:rFonts w:ascii="宋体" w:eastAsia="宋体" w:hAnsi="宋体" w:cs="宋体" w:hint="eastAsia"/>
          <w:color w:val="231F20"/>
          <w:kern w:val="0"/>
          <w:sz w:val="24"/>
          <w:lang w:bidi="ar"/>
        </w:rPr>
        <w:t>，</w:t>
      </w:r>
      <w:r w:rsidRPr="00595B62">
        <w:rPr>
          <w:rFonts w:ascii="宋体" w:eastAsia="宋体" w:hAnsi="宋体" w:hint="eastAsia"/>
        </w:rPr>
        <w:t>设置V1扫描范围1-2V，分度值0.2V；V3扫描范围0-15V，分度值0.5V，Simulate得到图</w:t>
      </w:r>
      <w:r w:rsidR="00595B62">
        <w:rPr>
          <w:rFonts w:ascii="宋体" w:eastAsia="宋体" w:hAnsi="宋体"/>
        </w:rPr>
        <w:t>2.2.1</w:t>
      </w:r>
      <w:r w:rsidRPr="00595B62">
        <w:rPr>
          <w:rFonts w:ascii="宋体" w:eastAsia="宋体" w:hAnsi="宋体" w:hint="eastAsia"/>
        </w:rPr>
        <w:t>。</w:t>
      </w:r>
    </w:p>
    <w:p w14:paraId="265302B6" w14:textId="49683645" w:rsidR="003C0FBB" w:rsidRPr="003C0FBB" w:rsidRDefault="003C0FBB" w:rsidP="003C0FB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C0FB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EBA90D5" wp14:editId="10A5F301">
            <wp:extent cx="5274310" cy="3372485"/>
            <wp:effectExtent l="0" t="0" r="2540" b="0"/>
            <wp:docPr id="22" name="图片 2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ACF7" w14:textId="3AC51110" w:rsidR="00ED3A45" w:rsidRDefault="00ED3A45" w:rsidP="00ED3A45">
      <w:pPr>
        <w:widowControl/>
        <w:jc w:val="center"/>
      </w:pPr>
    </w:p>
    <w:p w14:paraId="7FE56A93" w14:textId="5EDAC0B2" w:rsidR="00ED3A45" w:rsidRPr="00595B62" w:rsidRDefault="00ED3A45" w:rsidP="00ED3A45">
      <w:pPr>
        <w:widowControl/>
        <w:ind w:firstLine="420"/>
        <w:jc w:val="center"/>
        <w:rPr>
          <w:rFonts w:ascii="宋体" w:eastAsia="宋体" w:hAnsi="宋体"/>
        </w:rPr>
      </w:pPr>
      <w:r w:rsidRPr="00595B62">
        <w:rPr>
          <w:rFonts w:ascii="宋体" w:eastAsia="宋体" w:hAnsi="宋体" w:hint="eastAsia"/>
        </w:rPr>
        <w:t>图</w:t>
      </w:r>
      <w:r w:rsidR="00595B62">
        <w:rPr>
          <w:rFonts w:ascii="宋体" w:eastAsia="宋体" w:hAnsi="宋体"/>
        </w:rPr>
        <w:t>2.2</w:t>
      </w:r>
      <w:r w:rsidR="00595B62">
        <w:rPr>
          <w:rFonts w:ascii="宋体" w:eastAsia="宋体" w:hAnsi="宋体" w:hint="eastAsia"/>
        </w:rPr>
        <w:t>.</w:t>
      </w:r>
      <w:r w:rsidR="00595B62">
        <w:rPr>
          <w:rFonts w:ascii="宋体" w:eastAsia="宋体" w:hAnsi="宋体"/>
        </w:rPr>
        <w:t>1</w:t>
      </w:r>
      <w:r w:rsidRPr="00595B62">
        <w:rPr>
          <w:rFonts w:ascii="宋体" w:eastAsia="宋体" w:hAnsi="宋体" w:hint="eastAsia"/>
        </w:rPr>
        <w:t xml:space="preserve"> 动态特性仿真曲线</w:t>
      </w:r>
    </w:p>
    <w:p w14:paraId="0A668FC4" w14:textId="11112123" w:rsidR="00ED3A45" w:rsidRPr="0009083C" w:rsidRDefault="00ED3A45" w:rsidP="0009083C">
      <w:pPr>
        <w:widowControl/>
        <w:ind w:firstLine="420"/>
        <w:jc w:val="left"/>
        <w:rPr>
          <w:rFonts w:ascii="宋体" w:eastAsia="宋体" w:hAnsi="宋体"/>
        </w:rPr>
      </w:pPr>
      <w:r w:rsidRPr="00595B62">
        <w:rPr>
          <w:rFonts w:ascii="宋体" w:eastAsia="宋体" w:hAnsi="宋体" w:hint="eastAsia"/>
        </w:rPr>
        <w:t>仿真曲线图</w:t>
      </w:r>
      <w:r w:rsidR="00595B62">
        <w:rPr>
          <w:rFonts w:ascii="宋体" w:eastAsia="宋体" w:hAnsi="宋体"/>
        </w:rPr>
        <w:t>2.2.1</w:t>
      </w:r>
      <w:r w:rsidRPr="00595B62">
        <w:rPr>
          <w:rFonts w:ascii="宋体" w:eastAsia="宋体" w:hAnsi="宋体" w:hint="eastAsia"/>
        </w:rPr>
        <w:t>与理论曲线图</w:t>
      </w:r>
      <w:r w:rsidR="00253808">
        <w:rPr>
          <w:rFonts w:ascii="宋体" w:eastAsia="宋体" w:hAnsi="宋体"/>
        </w:rPr>
        <w:t>1.</w:t>
      </w:r>
      <w:r w:rsidR="0009083C">
        <w:rPr>
          <w:rFonts w:ascii="宋体" w:eastAsia="宋体" w:hAnsi="宋体"/>
        </w:rPr>
        <w:t>3.1</w:t>
      </w:r>
      <w:r w:rsidRPr="00595B62">
        <w:rPr>
          <w:rFonts w:ascii="宋体" w:eastAsia="宋体" w:hAnsi="宋体" w:hint="eastAsia"/>
        </w:rPr>
        <w:t>基本一致，验证高频谐振功率放大器的动态特性仿真曲线。</w:t>
      </w:r>
    </w:p>
    <w:p w14:paraId="1BA6095A" w14:textId="77777777" w:rsidR="00ED3A45" w:rsidRDefault="00ED3A45" w:rsidP="00ED3A45">
      <w:pPr>
        <w:widowControl/>
        <w:ind w:firstLine="420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2.3 负载特性仿真</w:t>
      </w:r>
    </w:p>
    <w:p w14:paraId="4BC18F8C" w14:textId="115F8DDD" w:rsidR="00ED3A45" w:rsidRPr="00253808" w:rsidRDefault="00ED3A45" w:rsidP="00ED3A45">
      <w:pPr>
        <w:widowControl/>
        <w:ind w:firstLine="420"/>
        <w:jc w:val="left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改变可变电阻，使高频谐振功率放大器分别工作在欠压状态和过压状态，利用电流钳和示波器输出集电极电流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begin"/>
      </w:r>
      <w:r>
        <w:rPr>
          <w:rFonts w:ascii="Times New Roman" w:hAnsi="Times New Roman" w:cs="Times New Roman" w:hint="eastAsia"/>
          <w:szCs w:val="21"/>
          <w:vertAlign w:val="superscript"/>
        </w:rPr>
        <w:instrText xml:space="preserve"> REF _Ref557 \r \h </w:instrText>
      </w:r>
      <w:r>
        <w:rPr>
          <w:rFonts w:ascii="Times New Roman" w:hAnsi="Times New Roman" w:cs="Times New Roman" w:hint="eastAsia"/>
          <w:szCs w:val="21"/>
          <w:vertAlign w:val="superscript"/>
        </w:rPr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separate"/>
      </w:r>
      <w:r>
        <w:rPr>
          <w:rFonts w:ascii="Times New Roman" w:hAnsi="Times New Roman" w:cs="Times New Roman" w:hint="eastAsia"/>
          <w:szCs w:val="21"/>
          <w:vertAlign w:val="superscript"/>
        </w:rPr>
        <w:t>[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end"/>
      </w:r>
      <w:r>
        <w:rPr>
          <w:rFonts w:ascii="Times New Roman" w:hAnsi="Times New Roman" w:cs="Times New Roman" w:hint="eastAsia"/>
          <w:szCs w:val="21"/>
          <w:vertAlign w:val="superscript"/>
        </w:rPr>
        <w:t>5]</w:t>
      </w:r>
      <w:r>
        <w:rPr>
          <w:rFonts w:ascii="宋体" w:eastAsia="宋体" w:hAnsi="宋体" w:cs="宋体" w:hint="eastAsia"/>
          <w:sz w:val="24"/>
        </w:rPr>
        <w:t>，</w:t>
      </w:r>
      <w:r w:rsidRPr="00253808">
        <w:rPr>
          <w:rFonts w:ascii="宋体" w:eastAsia="宋体" w:hAnsi="宋体" w:hint="eastAsia"/>
        </w:rPr>
        <w:t>如图</w:t>
      </w:r>
      <w:r w:rsidR="00253808">
        <w:rPr>
          <w:rFonts w:ascii="宋体" w:eastAsia="宋体" w:hAnsi="宋体"/>
        </w:rPr>
        <w:t>2.3.1</w:t>
      </w:r>
      <w:r w:rsidRPr="00253808">
        <w:rPr>
          <w:rFonts w:ascii="宋体" w:eastAsia="宋体" w:hAnsi="宋体" w:hint="eastAsia"/>
        </w:rPr>
        <w:t>和图</w:t>
      </w:r>
      <w:r w:rsidR="00253808">
        <w:rPr>
          <w:rFonts w:ascii="宋体" w:eastAsia="宋体" w:hAnsi="宋体" w:hint="eastAsia"/>
        </w:rPr>
        <w:t>2</w:t>
      </w:r>
      <w:r w:rsidR="00253808">
        <w:rPr>
          <w:rFonts w:ascii="宋体" w:eastAsia="宋体" w:hAnsi="宋体"/>
        </w:rPr>
        <w:t>.3.2</w:t>
      </w:r>
      <w:r w:rsidRPr="00253808">
        <w:rPr>
          <w:rFonts w:ascii="宋体" w:eastAsia="宋体" w:hAnsi="宋体" w:hint="eastAsia"/>
        </w:rPr>
        <w:t>.</w:t>
      </w:r>
    </w:p>
    <w:p w14:paraId="20B12CD6" w14:textId="77777777" w:rsidR="00ED3A45" w:rsidRDefault="00ED3A45" w:rsidP="00ED3A45">
      <w:pPr>
        <w:widowControl/>
        <w:jc w:val="left"/>
      </w:pPr>
    </w:p>
    <w:p w14:paraId="4811CD82" w14:textId="77777777" w:rsidR="00ED3A45" w:rsidRDefault="00ED3A45" w:rsidP="00ED3A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31215E5" w14:textId="4E263BE4" w:rsidR="00405690" w:rsidRPr="00405690" w:rsidRDefault="00405690" w:rsidP="0040569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05690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6CD5D9D1" wp14:editId="275A4C1A">
            <wp:extent cx="5274310" cy="2517775"/>
            <wp:effectExtent l="0" t="0" r="2540" b="0"/>
            <wp:docPr id="23" name="图片 2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BDCE" w14:textId="781B7DF9" w:rsidR="00ED3A45" w:rsidRDefault="00ED3A45" w:rsidP="00ED3A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D4F6FE9" w14:textId="59224CFE" w:rsidR="00ED3A45" w:rsidRPr="00253808" w:rsidRDefault="00ED3A45" w:rsidP="00ED3A45">
      <w:pPr>
        <w:widowControl/>
        <w:jc w:val="center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图</w:t>
      </w:r>
      <w:r w:rsidR="00253808" w:rsidRPr="00253808">
        <w:rPr>
          <w:rFonts w:ascii="宋体" w:eastAsia="宋体" w:hAnsi="宋体"/>
        </w:rPr>
        <w:t>2.3.1</w:t>
      </w:r>
      <w:r w:rsidRPr="00253808">
        <w:rPr>
          <w:rFonts w:ascii="宋体" w:eastAsia="宋体" w:hAnsi="宋体" w:hint="eastAsia"/>
        </w:rPr>
        <w:t xml:space="preserve"> </w:t>
      </w:r>
      <w:r w:rsidR="00405690">
        <w:rPr>
          <w:rFonts w:ascii="宋体" w:eastAsia="宋体" w:hAnsi="宋体" w:hint="eastAsia"/>
        </w:rPr>
        <w:t>过</w:t>
      </w:r>
      <w:proofErr w:type="gramStart"/>
      <w:r w:rsidR="00405690">
        <w:rPr>
          <w:rFonts w:ascii="宋体" w:eastAsia="宋体" w:hAnsi="宋体" w:hint="eastAsia"/>
        </w:rPr>
        <w:t>压</w:t>
      </w:r>
      <w:r w:rsidRPr="00253808">
        <w:rPr>
          <w:rFonts w:ascii="宋体" w:eastAsia="宋体" w:hAnsi="宋体" w:hint="eastAsia"/>
        </w:rPr>
        <w:t>状态</w:t>
      </w:r>
      <w:proofErr w:type="gramEnd"/>
      <w:r w:rsidRPr="00253808">
        <w:rPr>
          <w:rFonts w:ascii="宋体" w:eastAsia="宋体" w:hAnsi="宋体" w:hint="eastAsia"/>
        </w:rPr>
        <w:t>集电极电流仿真</w:t>
      </w:r>
    </w:p>
    <w:p w14:paraId="5B76B6B4" w14:textId="247210D0" w:rsidR="00405690" w:rsidRPr="00405690" w:rsidRDefault="00405690" w:rsidP="0040569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0569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2EAF99D" wp14:editId="582F2A2E">
            <wp:extent cx="5274310" cy="2504440"/>
            <wp:effectExtent l="0" t="0" r="2540" b="0"/>
            <wp:docPr id="24" name="图片 2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2306" w14:textId="2BD46761" w:rsidR="00ED3A45" w:rsidRDefault="00ED3A45" w:rsidP="00ED3A4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7B8D1C43" w14:textId="0E053052" w:rsidR="00ED3A45" w:rsidRPr="0009083C" w:rsidRDefault="00ED3A45" w:rsidP="0009083C">
      <w:pPr>
        <w:widowControl/>
        <w:jc w:val="center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图</w:t>
      </w:r>
      <w:r w:rsidR="00253808" w:rsidRPr="00253808">
        <w:rPr>
          <w:rFonts w:ascii="宋体" w:eastAsia="宋体" w:hAnsi="宋体"/>
        </w:rPr>
        <w:t>2.3.2</w:t>
      </w:r>
      <w:r w:rsidRPr="00253808">
        <w:rPr>
          <w:rFonts w:ascii="宋体" w:eastAsia="宋体" w:hAnsi="宋体" w:hint="eastAsia"/>
        </w:rPr>
        <w:t xml:space="preserve"> </w:t>
      </w:r>
      <w:r w:rsidR="00405690">
        <w:rPr>
          <w:rFonts w:ascii="宋体" w:eastAsia="宋体" w:hAnsi="宋体" w:hint="eastAsia"/>
        </w:rPr>
        <w:t>欠压</w:t>
      </w:r>
      <w:r w:rsidRPr="00253808">
        <w:rPr>
          <w:rFonts w:ascii="宋体" w:eastAsia="宋体" w:hAnsi="宋体" w:hint="eastAsia"/>
        </w:rPr>
        <w:t>状态集电极电流仿真</w:t>
      </w:r>
    </w:p>
    <w:p w14:paraId="7A156A3A" w14:textId="77777777" w:rsidR="0009083C" w:rsidRDefault="00ED3A45" w:rsidP="0009083C">
      <w:pPr>
        <w:widowControl/>
        <w:jc w:val="left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图中反应的集电极电流脉冲图像与图4中工作状态与集电极电流脉冲波形反应情况是一致的。</w:t>
      </w:r>
    </w:p>
    <w:p w14:paraId="71FD3E08" w14:textId="7FE472CF" w:rsidR="00ED3A45" w:rsidRPr="00253808" w:rsidRDefault="00ED3A45" w:rsidP="0009083C">
      <w:pPr>
        <w:widowControl/>
        <w:ind w:left="420" w:firstLine="420"/>
        <w:jc w:val="left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在电路中连接两个万用表，测量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3808"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3808">
        <w:rPr>
          <w:rFonts w:ascii="宋体" w:eastAsia="宋体" w:hAnsi="宋体" w:hint="eastAsia"/>
        </w:rPr>
        <w:t>电路，如图</w:t>
      </w:r>
      <w:r w:rsidR="00253808">
        <w:rPr>
          <w:rFonts w:ascii="宋体" w:eastAsia="宋体" w:hAnsi="宋体"/>
        </w:rPr>
        <w:t>2.3.3</w:t>
      </w:r>
      <w:r w:rsidRPr="00253808">
        <w:rPr>
          <w:rFonts w:ascii="宋体" w:eastAsia="宋体" w:hAnsi="宋体" w:hint="eastAsia"/>
        </w:rPr>
        <w:t>。</w:t>
      </w:r>
    </w:p>
    <w:p w14:paraId="2BEECBB3" w14:textId="4340ACCF" w:rsidR="00405690" w:rsidRPr="00405690" w:rsidRDefault="00405690" w:rsidP="0040569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05690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65CAB0D5" wp14:editId="4F92868D">
            <wp:extent cx="5274310" cy="3494405"/>
            <wp:effectExtent l="0" t="0" r="2540" b="0"/>
            <wp:docPr id="25" name="图片 2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B9B6" w14:textId="46FBB6D5" w:rsidR="00ED3A45" w:rsidRDefault="00ED3A45" w:rsidP="00ED3A45">
      <w:pPr>
        <w:widowControl/>
        <w:jc w:val="center"/>
      </w:pPr>
    </w:p>
    <w:p w14:paraId="437E37E2" w14:textId="1AE38329" w:rsidR="00ED3A45" w:rsidRPr="00253808" w:rsidRDefault="00ED3A45" w:rsidP="00ED3A45">
      <w:pPr>
        <w:widowControl/>
        <w:ind w:firstLine="420"/>
        <w:jc w:val="center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图</w:t>
      </w:r>
      <w:r w:rsidR="00253808" w:rsidRPr="00253808">
        <w:rPr>
          <w:rFonts w:ascii="宋体" w:eastAsia="宋体" w:hAnsi="宋体"/>
        </w:rPr>
        <w:t>2.3.3</w:t>
      </w:r>
      <w:r w:rsidRPr="00253808">
        <w:rPr>
          <w:rFonts w:ascii="宋体" w:eastAsia="宋体" w:hAnsi="宋体" w:hint="eastAsia"/>
        </w:rPr>
        <w:t xml:space="preserve"> 测量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3808">
        <w:rPr>
          <w:rFonts w:ascii="宋体" w:eastAsia="宋体" w:hAnsi="宋体" w:hint="eastAsia"/>
        </w:rPr>
        <w:t>电路</w:t>
      </w:r>
    </w:p>
    <w:p w14:paraId="5C32BEDA" w14:textId="18A285C0" w:rsidR="00ED3A45" w:rsidRPr="00253808" w:rsidRDefault="00ED3A45" w:rsidP="00253808">
      <w:pPr>
        <w:widowControl/>
        <w:ind w:firstLine="420"/>
        <w:jc w:val="center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设置可变电阻最大阻值为50k</w:t>
      </w:r>
      <w:r w:rsidRPr="00253808">
        <w:rPr>
          <w:rFonts w:ascii="宋体" w:eastAsia="宋体" w:hAnsi="宋体"/>
        </w:rPr>
        <w:t>Ω</w:t>
      </w:r>
      <w:r w:rsidRPr="00253808">
        <w:rPr>
          <w:rFonts w:ascii="宋体" w:eastAsia="宋体" w:hAnsi="宋体" w:hint="eastAsia"/>
        </w:rPr>
        <w:t>，调节可变电阻，记录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3808"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3808">
        <w:rPr>
          <w:rFonts w:ascii="宋体" w:eastAsia="宋体" w:hAnsi="宋体" w:hint="eastAsia"/>
        </w:rPr>
        <w:t>于表2</w:t>
      </w:r>
      <w:r w:rsidR="00253808" w:rsidRPr="00253808">
        <w:rPr>
          <w:rFonts w:ascii="宋体" w:eastAsia="宋体" w:hAnsi="宋体"/>
        </w:rPr>
        <w:t>.3.4</w:t>
      </w:r>
      <w:r w:rsidRPr="00253808">
        <w:rPr>
          <w:rFonts w:ascii="宋体" w:eastAsia="宋体" w:hAnsi="宋体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1336"/>
        <w:gridCol w:w="1389"/>
        <w:gridCol w:w="1389"/>
        <w:gridCol w:w="1389"/>
        <w:gridCol w:w="1389"/>
      </w:tblGrid>
      <w:tr w:rsidR="00ED3A45" w:rsidRPr="00253808" w14:paraId="3F8DA0F3" w14:textId="77777777" w:rsidTr="00A1526F">
        <w:trPr>
          <w:trHeight w:val="314"/>
        </w:trPr>
        <w:tc>
          <w:tcPr>
            <w:tcW w:w="1558" w:type="dxa"/>
          </w:tcPr>
          <w:p w14:paraId="21D0A4A9" w14:textId="15CF8740" w:rsidR="00ED3A45" w:rsidRPr="00253808" w:rsidRDefault="00B90884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m:oMath>
              <m:r>
                <w:rPr>
                  <w:rFonts w:ascii="Cambria Math" w:hAnsi="Cambria Math" w:cstheme="minorBidi" w:hint="eastAsia"/>
                  <w:sz w:val="21"/>
                </w:rPr>
                <m:t>R</m:t>
              </m:r>
            </m:oMath>
            <w:r w:rsidR="00ED3A45" w:rsidRPr="00253808">
              <w:rPr>
                <w:rFonts w:ascii="宋体" w:hAnsi="宋体" w:cstheme="minorBidi" w:hint="eastAsia"/>
                <w:sz w:val="21"/>
              </w:rPr>
              <w:t>/</w:t>
            </w:r>
            <m:oMath>
              <m:r>
                <w:rPr>
                  <w:rFonts w:ascii="Cambria Math" w:hAnsi="Cambria Math" w:cstheme="minorBidi" w:hint="eastAsia"/>
                  <w:sz w:val="21"/>
                </w:rPr>
                <m:t>k</m:t>
              </m:r>
              <m:r>
                <w:rPr>
                  <w:rFonts w:ascii="Cambria Math" w:hAnsi="Cambria Math" w:cstheme="minorBidi"/>
                  <w:sz w:val="21"/>
                </w:rPr>
                <m:t>Ω</m:t>
              </m:r>
            </m:oMath>
          </w:p>
        </w:tc>
        <w:tc>
          <w:tcPr>
            <w:tcW w:w="1282" w:type="dxa"/>
          </w:tcPr>
          <w:p w14:paraId="5C49BDB6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5</w:t>
            </w:r>
          </w:p>
        </w:tc>
        <w:tc>
          <w:tcPr>
            <w:tcW w:w="1420" w:type="dxa"/>
          </w:tcPr>
          <w:p w14:paraId="13FFD28D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10</w:t>
            </w:r>
          </w:p>
        </w:tc>
        <w:tc>
          <w:tcPr>
            <w:tcW w:w="1420" w:type="dxa"/>
          </w:tcPr>
          <w:p w14:paraId="583D201F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15</w:t>
            </w:r>
          </w:p>
        </w:tc>
        <w:tc>
          <w:tcPr>
            <w:tcW w:w="1421" w:type="dxa"/>
          </w:tcPr>
          <w:p w14:paraId="3C06283E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20</w:t>
            </w:r>
          </w:p>
        </w:tc>
        <w:tc>
          <w:tcPr>
            <w:tcW w:w="1421" w:type="dxa"/>
          </w:tcPr>
          <w:p w14:paraId="5342AA57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25</w:t>
            </w:r>
          </w:p>
        </w:tc>
      </w:tr>
      <w:tr w:rsidR="00ED3A45" w:rsidRPr="00253808" w14:paraId="29F0665F" w14:textId="77777777" w:rsidTr="00A1526F">
        <w:tc>
          <w:tcPr>
            <w:tcW w:w="1558" w:type="dxa"/>
          </w:tcPr>
          <w:p w14:paraId="37645FD9" w14:textId="4E46141C" w:rsidR="00ED3A45" w:rsidRPr="00253808" w:rsidRDefault="00A65866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m:oMath>
              <m:sSub>
                <m:sSubPr>
                  <m:ctrlPr>
                    <w:rPr>
                      <w:rFonts w:ascii="Cambria Math" w:hAnsi="Cambria Math" w:cstheme="minorBidi"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Bidi"/>
                      <w:sz w:val="21"/>
                    </w:rPr>
                    <m:t>C</m:t>
                  </m:r>
                </m:sub>
              </m:sSub>
            </m:oMath>
            <w:r w:rsidR="00ED3A45" w:rsidRPr="00253808">
              <w:rPr>
                <w:rFonts w:ascii="宋体" w:hAnsi="宋体" w:cstheme="minorBidi" w:hint="eastAsia"/>
                <w:sz w:val="21"/>
              </w:rPr>
              <w:t>/</w:t>
            </w:r>
            <w:r w:rsidR="00B90884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μA</m:t>
              </m:r>
            </m:oMath>
          </w:p>
        </w:tc>
        <w:tc>
          <w:tcPr>
            <w:tcW w:w="1282" w:type="dxa"/>
          </w:tcPr>
          <w:p w14:paraId="20BDCBF2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634.556</w:t>
            </w:r>
          </w:p>
        </w:tc>
        <w:tc>
          <w:tcPr>
            <w:tcW w:w="1420" w:type="dxa"/>
          </w:tcPr>
          <w:p w14:paraId="2C45BAAA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521.409</w:t>
            </w:r>
          </w:p>
        </w:tc>
        <w:tc>
          <w:tcPr>
            <w:tcW w:w="1420" w:type="dxa"/>
          </w:tcPr>
          <w:p w14:paraId="0A16C4A2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459.920</w:t>
            </w:r>
          </w:p>
        </w:tc>
        <w:tc>
          <w:tcPr>
            <w:tcW w:w="1421" w:type="dxa"/>
          </w:tcPr>
          <w:p w14:paraId="26822929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452.093</w:t>
            </w:r>
          </w:p>
        </w:tc>
        <w:tc>
          <w:tcPr>
            <w:tcW w:w="1421" w:type="dxa"/>
          </w:tcPr>
          <w:p w14:paraId="6A71C71C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435.979</w:t>
            </w:r>
          </w:p>
        </w:tc>
      </w:tr>
      <w:tr w:rsidR="00ED3A45" w:rsidRPr="00253808" w14:paraId="7F2170FA" w14:textId="77777777" w:rsidTr="00A1526F">
        <w:tc>
          <w:tcPr>
            <w:tcW w:w="1558" w:type="dxa"/>
          </w:tcPr>
          <w:p w14:paraId="06942541" w14:textId="630C2A53" w:rsidR="00ED3A45" w:rsidRPr="00253808" w:rsidRDefault="00A65866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m:oMath>
              <m:sSub>
                <m:sSubPr>
                  <m:ctrlPr>
                    <w:rPr>
                      <w:rFonts w:ascii="Cambria Math" w:hAnsi="Cambria Math" w:cstheme="minorBidi"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Bidi"/>
                      <w:sz w:val="21"/>
                    </w:rPr>
                    <m:t>C</m:t>
                  </m:r>
                </m:sub>
              </m:sSub>
            </m:oMath>
            <w:r w:rsidR="00ED3A45" w:rsidRPr="00253808">
              <w:rPr>
                <w:rFonts w:ascii="宋体" w:hAnsi="宋体" w:cstheme="minorBidi" w:hint="eastAsia"/>
                <w:sz w:val="21"/>
              </w:rPr>
              <w:t>/</w:t>
            </w:r>
            <m:oMath>
              <m:r>
                <w:rPr>
                  <w:rFonts w:ascii="Cambria Math" w:hAnsi="Cambria Math" w:cstheme="minorBidi" w:hint="eastAsia"/>
                  <w:sz w:val="21"/>
                </w:rPr>
                <m:t>V</m:t>
              </m:r>
            </m:oMath>
          </w:p>
        </w:tc>
        <w:tc>
          <w:tcPr>
            <w:tcW w:w="1282" w:type="dxa"/>
          </w:tcPr>
          <w:p w14:paraId="7C65E0D0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4.461</w:t>
            </w:r>
          </w:p>
        </w:tc>
        <w:tc>
          <w:tcPr>
            <w:tcW w:w="1420" w:type="dxa"/>
          </w:tcPr>
          <w:p w14:paraId="6B6E8039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6.529</w:t>
            </w:r>
          </w:p>
        </w:tc>
        <w:tc>
          <w:tcPr>
            <w:tcW w:w="1420" w:type="dxa"/>
          </w:tcPr>
          <w:p w14:paraId="093A03DF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8.010</w:t>
            </w:r>
          </w:p>
        </w:tc>
        <w:tc>
          <w:tcPr>
            <w:tcW w:w="1421" w:type="dxa"/>
          </w:tcPr>
          <w:p w14:paraId="11B32A8D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8.430</w:t>
            </w:r>
          </w:p>
        </w:tc>
        <w:tc>
          <w:tcPr>
            <w:tcW w:w="1421" w:type="dxa"/>
          </w:tcPr>
          <w:p w14:paraId="217420F7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8.722</w:t>
            </w:r>
          </w:p>
        </w:tc>
      </w:tr>
      <w:tr w:rsidR="00ED3A45" w:rsidRPr="00253808" w14:paraId="16F2931E" w14:textId="77777777" w:rsidTr="00A1526F">
        <w:tc>
          <w:tcPr>
            <w:tcW w:w="1558" w:type="dxa"/>
          </w:tcPr>
          <w:p w14:paraId="40F83170" w14:textId="540CCD62" w:rsidR="00ED3A45" w:rsidRPr="00253808" w:rsidRDefault="00B90884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m:oMath>
              <m:r>
                <w:rPr>
                  <w:rFonts w:ascii="Cambria Math" w:hAnsi="Cambria Math" w:cstheme="minorBidi" w:hint="eastAsia"/>
                  <w:sz w:val="21"/>
                </w:rPr>
                <m:t>R</m:t>
              </m:r>
            </m:oMath>
            <w:r w:rsidR="00ED3A45" w:rsidRPr="00253808">
              <w:rPr>
                <w:rFonts w:ascii="宋体" w:hAnsi="宋体" w:cstheme="minorBidi" w:hint="eastAsia"/>
                <w:sz w:val="21"/>
              </w:rPr>
              <w:t>/</w:t>
            </w:r>
            <m:oMath>
              <m:r>
                <w:rPr>
                  <w:rFonts w:ascii="Cambria Math" w:hAnsi="Cambria Math" w:cstheme="minorBidi" w:hint="eastAsia"/>
                  <w:sz w:val="21"/>
                </w:rPr>
                <m:t>k</m:t>
              </m:r>
              <m:r>
                <w:rPr>
                  <w:rFonts w:ascii="Cambria Math" w:hAnsi="Cambria Math" w:cstheme="minorBidi"/>
                  <w:sz w:val="21"/>
                </w:rPr>
                <m:t>Ω</m:t>
              </m:r>
            </m:oMath>
          </w:p>
        </w:tc>
        <w:tc>
          <w:tcPr>
            <w:tcW w:w="1282" w:type="dxa"/>
          </w:tcPr>
          <w:p w14:paraId="0C8D7107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30</w:t>
            </w:r>
          </w:p>
        </w:tc>
        <w:tc>
          <w:tcPr>
            <w:tcW w:w="1420" w:type="dxa"/>
          </w:tcPr>
          <w:p w14:paraId="2935DD21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35</w:t>
            </w:r>
          </w:p>
        </w:tc>
        <w:tc>
          <w:tcPr>
            <w:tcW w:w="1420" w:type="dxa"/>
          </w:tcPr>
          <w:p w14:paraId="12710EB0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40</w:t>
            </w:r>
          </w:p>
        </w:tc>
        <w:tc>
          <w:tcPr>
            <w:tcW w:w="1421" w:type="dxa"/>
          </w:tcPr>
          <w:p w14:paraId="164D254C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45</w:t>
            </w:r>
          </w:p>
        </w:tc>
        <w:tc>
          <w:tcPr>
            <w:tcW w:w="1421" w:type="dxa"/>
          </w:tcPr>
          <w:p w14:paraId="289C804B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50</w:t>
            </w:r>
          </w:p>
        </w:tc>
      </w:tr>
      <w:tr w:rsidR="00ED3A45" w:rsidRPr="00253808" w14:paraId="1F378F4A" w14:textId="77777777" w:rsidTr="00A1526F">
        <w:tc>
          <w:tcPr>
            <w:tcW w:w="1558" w:type="dxa"/>
          </w:tcPr>
          <w:p w14:paraId="73029F84" w14:textId="715FEED5" w:rsidR="00ED3A45" w:rsidRPr="00253808" w:rsidRDefault="00A65866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m:oMath>
              <m:sSub>
                <m:sSubPr>
                  <m:ctrlPr>
                    <w:rPr>
                      <w:rFonts w:ascii="Cambria Math" w:hAnsi="Cambria Math" w:cstheme="minorBidi"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Bidi"/>
                      <w:sz w:val="21"/>
                    </w:rPr>
                    <m:t>C</m:t>
                  </m:r>
                </m:sub>
              </m:sSub>
            </m:oMath>
            <w:r w:rsidR="00ED3A45" w:rsidRPr="00253808">
              <w:rPr>
                <w:rFonts w:ascii="宋体" w:hAnsi="宋体" w:cstheme="minorBidi" w:hint="eastAsia"/>
                <w:sz w:val="21"/>
              </w:rPr>
              <w:t>/</w:t>
            </w:r>
            <w:r w:rsidR="00B90884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μA</m:t>
              </m:r>
            </m:oMath>
          </w:p>
        </w:tc>
        <w:tc>
          <w:tcPr>
            <w:tcW w:w="1282" w:type="dxa"/>
          </w:tcPr>
          <w:p w14:paraId="46AE7EF1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430.442</w:t>
            </w:r>
          </w:p>
        </w:tc>
        <w:tc>
          <w:tcPr>
            <w:tcW w:w="1420" w:type="dxa"/>
          </w:tcPr>
          <w:p w14:paraId="2F48C449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418.637</w:t>
            </w:r>
          </w:p>
        </w:tc>
        <w:tc>
          <w:tcPr>
            <w:tcW w:w="1420" w:type="dxa"/>
          </w:tcPr>
          <w:p w14:paraId="159EEB1B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409.579</w:t>
            </w:r>
          </w:p>
        </w:tc>
        <w:tc>
          <w:tcPr>
            <w:tcW w:w="1421" w:type="dxa"/>
          </w:tcPr>
          <w:p w14:paraId="0CAE2255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403.814</w:t>
            </w:r>
          </w:p>
        </w:tc>
        <w:tc>
          <w:tcPr>
            <w:tcW w:w="1421" w:type="dxa"/>
          </w:tcPr>
          <w:p w14:paraId="0F67E136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402.785</w:t>
            </w:r>
          </w:p>
        </w:tc>
      </w:tr>
      <w:tr w:rsidR="00ED3A45" w:rsidRPr="00253808" w14:paraId="165E97FF" w14:textId="77777777" w:rsidTr="00A1526F">
        <w:tc>
          <w:tcPr>
            <w:tcW w:w="1558" w:type="dxa"/>
          </w:tcPr>
          <w:p w14:paraId="3180C5FA" w14:textId="4E310E1F" w:rsidR="00ED3A45" w:rsidRPr="00253808" w:rsidRDefault="00A65866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m:oMath>
              <m:sSub>
                <m:sSubPr>
                  <m:ctrlPr>
                    <w:rPr>
                      <w:rFonts w:ascii="Cambria Math" w:hAnsi="Cambria Math" w:cstheme="minorBidi"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sz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Bidi"/>
                      <w:sz w:val="21"/>
                    </w:rPr>
                    <m:t>C</m:t>
                  </m:r>
                </m:sub>
              </m:sSub>
            </m:oMath>
            <w:r w:rsidR="00ED3A45" w:rsidRPr="00253808">
              <w:rPr>
                <w:rFonts w:ascii="宋体" w:hAnsi="宋体" w:cstheme="minorBidi" w:hint="eastAsia"/>
                <w:sz w:val="21"/>
              </w:rPr>
              <w:t>/</w:t>
            </w:r>
            <m:oMath>
              <m:r>
                <w:rPr>
                  <w:rFonts w:ascii="Cambria Math" w:hAnsi="Cambria Math" w:cstheme="minorBidi" w:hint="eastAsia"/>
                  <w:sz w:val="21"/>
                </w:rPr>
                <m:t>V</m:t>
              </m:r>
            </m:oMath>
          </w:p>
        </w:tc>
        <w:tc>
          <w:tcPr>
            <w:tcW w:w="1282" w:type="dxa"/>
          </w:tcPr>
          <w:p w14:paraId="3437D539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8.911</w:t>
            </w:r>
          </w:p>
        </w:tc>
        <w:tc>
          <w:tcPr>
            <w:tcW w:w="1420" w:type="dxa"/>
          </w:tcPr>
          <w:p w14:paraId="5CFBB788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9.065</w:t>
            </w:r>
          </w:p>
        </w:tc>
        <w:tc>
          <w:tcPr>
            <w:tcW w:w="1420" w:type="dxa"/>
          </w:tcPr>
          <w:p w14:paraId="3FBCD5B7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9.187</w:t>
            </w:r>
          </w:p>
        </w:tc>
        <w:tc>
          <w:tcPr>
            <w:tcW w:w="1421" w:type="dxa"/>
          </w:tcPr>
          <w:p w14:paraId="4A5FAA3E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9.251</w:t>
            </w:r>
          </w:p>
        </w:tc>
        <w:tc>
          <w:tcPr>
            <w:tcW w:w="1421" w:type="dxa"/>
          </w:tcPr>
          <w:p w14:paraId="5312E16B" w14:textId="77777777" w:rsidR="00ED3A45" w:rsidRPr="00253808" w:rsidRDefault="00ED3A45" w:rsidP="00253808">
            <w:pPr>
              <w:widowControl/>
              <w:ind w:firstLine="420"/>
              <w:jc w:val="center"/>
              <w:rPr>
                <w:rFonts w:ascii="宋体" w:hAnsi="宋体"/>
              </w:rPr>
            </w:pPr>
            <w:r w:rsidRPr="00253808">
              <w:rPr>
                <w:rFonts w:ascii="宋体" w:hAnsi="宋体" w:hint="eastAsia"/>
              </w:rPr>
              <w:t>9.343</w:t>
            </w:r>
          </w:p>
        </w:tc>
      </w:tr>
    </w:tbl>
    <w:p w14:paraId="45F9C81C" w14:textId="4004BFF8" w:rsidR="00ED3A45" w:rsidRPr="00253808" w:rsidRDefault="00ED3A45" w:rsidP="00253808">
      <w:pPr>
        <w:widowControl/>
        <w:ind w:firstLine="420"/>
        <w:jc w:val="center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表</w:t>
      </w:r>
      <w:r w:rsidR="00253808" w:rsidRPr="00253808">
        <w:rPr>
          <w:rFonts w:ascii="宋体" w:eastAsia="宋体" w:hAnsi="宋体"/>
        </w:rPr>
        <w:t>2.3.4</w:t>
      </w:r>
      <w:r w:rsidRPr="00253808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 w:hint="eastAsia"/>
          </w:rPr>
          <m:t>R</m:t>
        </m:r>
      </m:oMath>
      <w:r w:rsidRPr="00253808"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3808">
        <w:rPr>
          <w:rFonts w:ascii="宋体" w:eastAsia="宋体" w:hAnsi="宋体" w:hint="eastAsia"/>
        </w:rPr>
        <w:t>的关系</w:t>
      </w:r>
    </w:p>
    <w:p w14:paraId="1A7EB609" w14:textId="40DD1B34" w:rsidR="00ED3A45" w:rsidRDefault="00ED3A45" w:rsidP="00253808">
      <w:pPr>
        <w:widowControl/>
        <w:ind w:firstLine="420"/>
        <w:jc w:val="left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从表2</w:t>
      </w:r>
      <w:r w:rsidR="00253808">
        <w:rPr>
          <w:rFonts w:ascii="宋体" w:eastAsia="宋体" w:hAnsi="宋体"/>
        </w:rPr>
        <w:t>.3.4</w:t>
      </w:r>
      <w:r w:rsidRPr="00253808">
        <w:rPr>
          <w:rFonts w:ascii="宋体" w:eastAsia="宋体" w:hAnsi="宋体" w:hint="eastAsia"/>
        </w:rPr>
        <w:t>中可以发现</w:t>
      </w:r>
      <w:r w:rsidRPr="00253808">
        <w:rPr>
          <w:rFonts w:ascii="宋体" w:eastAsia="宋体" w:hAnsi="宋体"/>
        </w:rPr>
        <w:t>，</w:t>
      </w:r>
      <w:r w:rsidRPr="00253808">
        <w:rPr>
          <w:rFonts w:ascii="宋体" w:eastAsia="宋体" w:hAnsi="宋体" w:hint="eastAsia"/>
        </w:rPr>
        <w:t>随着R的增加</w:t>
      </w:r>
      <w:r w:rsidRPr="00253808">
        <w:rPr>
          <w:rFonts w:ascii="宋体" w:eastAsia="宋体" w:hAnsi="宋体"/>
        </w:rPr>
        <w:t>，</w:t>
      </w:r>
      <w:r w:rsidRPr="00253808">
        <w:rPr>
          <w:rFonts w:ascii="宋体" w:eastAsia="宋体" w:hAnsi="宋体" w:hint="eastAsia"/>
        </w:rPr>
        <w:t>输出电压由小到大变化</w:t>
      </w:r>
      <w:r w:rsidRPr="00253808">
        <w:rPr>
          <w:rFonts w:ascii="宋体" w:eastAsia="宋体" w:hAnsi="宋体"/>
        </w:rPr>
        <w:t>，</w:t>
      </w:r>
      <w:r w:rsidRPr="00253808">
        <w:rPr>
          <w:rFonts w:ascii="宋体" w:eastAsia="宋体" w:hAnsi="宋体" w:hint="eastAsia"/>
        </w:rPr>
        <w:t>最后趋于稳定</w:t>
      </w:r>
      <w:r w:rsidRPr="00253808">
        <w:rPr>
          <w:rFonts w:ascii="宋体" w:eastAsia="宋体" w:hAnsi="宋体"/>
        </w:rPr>
        <w:t>，</w:t>
      </w:r>
      <w:r w:rsidRPr="00253808">
        <w:rPr>
          <w:rFonts w:ascii="宋体" w:eastAsia="宋体" w:hAnsi="宋体" w:hint="eastAsia"/>
        </w:rPr>
        <w:t>电流开始小幅度减小</w:t>
      </w:r>
      <w:r w:rsidRPr="00253808">
        <w:rPr>
          <w:rFonts w:ascii="宋体" w:eastAsia="宋体" w:hAnsi="宋体"/>
        </w:rPr>
        <w:t>，</w:t>
      </w:r>
      <w:r w:rsidRPr="00253808">
        <w:rPr>
          <w:rFonts w:ascii="宋体" w:eastAsia="宋体" w:hAnsi="宋体" w:hint="eastAsia"/>
        </w:rPr>
        <w:t>到最后大幅度减小</w:t>
      </w:r>
      <w:r w:rsidRPr="00253808">
        <w:rPr>
          <w:rFonts w:ascii="宋体" w:eastAsia="宋体" w:hAnsi="宋体"/>
        </w:rPr>
        <w:t>，</w:t>
      </w:r>
      <w:r w:rsidRPr="00253808">
        <w:rPr>
          <w:rFonts w:ascii="宋体" w:eastAsia="宋体" w:hAnsi="宋体" w:hint="eastAsia"/>
        </w:rPr>
        <w:t>表明电路从欠压状态到临界状态再到过</w:t>
      </w:r>
      <w:proofErr w:type="gramStart"/>
      <w:r w:rsidRPr="00253808">
        <w:rPr>
          <w:rFonts w:ascii="宋体" w:eastAsia="宋体" w:hAnsi="宋体" w:hint="eastAsia"/>
        </w:rPr>
        <w:t>压状态</w:t>
      </w:r>
      <w:proofErr w:type="gramEnd"/>
      <w:r w:rsidRPr="00253808">
        <w:rPr>
          <w:rFonts w:ascii="宋体" w:eastAsia="宋体" w:hAnsi="宋体" w:hint="eastAsia"/>
        </w:rPr>
        <w:t>的一个变化</w:t>
      </w:r>
      <w:r w:rsidRPr="00253808">
        <w:rPr>
          <w:rFonts w:ascii="宋体" w:eastAsia="宋体" w:hAnsi="宋体"/>
        </w:rPr>
        <w:t>，</w:t>
      </w:r>
      <w:r w:rsidRPr="00253808">
        <w:rPr>
          <w:rFonts w:ascii="宋体" w:eastAsia="宋体" w:hAnsi="宋体" w:hint="eastAsia"/>
        </w:rPr>
        <w:t>实验数据与理论结果一致</w:t>
      </w:r>
      <w:r w:rsidRPr="00253808">
        <w:rPr>
          <w:rFonts w:ascii="宋体" w:eastAsia="宋体" w:hAnsi="宋体"/>
        </w:rPr>
        <w:t>。</w:t>
      </w:r>
      <w:r w:rsidRPr="00253808">
        <w:rPr>
          <w:rFonts w:ascii="宋体" w:eastAsia="宋体" w:hAnsi="宋体" w:hint="eastAsia"/>
        </w:rPr>
        <w:t>绘制成图表更能清晰的反应这一特点，如图</w:t>
      </w:r>
      <w:r w:rsidR="00253808">
        <w:rPr>
          <w:rFonts w:ascii="宋体" w:eastAsia="宋体" w:hAnsi="宋体"/>
        </w:rPr>
        <w:t>2.3.5</w:t>
      </w:r>
      <w:r w:rsidRPr="00253808">
        <w:rPr>
          <w:rFonts w:ascii="宋体" w:eastAsia="宋体" w:hAnsi="宋体" w:hint="eastAsia"/>
        </w:rPr>
        <w:t>和图</w:t>
      </w:r>
      <w:r w:rsidR="00253808">
        <w:rPr>
          <w:rFonts w:ascii="宋体" w:eastAsia="宋体" w:hAnsi="宋体"/>
        </w:rPr>
        <w:t>2.3.6</w:t>
      </w:r>
      <w:r w:rsidRPr="00253808">
        <w:rPr>
          <w:rFonts w:ascii="宋体" w:eastAsia="宋体" w:hAnsi="宋体" w:hint="eastAsia"/>
        </w:rPr>
        <w:t>。</w:t>
      </w:r>
    </w:p>
    <w:p w14:paraId="7D6979A5" w14:textId="526CB463" w:rsidR="00405690" w:rsidRPr="00253808" w:rsidRDefault="00405690" w:rsidP="00253808">
      <w:pPr>
        <w:widowControl/>
        <w:ind w:firstLine="420"/>
        <w:jc w:val="left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114300" distR="114300" wp14:anchorId="2F512723" wp14:editId="57573624">
            <wp:extent cx="4572000" cy="2743200"/>
            <wp:effectExtent l="4445" t="4445" r="14605" b="14605"/>
            <wp:docPr id="2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CE04547" w14:textId="1C756AB8" w:rsidR="00ED3A45" w:rsidRPr="00253808" w:rsidRDefault="00ED3A45" w:rsidP="00ED3A45">
      <w:pPr>
        <w:widowControl/>
        <w:ind w:firstLine="420"/>
        <w:jc w:val="center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图</w:t>
      </w:r>
      <w:r w:rsidR="00253808" w:rsidRPr="00253808">
        <w:rPr>
          <w:rFonts w:ascii="宋体" w:eastAsia="宋体" w:hAnsi="宋体"/>
        </w:rPr>
        <w:t>2.3.5</w:t>
      </w:r>
      <w:r w:rsidRPr="00253808">
        <w:rPr>
          <w:rFonts w:ascii="宋体" w:eastAsia="宋体" w:hAnsi="宋体" w:hint="eastAsia"/>
        </w:rPr>
        <w:t xml:space="preserve">  </w:t>
      </w:r>
      <m:oMath>
        <m:r>
          <w:rPr>
            <w:rFonts w:ascii="Cambria Math" w:eastAsia="宋体" w:hAnsi="Cambria Math" w:hint="eastAsia"/>
          </w:rPr>
          <m:t>R</m:t>
        </m:r>
      </m:oMath>
      <w:r w:rsidRPr="00253808"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3808">
        <w:rPr>
          <w:rFonts w:ascii="宋体" w:eastAsia="宋体" w:hAnsi="宋体" w:hint="eastAsia"/>
        </w:rPr>
        <w:t>图像</w:t>
      </w:r>
    </w:p>
    <w:p w14:paraId="7CE5860B" w14:textId="0C5443F1" w:rsidR="00405690" w:rsidRDefault="00405690" w:rsidP="00ED3A45">
      <w:pPr>
        <w:widowControl/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114300" distR="114300" wp14:anchorId="17BF366A" wp14:editId="1D974D63">
            <wp:extent cx="4572000" cy="2743200"/>
            <wp:effectExtent l="4445" t="4445" r="14605" b="14605"/>
            <wp:docPr id="27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909311C" w14:textId="64E9EAE7" w:rsidR="00ED3A45" w:rsidRPr="00253808" w:rsidRDefault="00ED3A45" w:rsidP="00ED3A45">
      <w:pPr>
        <w:widowControl/>
        <w:ind w:firstLine="420"/>
        <w:jc w:val="center"/>
        <w:rPr>
          <w:rFonts w:ascii="宋体" w:eastAsia="宋体" w:hAnsi="宋体"/>
        </w:rPr>
      </w:pPr>
      <w:r w:rsidRPr="00253808">
        <w:rPr>
          <w:rFonts w:ascii="宋体" w:eastAsia="宋体" w:hAnsi="宋体" w:hint="eastAsia"/>
        </w:rPr>
        <w:t>图</w:t>
      </w:r>
      <w:r w:rsidR="00253808" w:rsidRPr="00253808">
        <w:rPr>
          <w:rFonts w:ascii="宋体" w:eastAsia="宋体" w:hAnsi="宋体"/>
        </w:rPr>
        <w:t>2.3.6</w:t>
      </w:r>
      <w:r w:rsidRPr="00253808">
        <w:rPr>
          <w:rFonts w:ascii="宋体" w:eastAsia="宋体" w:hAnsi="宋体" w:hint="eastAsia"/>
        </w:rPr>
        <w:t xml:space="preserve">  </w:t>
      </w:r>
      <m:oMath>
        <m:r>
          <w:rPr>
            <w:rFonts w:ascii="Cambria Math" w:eastAsia="宋体" w:hAnsi="Cambria Math" w:hint="eastAsia"/>
          </w:rPr>
          <m:t>R</m:t>
        </m:r>
      </m:oMath>
      <w:r w:rsidRPr="00253808">
        <w:rPr>
          <w:rFonts w:ascii="宋体" w:eastAsia="宋体" w:hAnsi="宋体" w:hint="eastAsia"/>
        </w:rPr>
        <w:t>与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i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</m:oMath>
      <w:r w:rsidRPr="00253808">
        <w:rPr>
          <w:rFonts w:ascii="宋体" w:eastAsia="宋体" w:hAnsi="宋体" w:hint="eastAsia"/>
        </w:rPr>
        <w:t>图像</w:t>
      </w:r>
    </w:p>
    <w:p w14:paraId="75755FEF" w14:textId="5B42E36D" w:rsidR="00937C80" w:rsidRDefault="0009083C" w:rsidP="00937C80">
      <w:pPr>
        <w:widowControl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观察可知</w:t>
      </w:r>
      <w:r w:rsidR="00ED3A45" w:rsidRPr="00253808">
        <w:rPr>
          <w:rFonts w:ascii="宋体" w:eastAsia="宋体" w:hAnsi="宋体" w:hint="eastAsia"/>
        </w:rPr>
        <w:t>图像与图</w:t>
      </w:r>
      <w:r w:rsidR="00676A06">
        <w:rPr>
          <w:rFonts w:ascii="宋体" w:eastAsia="宋体" w:hAnsi="宋体"/>
        </w:rPr>
        <w:t>2.2.1</w:t>
      </w:r>
      <w:r w:rsidR="00ED3A45" w:rsidRPr="00253808">
        <w:rPr>
          <w:rFonts w:ascii="宋体" w:eastAsia="宋体" w:hAnsi="宋体" w:hint="eastAsia"/>
        </w:rPr>
        <w:t>负载特性曲线一致。</w:t>
      </w:r>
    </w:p>
    <w:p w14:paraId="5F0971B5" w14:textId="353C463A" w:rsidR="00937C80" w:rsidRPr="00F7698C" w:rsidRDefault="00937C80" w:rsidP="00937C80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cstheme="minorEastAsia"/>
          <w:b/>
          <w:bCs/>
          <w:sz w:val="24"/>
        </w:rPr>
      </w:pPr>
      <w:r w:rsidRPr="00F7698C">
        <w:rPr>
          <w:rFonts w:asciiTheme="minorEastAsia" w:hAnsiTheme="minorEastAsia" w:cstheme="minorEastAsia" w:hint="eastAsia"/>
          <w:b/>
          <w:bCs/>
          <w:sz w:val="24"/>
        </w:rPr>
        <w:t>应用</w:t>
      </w:r>
    </w:p>
    <w:p w14:paraId="645EFCBB" w14:textId="6AAFB487" w:rsidR="00937C80" w:rsidRPr="00F7698C" w:rsidRDefault="00F7698C" w:rsidP="00F7698C">
      <w:pPr>
        <w:pStyle w:val="a8"/>
        <w:ind w:left="420" w:firstLineChars="0" w:firstLine="0"/>
        <w:jc w:val="left"/>
        <w:rPr>
          <w:rFonts w:ascii="宋体" w:eastAsia="宋体" w:hAnsi="宋体" w:hint="eastAsia"/>
        </w:rPr>
      </w:pPr>
      <w:r w:rsidRPr="00F7698C">
        <w:rPr>
          <w:rFonts w:ascii="宋体" w:eastAsia="宋体" w:hAnsi="宋体" w:hint="eastAsia"/>
        </w:rPr>
        <w:t>谐振功率放大器是一种用谐振系统作为匹配网络的功率放大器，一般丙类工作，主要应用在无线电发射机中，用来对 载波信号 或高频已调波信号进行功率放大。</w:t>
      </w:r>
      <w:r w:rsidRPr="00F7698C">
        <w:rPr>
          <w:rFonts w:ascii="宋体" w:eastAsia="宋体" w:hAnsi="宋体" w:hint="eastAsia"/>
        </w:rPr>
        <w:t>而</w:t>
      </w:r>
      <w:r>
        <w:rPr>
          <w:rFonts w:ascii="宋体" w:eastAsia="宋体" w:hAnsi="宋体" w:hint="eastAsia"/>
        </w:rPr>
        <w:t>丙类</w:t>
      </w:r>
      <w:r w:rsidRPr="00F7698C">
        <w:rPr>
          <w:rFonts w:ascii="宋体" w:eastAsia="宋体" w:hAnsi="宋体"/>
        </w:rPr>
        <w:t>在高频加热装置、高频换流器、 微波炉等许多电子设备中都取得了普遍的应用。下面介绍一种丙类功率放大器的实际应用——丙类功率放大器在汽车无线充电系统中的应用</w:t>
      </w:r>
      <w:r w:rsidRPr="00F7698C">
        <w:rPr>
          <w:rFonts w:ascii="宋体" w:eastAsia="宋体" w:hAnsi="宋体" w:hint="eastAsia"/>
        </w:rPr>
        <w:t>。</w:t>
      </w:r>
      <w:r w:rsidR="00937C80" w:rsidRPr="00F7698C">
        <w:rPr>
          <w:rFonts w:ascii="宋体" w:eastAsia="宋体" w:hAnsi="宋体"/>
        </w:rPr>
        <w:t>无线供电具有使用方便、安全、可靠，没有电火花和触 电的危险，无积尘和接触损耗，无机械磨损，没有相应的维护问题，可以适应雨 雪等恶劣天气等优点。因此，无线供电是未来电动汽车的一大发展趋势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begin"/>
      </w:r>
      <w:r>
        <w:rPr>
          <w:rFonts w:ascii="Times New Roman" w:hAnsi="Times New Roman" w:cs="Times New Roman" w:hint="eastAsia"/>
          <w:szCs w:val="21"/>
          <w:vertAlign w:val="superscript"/>
        </w:rPr>
        <w:instrText xml:space="preserve"> REF _Ref557 \r \h </w:instrText>
      </w:r>
      <w:r>
        <w:rPr>
          <w:rFonts w:ascii="Times New Roman" w:hAnsi="Times New Roman" w:cs="Times New Roman" w:hint="eastAsia"/>
          <w:szCs w:val="21"/>
          <w:vertAlign w:val="superscript"/>
        </w:rPr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separate"/>
      </w:r>
      <w:r>
        <w:rPr>
          <w:rFonts w:ascii="Times New Roman" w:hAnsi="Times New Roman" w:cs="Times New Roman" w:hint="eastAsia"/>
          <w:szCs w:val="21"/>
          <w:vertAlign w:val="superscript"/>
        </w:rPr>
        <w:t>[</w:t>
      </w:r>
      <w:r>
        <w:rPr>
          <w:rFonts w:ascii="Times New Roman" w:hAnsi="Times New Roman" w:cs="Times New Roman" w:hint="eastAsia"/>
          <w:szCs w:val="21"/>
          <w:vertAlign w:val="superscript"/>
        </w:rPr>
        <w:fldChar w:fldCharType="end"/>
      </w:r>
      <w:r>
        <w:rPr>
          <w:rFonts w:ascii="Times New Roman" w:hAnsi="Times New Roman" w:cs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 w:hint="eastAsia"/>
          <w:szCs w:val="21"/>
          <w:vertAlign w:val="superscript"/>
        </w:rPr>
        <w:t>]</w:t>
      </w:r>
      <w:r w:rsidR="00937C80" w:rsidRPr="00F7698C">
        <w:rPr>
          <w:rFonts w:ascii="宋体" w:eastAsia="宋体" w:hAnsi="宋体"/>
        </w:rPr>
        <w:t>。</w:t>
      </w:r>
    </w:p>
    <w:p w14:paraId="076682BC" w14:textId="1200137E" w:rsidR="00ED3A45" w:rsidRDefault="00ED3A45" w:rsidP="00AC26BE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总结</w:t>
      </w:r>
    </w:p>
    <w:p w14:paraId="02B21608" w14:textId="77777777" w:rsidR="00ED3A45" w:rsidRPr="00231AAD" w:rsidRDefault="00ED3A45" w:rsidP="00231AAD">
      <w:pPr>
        <w:widowControl/>
        <w:ind w:firstLine="420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通过对书本上</w:t>
      </w:r>
      <w:r w:rsidRPr="00231AAD">
        <w:rPr>
          <w:rFonts w:ascii="宋体" w:eastAsia="宋体" w:hAnsi="宋体"/>
        </w:rPr>
        <w:t>高频</w:t>
      </w:r>
      <w:r w:rsidRPr="00231AAD">
        <w:rPr>
          <w:rFonts w:ascii="宋体" w:eastAsia="宋体" w:hAnsi="宋体" w:hint="eastAsia"/>
        </w:rPr>
        <w:t>谐振</w:t>
      </w:r>
      <w:r w:rsidRPr="00231AAD">
        <w:rPr>
          <w:rFonts w:ascii="宋体" w:eastAsia="宋体" w:hAnsi="宋体"/>
        </w:rPr>
        <w:t>功率放大器</w:t>
      </w:r>
      <w:r w:rsidRPr="00231AAD">
        <w:rPr>
          <w:rFonts w:ascii="宋体" w:eastAsia="宋体" w:hAnsi="宋体" w:hint="eastAsia"/>
        </w:rPr>
        <w:t>知识点的学习，利用 Multisim 软件设计成功完成对高频谐振功</w:t>
      </w:r>
      <w:r w:rsidRPr="00231AAD">
        <w:rPr>
          <w:rFonts w:ascii="宋体" w:eastAsia="宋体" w:hAnsi="宋体"/>
        </w:rPr>
        <w:t>率放大器</w:t>
      </w:r>
      <w:r w:rsidRPr="00231AAD">
        <w:rPr>
          <w:rFonts w:ascii="宋体" w:eastAsia="宋体" w:hAnsi="宋体" w:hint="eastAsia"/>
        </w:rPr>
        <w:t>的</w:t>
      </w:r>
      <w:r w:rsidRPr="00231AAD">
        <w:rPr>
          <w:rFonts w:ascii="宋体" w:eastAsia="宋体" w:hAnsi="宋体"/>
        </w:rPr>
        <w:t>仿真</w:t>
      </w:r>
      <w:r w:rsidRPr="00231AAD">
        <w:rPr>
          <w:rFonts w:ascii="宋体" w:eastAsia="宋体" w:hAnsi="宋体" w:hint="eastAsia"/>
        </w:rPr>
        <w:t>。从书本到实践，对高频谐振功</w:t>
      </w:r>
      <w:r w:rsidRPr="00231AAD">
        <w:rPr>
          <w:rFonts w:ascii="宋体" w:eastAsia="宋体" w:hAnsi="宋体"/>
        </w:rPr>
        <w:t>率放大器</w:t>
      </w:r>
      <w:r w:rsidRPr="00231AAD">
        <w:rPr>
          <w:rFonts w:ascii="宋体" w:eastAsia="宋体" w:hAnsi="宋体" w:hint="eastAsia"/>
        </w:rPr>
        <w:t>的电路结构，动态</w:t>
      </w:r>
      <w:r w:rsidRPr="00231AAD">
        <w:rPr>
          <w:rFonts w:ascii="宋体" w:eastAsia="宋体" w:hAnsi="宋体" w:hint="eastAsia"/>
        </w:rPr>
        <w:lastRenderedPageBreak/>
        <w:t>特性和负载特性有了更深入的了解。同时在</w:t>
      </w:r>
      <w:r w:rsidRPr="00231AAD">
        <w:rPr>
          <w:rFonts w:ascii="宋体" w:eastAsia="宋体" w:hAnsi="宋体"/>
        </w:rPr>
        <w:t>高频</w:t>
      </w:r>
      <w:r w:rsidRPr="00231AAD">
        <w:rPr>
          <w:rFonts w:ascii="宋体" w:eastAsia="宋体" w:hAnsi="宋体" w:hint="eastAsia"/>
        </w:rPr>
        <w:t>谐振</w:t>
      </w:r>
      <w:r w:rsidRPr="00231AAD">
        <w:rPr>
          <w:rFonts w:ascii="宋体" w:eastAsia="宋体" w:hAnsi="宋体"/>
        </w:rPr>
        <w:t>功率放大器</w:t>
      </w:r>
      <w:r w:rsidRPr="00231AAD">
        <w:rPr>
          <w:rFonts w:ascii="宋体" w:eastAsia="宋体" w:hAnsi="宋体" w:hint="eastAsia"/>
        </w:rPr>
        <w:t>的基础上，完成对三倍频变频器的设计，锻炼</w:t>
      </w:r>
      <w:r w:rsidRPr="00231AAD">
        <w:rPr>
          <w:rFonts w:ascii="宋体" w:eastAsia="宋体" w:hAnsi="宋体"/>
        </w:rPr>
        <w:t>根据电路具体情况灵活运用知识</w:t>
      </w:r>
      <w:r w:rsidRPr="00231AAD">
        <w:rPr>
          <w:rFonts w:ascii="宋体" w:eastAsia="宋体" w:hAnsi="宋体" w:hint="eastAsia"/>
        </w:rPr>
        <w:t>的能力。</w:t>
      </w:r>
    </w:p>
    <w:p w14:paraId="0503D912" w14:textId="77777777" w:rsidR="00ED3A45" w:rsidRPr="00231AAD" w:rsidRDefault="00ED3A45" w:rsidP="00231AAD">
      <w:pPr>
        <w:widowControl/>
        <w:ind w:firstLine="420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通过此次报告，我更好地</w:t>
      </w:r>
      <w:r w:rsidRPr="00231AAD">
        <w:rPr>
          <w:rFonts w:ascii="宋体" w:eastAsia="宋体" w:hAnsi="宋体"/>
        </w:rPr>
        <w:t>学习</w:t>
      </w:r>
      <w:r w:rsidRPr="00231AAD">
        <w:rPr>
          <w:rFonts w:ascii="宋体" w:eastAsia="宋体" w:hAnsi="宋体" w:hint="eastAsia"/>
        </w:rPr>
        <w:t>和</w:t>
      </w:r>
      <w:r w:rsidRPr="00231AAD">
        <w:rPr>
          <w:rFonts w:ascii="宋体" w:eastAsia="宋体" w:hAnsi="宋体"/>
        </w:rPr>
        <w:t>理解高频谐振功放的工作过程，提高</w:t>
      </w:r>
      <w:r w:rsidRPr="00231AAD">
        <w:rPr>
          <w:rFonts w:ascii="宋体" w:eastAsia="宋体" w:hAnsi="宋体" w:hint="eastAsia"/>
        </w:rPr>
        <w:t>自己</w:t>
      </w:r>
      <w:r w:rsidRPr="00231AAD">
        <w:rPr>
          <w:rFonts w:ascii="宋体" w:eastAsia="宋体" w:hAnsi="宋体"/>
        </w:rPr>
        <w:t>分析问题能力和创新意识</w:t>
      </w:r>
      <w:r w:rsidRPr="00231AAD">
        <w:rPr>
          <w:rFonts w:ascii="宋体" w:eastAsia="宋体" w:hAnsi="宋体" w:hint="eastAsia"/>
        </w:rPr>
        <w:t>，对于以后的学习是大有帮助。</w:t>
      </w:r>
    </w:p>
    <w:bookmarkEnd w:id="0"/>
    <w:p w14:paraId="7FAB48CD" w14:textId="77777777" w:rsidR="00ED3A45" w:rsidRDefault="00ED3A45" w:rsidP="00ED3A45"/>
    <w:p w14:paraId="6914D952" w14:textId="77777777" w:rsidR="00ED3A45" w:rsidRDefault="00ED3A45" w:rsidP="00ED3A45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参考文献</w:t>
      </w:r>
      <w:r>
        <w:rPr>
          <w:rFonts w:asciiTheme="minorEastAsia" w:hAnsiTheme="minorEastAsia" w:cstheme="minorEastAsia" w:hint="eastAsia"/>
          <w:sz w:val="24"/>
        </w:rPr>
        <w:t>：</w:t>
      </w:r>
    </w:p>
    <w:p w14:paraId="5FE20F41" w14:textId="77777777" w:rsidR="00ED3A45" w:rsidRPr="00231AAD" w:rsidRDefault="00ED3A45" w:rsidP="00ED3A45">
      <w:pPr>
        <w:widowControl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[1]张肃文.高频电子线路(第五版)[M].北京:高等教育出版社,2009,175-192.</w:t>
      </w:r>
    </w:p>
    <w:p w14:paraId="7E70231A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[2]朱高中.基于Multisim</w:t>
      </w:r>
      <w:r w:rsidRPr="00231AAD">
        <w:rPr>
          <w:rFonts w:ascii="宋体" w:eastAsia="宋体" w:hAnsi="宋体"/>
        </w:rPr>
        <w:t>的高频谐振功率放大器仿真实验</w:t>
      </w:r>
      <w:r w:rsidRPr="00231AAD">
        <w:rPr>
          <w:rFonts w:ascii="宋体" w:eastAsia="宋体" w:hAnsi="宋体" w:hint="eastAsia"/>
        </w:rPr>
        <w:t>[J].实验室研究与探索.2013,32(02):91-93.</w:t>
      </w:r>
    </w:p>
    <w:p w14:paraId="2EFF8B44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[3]韩新风,王玉莲,张永锋.高频谐振丙类功率放大器仿真分</w:t>
      </w:r>
      <w:r w:rsidRPr="00231AAD">
        <w:rPr>
          <w:rFonts w:ascii="宋体" w:eastAsia="宋体" w:hAnsi="宋体"/>
        </w:rPr>
        <w:t>析[J].长春师范大学学报,2019(2):19-26.</w:t>
      </w:r>
    </w:p>
    <w:p w14:paraId="1C8E7C0F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[4]郭家,郭向伟,杨有贞.Multisim 仿真在 BJT 教学中的应用</w:t>
      </w:r>
      <w:r w:rsidRPr="00231AAD">
        <w:rPr>
          <w:rFonts w:ascii="宋体" w:eastAsia="宋体" w:hAnsi="宋体"/>
        </w:rPr>
        <w:t>[J].</w:t>
      </w:r>
      <w:r w:rsidRPr="00231AAD">
        <w:rPr>
          <w:rFonts w:ascii="宋体" w:eastAsia="宋体" w:hAnsi="宋体" w:hint="eastAsia"/>
        </w:rPr>
        <w:t xml:space="preserve">新技术新工艺. </w:t>
      </w:r>
      <w:proofErr w:type="gramStart"/>
      <w:r w:rsidRPr="00231AAD">
        <w:rPr>
          <w:rFonts w:ascii="宋体" w:eastAsia="宋体" w:hAnsi="宋体" w:hint="eastAsia"/>
        </w:rPr>
        <w:t>2015,(</w:t>
      </w:r>
      <w:proofErr w:type="gramEnd"/>
      <w:r w:rsidRPr="00231AAD">
        <w:rPr>
          <w:rFonts w:ascii="宋体" w:eastAsia="宋体" w:hAnsi="宋体" w:hint="eastAsia"/>
        </w:rPr>
        <w:t>02):68-71</w:t>
      </w:r>
    </w:p>
    <w:p w14:paraId="213A0273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[5]陶彬彬,</w:t>
      </w:r>
      <w:r w:rsidRPr="00231AAD">
        <w:rPr>
          <w:rFonts w:ascii="宋体" w:eastAsia="宋体" w:hAnsi="宋体"/>
        </w:rPr>
        <w:t>张静</w:t>
      </w:r>
      <w:r w:rsidRPr="00231AAD">
        <w:rPr>
          <w:rFonts w:ascii="宋体" w:eastAsia="宋体" w:hAnsi="宋体" w:hint="eastAsia"/>
        </w:rPr>
        <w:t>.基于Multisim13的高频谐振功率放大器仿真研究[J].赤峰学院学报(自然科学版). 2018,34(08):</w:t>
      </w:r>
      <w:r w:rsidRPr="00231AAD">
        <w:rPr>
          <w:rFonts w:ascii="宋体" w:eastAsia="宋体" w:hAnsi="宋体"/>
        </w:rPr>
        <w:t>1</w:t>
      </w:r>
      <w:r w:rsidRPr="00231AAD">
        <w:rPr>
          <w:rFonts w:ascii="宋体" w:eastAsia="宋体" w:hAnsi="宋体" w:hint="eastAsia"/>
        </w:rPr>
        <w:t>9</w:t>
      </w:r>
      <w:r w:rsidRPr="00231AAD">
        <w:rPr>
          <w:rFonts w:ascii="宋体" w:eastAsia="宋体" w:hAnsi="宋体"/>
        </w:rPr>
        <w:t>-</w:t>
      </w:r>
      <w:r w:rsidRPr="00231AAD">
        <w:rPr>
          <w:rFonts w:ascii="宋体" w:eastAsia="宋体" w:hAnsi="宋体" w:hint="eastAsia"/>
        </w:rPr>
        <w:t>22.</w:t>
      </w:r>
    </w:p>
    <w:p w14:paraId="497CB5B1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[6]</w:t>
      </w:r>
      <w:r w:rsidRPr="00231AAD">
        <w:rPr>
          <w:rFonts w:ascii="宋体" w:eastAsia="宋体" w:hAnsi="宋体"/>
        </w:rPr>
        <w:t>吕龙,</w:t>
      </w:r>
      <w:proofErr w:type="gramStart"/>
      <w:r w:rsidRPr="00231AAD">
        <w:rPr>
          <w:rFonts w:ascii="宋体" w:eastAsia="宋体" w:hAnsi="宋体"/>
        </w:rPr>
        <w:t>齐华</w:t>
      </w:r>
      <w:proofErr w:type="gramEnd"/>
      <w:r w:rsidRPr="00231AAD">
        <w:rPr>
          <w:rFonts w:ascii="宋体" w:eastAsia="宋体" w:hAnsi="宋体"/>
        </w:rPr>
        <w:t>.基于Multisim的高频功率放大器教学研究[J]. 现代信息科技,2018(3):31-33.</w:t>
      </w:r>
    </w:p>
    <w:p w14:paraId="50531ED1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[7]</w:t>
      </w:r>
      <w:r w:rsidRPr="00231AAD">
        <w:rPr>
          <w:rFonts w:ascii="宋体" w:eastAsia="宋体" w:hAnsi="宋体"/>
        </w:rPr>
        <w:t>曾兴雯.高频电子线路[M].2版.北京：高等教育出版社，2009.</w:t>
      </w:r>
    </w:p>
    <w:p w14:paraId="1FD217C3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[8]</w:t>
      </w:r>
      <w:r w:rsidRPr="00231AAD">
        <w:rPr>
          <w:rFonts w:ascii="宋体" w:eastAsia="宋体" w:hAnsi="宋体"/>
        </w:rPr>
        <w:t>李劲,席在芳,吴笑峰,胡仕刚.Multisim1</w:t>
      </w:r>
      <w:r w:rsidRPr="00231AAD">
        <w:rPr>
          <w:rFonts w:ascii="宋体" w:eastAsia="宋体" w:hAnsi="宋体" w:hint="eastAsia"/>
        </w:rPr>
        <w:t>0</w:t>
      </w:r>
      <w:r w:rsidRPr="00231AAD">
        <w:rPr>
          <w:rFonts w:ascii="宋体" w:eastAsia="宋体" w:hAnsi="宋体"/>
        </w:rPr>
        <w:t>在高频电子线路实践教学中的应用[J].信息与电脑,2016(11):117-118．</w:t>
      </w:r>
    </w:p>
    <w:p w14:paraId="59E65387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[9]</w:t>
      </w:r>
      <w:r w:rsidRPr="00231AAD">
        <w:rPr>
          <w:rFonts w:ascii="宋体" w:eastAsia="宋体" w:hAnsi="宋体"/>
        </w:rPr>
        <w:t>赵春艳,陈秀武,周小燕.基于Multisim仿真的电子线路教学设计[J].兰州文理学院学报(自然科学版),2019(2):121-123.</w:t>
      </w:r>
    </w:p>
    <w:p w14:paraId="741F4B04" w14:textId="77777777" w:rsidR="00ED3A45" w:rsidRPr="00231AAD" w:rsidRDefault="00ED3A45" w:rsidP="00ED3A45">
      <w:pPr>
        <w:widowControl/>
        <w:shd w:val="clear" w:color="auto" w:fill="FFFFFF"/>
        <w:wordWrap w:val="0"/>
        <w:spacing w:line="300" w:lineRule="atLeast"/>
        <w:jc w:val="left"/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[10]</w:t>
      </w:r>
      <w:r w:rsidRPr="00231AAD">
        <w:rPr>
          <w:rFonts w:ascii="宋体" w:eastAsia="宋体" w:hAnsi="宋体"/>
        </w:rPr>
        <w:t>潘春玲</w:t>
      </w:r>
      <w:r w:rsidRPr="00231AAD">
        <w:rPr>
          <w:rFonts w:ascii="宋体" w:eastAsia="宋体" w:hAnsi="宋体" w:hint="eastAsia"/>
        </w:rPr>
        <w:t>.</w:t>
      </w:r>
      <w:r w:rsidRPr="00231AAD">
        <w:rPr>
          <w:rFonts w:ascii="宋体" w:eastAsia="宋体" w:hAnsi="宋体"/>
        </w:rPr>
        <w:t>基于 Multisim 的高频谐振功率放大器仿真实验设计[J].</w:t>
      </w:r>
      <w:r w:rsidRPr="00231AAD">
        <w:rPr>
          <w:rFonts w:ascii="宋体" w:eastAsia="宋体" w:hAnsi="宋体" w:hint="eastAsia"/>
        </w:rPr>
        <w:t>湖南邮电职业技术学院学报.2021,20(01):</w:t>
      </w:r>
      <w:r w:rsidRPr="00231AAD">
        <w:rPr>
          <w:rFonts w:ascii="宋体" w:eastAsia="宋体" w:hAnsi="宋体"/>
        </w:rPr>
        <w:t>1</w:t>
      </w:r>
      <w:r w:rsidRPr="00231AAD">
        <w:rPr>
          <w:rFonts w:ascii="宋体" w:eastAsia="宋体" w:hAnsi="宋体" w:hint="eastAsia"/>
        </w:rPr>
        <w:t>9</w:t>
      </w:r>
      <w:r w:rsidRPr="00231AAD">
        <w:rPr>
          <w:rFonts w:ascii="宋体" w:eastAsia="宋体" w:hAnsi="宋体"/>
        </w:rPr>
        <w:t>-</w:t>
      </w:r>
      <w:r w:rsidRPr="00231AAD">
        <w:rPr>
          <w:rFonts w:ascii="宋体" w:eastAsia="宋体" w:hAnsi="宋体" w:hint="eastAsia"/>
        </w:rPr>
        <w:t>22</w:t>
      </w:r>
      <w:r w:rsidRPr="00231AAD">
        <w:rPr>
          <w:rFonts w:ascii="宋体" w:eastAsia="宋体" w:hAnsi="宋体"/>
        </w:rPr>
        <w:t>.</w:t>
      </w:r>
    </w:p>
    <w:p w14:paraId="7EAEE89B" w14:textId="099571E7" w:rsidR="00B8765A" w:rsidRDefault="00DD3EB2">
      <w:pPr>
        <w:rPr>
          <w:rFonts w:ascii="宋体" w:eastAsia="宋体" w:hAnsi="宋体"/>
        </w:rPr>
      </w:pPr>
      <w:r w:rsidRPr="00231AAD">
        <w:rPr>
          <w:rFonts w:ascii="宋体" w:eastAsia="宋体" w:hAnsi="宋体" w:hint="eastAsia"/>
        </w:rPr>
        <w:t>[1</w:t>
      </w:r>
      <w:r>
        <w:rPr>
          <w:rFonts w:ascii="宋体" w:eastAsia="宋体" w:hAnsi="宋体"/>
        </w:rPr>
        <w:t>1</w:t>
      </w:r>
      <w:r w:rsidRPr="00231AAD">
        <w:rPr>
          <w:rFonts w:ascii="宋体" w:eastAsia="宋体" w:hAnsi="宋体" w:hint="eastAsia"/>
        </w:rPr>
        <w:t>]</w:t>
      </w:r>
      <w:r w:rsidRPr="00DD3EB2">
        <w:rPr>
          <w:rFonts w:ascii="宋体" w:eastAsia="宋体" w:hAnsi="宋体" w:hint="eastAsia"/>
        </w:rPr>
        <w:t>高敏.用Multisim分析高频谐振功率放大器[J].电子世界,2014(14):314.</w:t>
      </w:r>
    </w:p>
    <w:p w14:paraId="453F5674" w14:textId="4A5286D6" w:rsidR="00937C80" w:rsidRPr="00DD3EB2" w:rsidRDefault="00937C80">
      <w:pPr>
        <w:rPr>
          <w:rFonts w:ascii="宋体" w:eastAsia="宋体" w:hAnsi="宋体"/>
        </w:rPr>
      </w:pPr>
      <w:r w:rsidRPr="00937C80">
        <w:rPr>
          <w:rFonts w:ascii="宋体" w:eastAsia="宋体" w:hAnsi="宋体"/>
        </w:rPr>
        <w:t>[</w:t>
      </w:r>
      <w:proofErr w:type="gramStart"/>
      <w:r w:rsidRPr="00937C80">
        <w:rPr>
          <w:rFonts w:ascii="宋体" w:eastAsia="宋体" w:hAnsi="宋体"/>
        </w:rPr>
        <w:t>12</w:t>
      </w:r>
      <w:r w:rsidRPr="00937C80">
        <w:rPr>
          <w:rFonts w:ascii="宋体" w:eastAsia="宋体" w:hAnsi="宋体"/>
        </w:rPr>
        <w:t>]</w:t>
      </w:r>
      <w:proofErr w:type="spellStart"/>
      <w:r w:rsidRPr="00937C80">
        <w:rPr>
          <w:rFonts w:ascii="宋体" w:eastAsia="宋体" w:hAnsi="宋体"/>
        </w:rPr>
        <w:t>Xun</w:t>
      </w:r>
      <w:proofErr w:type="spellEnd"/>
      <w:proofErr w:type="gramEnd"/>
      <w:r w:rsidRPr="00937C80">
        <w:rPr>
          <w:rFonts w:ascii="宋体" w:eastAsia="宋体" w:hAnsi="宋体"/>
        </w:rPr>
        <w:t xml:space="preserve"> </w:t>
      </w:r>
      <w:proofErr w:type="spellStart"/>
      <w:r w:rsidRPr="00937C80">
        <w:rPr>
          <w:rFonts w:ascii="宋体" w:eastAsia="宋体" w:hAnsi="宋体"/>
        </w:rPr>
        <w:t>L,Hui</w:t>
      </w:r>
      <w:proofErr w:type="spellEnd"/>
      <w:r w:rsidRPr="00937C80">
        <w:rPr>
          <w:rFonts w:ascii="宋体" w:eastAsia="宋体" w:hAnsi="宋体"/>
        </w:rPr>
        <w:t xml:space="preserve"> S </w:t>
      </w:r>
      <w:proofErr w:type="spellStart"/>
      <w:r w:rsidRPr="00937C80">
        <w:rPr>
          <w:rFonts w:ascii="宋体" w:eastAsia="宋体" w:hAnsi="宋体"/>
        </w:rPr>
        <w:t>Y.Simulation</w:t>
      </w:r>
      <w:proofErr w:type="spellEnd"/>
      <w:r w:rsidRPr="00937C80">
        <w:rPr>
          <w:rFonts w:ascii="宋体" w:eastAsia="宋体" w:hAnsi="宋体"/>
        </w:rPr>
        <w:t xml:space="preserve"> study and experimental verification of a universal contactless battery charging platform with localized charging features[J].IEEE Trans on Power Electr,2007,22(6):2202-2210.</w:t>
      </w:r>
    </w:p>
    <w:sectPr w:rsidR="00937C80" w:rsidRPr="00DD3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2F96" w14:textId="77777777" w:rsidR="00A65866" w:rsidRDefault="00A65866" w:rsidP="00CD5E15">
      <w:r>
        <w:separator/>
      </w:r>
    </w:p>
  </w:endnote>
  <w:endnote w:type="continuationSeparator" w:id="0">
    <w:p w14:paraId="2355BE5B" w14:textId="77777777" w:rsidR="00A65866" w:rsidRDefault="00A65866" w:rsidP="00CD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9177" w14:textId="77777777" w:rsidR="00A65866" w:rsidRDefault="00A65866" w:rsidP="00CD5E15">
      <w:r>
        <w:separator/>
      </w:r>
    </w:p>
  </w:footnote>
  <w:footnote w:type="continuationSeparator" w:id="0">
    <w:p w14:paraId="11905CE8" w14:textId="77777777" w:rsidR="00A65866" w:rsidRDefault="00A65866" w:rsidP="00CD5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E1EE"/>
    <w:multiLevelType w:val="singleLevel"/>
    <w:tmpl w:val="2B74E1E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228BC48"/>
    <w:multiLevelType w:val="multilevel"/>
    <w:tmpl w:val="4228BC4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10512113">
    <w:abstractNumId w:val="1"/>
  </w:num>
  <w:num w:numId="2" w16cid:durableId="2059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61"/>
    <w:rsid w:val="00042AAD"/>
    <w:rsid w:val="0009083C"/>
    <w:rsid w:val="00154E31"/>
    <w:rsid w:val="001E0961"/>
    <w:rsid w:val="001E76D6"/>
    <w:rsid w:val="00231AAD"/>
    <w:rsid w:val="00252887"/>
    <w:rsid w:val="00253808"/>
    <w:rsid w:val="002F7026"/>
    <w:rsid w:val="00332FDE"/>
    <w:rsid w:val="00371BA7"/>
    <w:rsid w:val="003C0FBB"/>
    <w:rsid w:val="003F693D"/>
    <w:rsid w:val="00405690"/>
    <w:rsid w:val="004614E8"/>
    <w:rsid w:val="004D3E6F"/>
    <w:rsid w:val="00595B62"/>
    <w:rsid w:val="005D32B5"/>
    <w:rsid w:val="00640B83"/>
    <w:rsid w:val="00676A06"/>
    <w:rsid w:val="006F2FB8"/>
    <w:rsid w:val="008522E7"/>
    <w:rsid w:val="00890AE4"/>
    <w:rsid w:val="008F408F"/>
    <w:rsid w:val="00937C80"/>
    <w:rsid w:val="009F0234"/>
    <w:rsid w:val="009F6B09"/>
    <w:rsid w:val="00A54ED9"/>
    <w:rsid w:val="00A65866"/>
    <w:rsid w:val="00AA50E7"/>
    <w:rsid w:val="00AC26BE"/>
    <w:rsid w:val="00B8765A"/>
    <w:rsid w:val="00B90884"/>
    <w:rsid w:val="00CC361C"/>
    <w:rsid w:val="00CD5E15"/>
    <w:rsid w:val="00CD67DA"/>
    <w:rsid w:val="00D920FC"/>
    <w:rsid w:val="00DA0E4C"/>
    <w:rsid w:val="00DC342E"/>
    <w:rsid w:val="00DD3EB2"/>
    <w:rsid w:val="00E33AC3"/>
    <w:rsid w:val="00ED3A45"/>
    <w:rsid w:val="00F7698C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36624"/>
  <w15:chartTrackingRefBased/>
  <w15:docId w15:val="{3EF985BB-F751-472F-932C-C6BBD03F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A4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3A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5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E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E15"/>
    <w:rPr>
      <w:sz w:val="18"/>
      <w:szCs w:val="18"/>
    </w:rPr>
  </w:style>
  <w:style w:type="paragraph" w:styleId="a8">
    <w:name w:val="List Paragraph"/>
    <w:basedOn w:val="a"/>
    <w:uiPriority w:val="34"/>
    <w:qFormat/>
    <w:rsid w:val="00CD5E15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AA50E7"/>
    <w:rPr>
      <w:color w:val="808080"/>
    </w:rPr>
  </w:style>
  <w:style w:type="character" w:styleId="aa">
    <w:name w:val="Strong"/>
    <w:basedOn w:val="a0"/>
    <w:uiPriority w:val="22"/>
    <w:qFormat/>
    <w:rsid w:val="00F76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r%20i%20v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r%20i%20v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583333333333"/>
          <c:y val="9.9537037037036993E-2"/>
          <c:w val="0.83755555555555505"/>
          <c:h val="0.64939814814814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"vc"</c:f>
              <c:strCache>
                <c:ptCount val="1"/>
                <c:pt idx="0">
                  <c:v>vc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 i v.xls]Sheet1'!$B$5:$K$5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'[r i v.xls]Sheet1'!$B$7:$K$7</c:f>
              <c:numCache>
                <c:formatCode>General</c:formatCode>
                <c:ptCount val="10"/>
                <c:pt idx="0">
                  <c:v>4.4610000000000003</c:v>
                </c:pt>
                <c:pt idx="1">
                  <c:v>6.5289999999999999</c:v>
                </c:pt>
                <c:pt idx="2">
                  <c:v>8.01</c:v>
                </c:pt>
                <c:pt idx="3">
                  <c:v>8.43</c:v>
                </c:pt>
                <c:pt idx="4">
                  <c:v>8.7219999999999995</c:v>
                </c:pt>
                <c:pt idx="5">
                  <c:v>8.9109999999999996</c:v>
                </c:pt>
                <c:pt idx="6">
                  <c:v>9.0649999999999995</c:v>
                </c:pt>
                <c:pt idx="7">
                  <c:v>9.1869999999999994</c:v>
                </c:pt>
                <c:pt idx="8">
                  <c:v>9.2509999999999994</c:v>
                </c:pt>
                <c:pt idx="9">
                  <c:v>9.343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85-4817-9E7F-95744FE850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982867"/>
        <c:axId val="960391397"/>
      </c:scatterChart>
      <c:valAx>
        <c:axId val="3059828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电阻</a:t>
                </a:r>
                <a:r>
                  <a:rPr lang="en-US" altLang="zh-CN"/>
                  <a:t>/</a:t>
                </a:r>
                <a:r>
                  <a:rPr lang="en-US"/>
                  <a:t>k</a:t>
                </a:r>
                <a:r>
                  <a:rPr lang="el-GR"/>
                  <a:t>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91397"/>
        <c:crosses val="autoZero"/>
        <c:crossBetween val="midCat"/>
      </c:valAx>
      <c:valAx>
        <c:axId val="96039139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电压/V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59828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583333333333"/>
          <c:y val="9.9537037037036993E-2"/>
          <c:w val="0.83755555555555505"/>
          <c:h val="0.64939814814814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"ic"</c:f>
              <c:strCache>
                <c:ptCount val="1"/>
                <c:pt idx="0">
                  <c:v>ic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'[r i v.xls]Sheet1'!$B$5:$K$6</c:f>
              <c:strCache>
                <c:ptCount val="10"/>
                <c:pt idx="0">
                  <c:v>5 634.556</c:v>
                </c:pt>
                <c:pt idx="1">
                  <c:v>10 521.409</c:v>
                </c:pt>
                <c:pt idx="2">
                  <c:v>15 459.92</c:v>
                </c:pt>
                <c:pt idx="3">
                  <c:v>20 452.093</c:v>
                </c:pt>
                <c:pt idx="4">
                  <c:v>25 435.979</c:v>
                </c:pt>
                <c:pt idx="5">
                  <c:v>30 430.442</c:v>
                </c:pt>
                <c:pt idx="6">
                  <c:v>35 418.637</c:v>
                </c:pt>
                <c:pt idx="7">
                  <c:v>40 409.579</c:v>
                </c:pt>
                <c:pt idx="8">
                  <c:v>45 403.814</c:v>
                </c:pt>
                <c:pt idx="9">
                  <c:v>50 402.785</c:v>
                </c:pt>
              </c:strCache>
            </c:strRef>
          </c:xVal>
          <c:yVal>
            <c:numRef>
              <c:f>'[r i v.xls]Sheet1'!$B$6:$K$6</c:f>
              <c:numCache>
                <c:formatCode>General</c:formatCode>
                <c:ptCount val="10"/>
                <c:pt idx="0">
                  <c:v>634.55600000000004</c:v>
                </c:pt>
                <c:pt idx="1">
                  <c:v>521.40899999999999</c:v>
                </c:pt>
                <c:pt idx="2">
                  <c:v>459.92</c:v>
                </c:pt>
                <c:pt idx="3">
                  <c:v>452.09300000000002</c:v>
                </c:pt>
                <c:pt idx="4">
                  <c:v>435.97899999999998</c:v>
                </c:pt>
                <c:pt idx="5">
                  <c:v>430.44200000000001</c:v>
                </c:pt>
                <c:pt idx="6">
                  <c:v>418.637</c:v>
                </c:pt>
                <c:pt idx="7">
                  <c:v>409.57900000000001</c:v>
                </c:pt>
                <c:pt idx="8">
                  <c:v>403.81400000000002</c:v>
                </c:pt>
                <c:pt idx="9">
                  <c:v>402.78500000000003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DF-4B3D-B6C3-6C89A31F17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982867"/>
        <c:axId val="960391397"/>
      </c:scatterChart>
      <c:valAx>
        <c:axId val="3059828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电阻</a:t>
                </a:r>
                <a:r>
                  <a:rPr lang="en-US" altLang="zh-CN"/>
                  <a:t>/</a:t>
                </a:r>
                <a:r>
                  <a:rPr lang="en-US"/>
                  <a:t>k</a:t>
                </a:r>
                <a:r>
                  <a:rPr lang="el-GR"/>
                  <a:t>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91397"/>
        <c:crosses val="autoZero"/>
        <c:crossBetween val="midCat"/>
      </c:valAx>
      <c:valAx>
        <c:axId val="96039139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电流/uA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59828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高祥</dc:creator>
  <cp:keywords/>
  <dc:description/>
  <cp:lastModifiedBy>王 高祥</cp:lastModifiedBy>
  <cp:revision>7</cp:revision>
  <dcterms:created xsi:type="dcterms:W3CDTF">2022-06-14T06:48:00Z</dcterms:created>
  <dcterms:modified xsi:type="dcterms:W3CDTF">2022-06-15T14:23:00Z</dcterms:modified>
</cp:coreProperties>
</file>