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b/>
          <w:bCs/>
          <w:color w:val="000000"/>
          <w:spacing w:val="2"/>
          <w:sz w:val="44"/>
          <w:lang w:eastAsia="zh-CN"/>
        </w:rPr>
      </w:pPr>
      <w:r>
        <w:rPr>
          <w:rFonts w:hint="eastAsia" w:ascii="宋体" w:hAnsi="宋体" w:eastAsia="宋体" w:cs="宋体"/>
          <w:b/>
          <w:bCs/>
          <w:color w:val="000000"/>
          <w:spacing w:val="2"/>
          <w:sz w:val="44"/>
          <w:lang w:eastAsia="zh-CN"/>
        </w:rPr>
        <w:t>云南省企业就业失业数据采集系统</w:t>
      </w:r>
    </w:p>
    <w:p>
      <w:pPr>
        <w:jc w:val="center"/>
        <w:rPr>
          <w:rFonts w:hint="eastAsia" w:ascii="宋体" w:hAnsi="宋体" w:eastAsia="宋体" w:cs="宋体"/>
          <w:b/>
          <w:bCs/>
          <w:color w:val="000000"/>
          <w:spacing w:val="2"/>
          <w:sz w:val="44"/>
          <w:lang w:eastAsia="zh-CN"/>
        </w:rPr>
      </w:pPr>
      <w:r>
        <w:rPr>
          <w:rFonts w:hint="eastAsia" w:ascii="宋体" w:hAnsi="宋体" w:eastAsia="宋体" w:cs="宋体"/>
          <w:b/>
          <w:bCs/>
          <w:color w:val="000000"/>
          <w:spacing w:val="2"/>
          <w:sz w:val="44"/>
          <w:lang w:eastAsia="zh-CN"/>
        </w:rPr>
        <w:t>项目计划书</w:t>
      </w:r>
    </w:p>
    <w:p>
      <w:pPr>
        <w:jc w:val="center"/>
        <w:rPr>
          <w:rFonts w:hint="eastAsia" w:ascii="宋体" w:hAnsi="宋体" w:eastAsia="宋体" w:cs="宋体"/>
          <w:color w:val="000000"/>
          <w:spacing w:val="2"/>
          <w:sz w:val="44"/>
          <w:lang w:eastAsia="zh-CN"/>
        </w:rPr>
      </w:pPr>
    </w:p>
    <w:p>
      <w:pPr>
        <w:jc w:val="center"/>
        <w:rPr>
          <w:rFonts w:hint="eastAsia" w:ascii="楷体" w:hAnsi="楷体" w:eastAsia="楷体" w:cs="楷体"/>
          <w:color w:val="000000"/>
          <w:spacing w:val="2"/>
          <w:sz w:val="44"/>
          <w:lang w:val="en-US" w:eastAsia="zh-CN"/>
        </w:rPr>
      </w:pPr>
      <w:r>
        <w:rPr>
          <w:rFonts w:hint="eastAsia" w:ascii="楷体" w:hAnsi="楷体" w:eastAsia="楷体" w:cs="楷体"/>
          <w:color w:val="000000"/>
          <w:spacing w:val="2"/>
          <w:sz w:val="32"/>
          <w:szCs w:val="32"/>
          <w:lang w:val="en-US" w:eastAsia="zh-CN"/>
        </w:rPr>
        <w:t>第十二组</w:t>
      </w:r>
    </w:p>
    <w:p>
      <w:pPr>
        <w:jc w:val="center"/>
        <w:rPr>
          <w:rFonts w:hint="eastAsia" w:ascii="楷体" w:hAnsi="楷体" w:eastAsia="楷体" w:cs="楷体"/>
          <w:color w:val="000000"/>
          <w:spacing w:val="2"/>
          <w:sz w:val="32"/>
          <w:szCs w:val="32"/>
          <w:lang w:val="en-US" w:eastAsia="zh-CN"/>
        </w:rPr>
      </w:pPr>
      <w:r>
        <w:rPr>
          <w:rFonts w:hint="eastAsia" w:ascii="楷体" w:hAnsi="楷体" w:eastAsia="楷体" w:cs="楷体"/>
          <w:color w:val="000000"/>
          <w:spacing w:val="2"/>
          <w:sz w:val="32"/>
          <w:szCs w:val="32"/>
          <w:lang w:val="en-US" w:eastAsia="zh-CN"/>
        </w:rPr>
        <w:t>2024年3月20日</w:t>
      </w:r>
    </w:p>
    <w:p>
      <w:pPr>
        <w:jc w:val="center"/>
        <w:rPr>
          <w:rFonts w:hint="default" w:ascii="楷体" w:hAnsi="楷体" w:eastAsia="楷体" w:cs="楷体"/>
          <w:color w:val="000000"/>
          <w:spacing w:val="2"/>
          <w:sz w:val="32"/>
          <w:szCs w:val="32"/>
          <w:lang w:val="en-US" w:eastAsia="zh-CN"/>
        </w:rPr>
        <w:sectPr>
          <w:pgSz w:w="11906" w:h="16838"/>
          <w:pgMar w:top="1440" w:right="1800" w:bottom="1440" w:left="1800" w:header="851" w:footer="992" w:gutter="0"/>
          <w:cols w:space="425" w:num="1"/>
          <w:docGrid w:type="lines" w:linePitch="312" w:charSpace="0"/>
        </w:sectPr>
      </w:pPr>
      <w:r>
        <w:rPr>
          <w:rFonts w:hint="eastAsia" w:ascii="楷体" w:hAnsi="楷体" w:eastAsia="楷体" w:cs="楷体"/>
          <w:color w:val="000000"/>
          <w:spacing w:val="2"/>
          <w:sz w:val="32"/>
          <w:szCs w:val="32"/>
          <w:lang w:val="en-US" w:eastAsia="zh-CN"/>
        </w:rPr>
        <w:t>版本号：v1.0</w:t>
      </w:r>
    </w:p>
    <w:p>
      <w:pPr>
        <w:jc w:val="center"/>
        <w:rPr>
          <w:rFonts w:hint="eastAsia" w:ascii="楷体" w:hAnsi="楷体" w:eastAsia="楷体" w:cs="楷体"/>
          <w:color w:val="000000"/>
          <w:spacing w:val="2"/>
          <w:sz w:val="32"/>
          <w:szCs w:val="32"/>
          <w:lang w:val="en-US" w:eastAsia="zh-CN"/>
        </w:rPr>
      </w:pPr>
      <w:r>
        <w:rPr>
          <w:rFonts w:hint="eastAsia" w:ascii="楷体" w:hAnsi="楷体" w:eastAsia="楷体" w:cs="楷体"/>
          <w:color w:val="000000"/>
          <w:spacing w:val="2"/>
          <w:sz w:val="32"/>
          <w:szCs w:val="32"/>
          <w:lang w:val="en-US" w:eastAsia="zh-CN"/>
        </w:rPr>
        <w:t>历史版本</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vAlign w:val="center"/>
          </w:tcPr>
          <w:p>
            <w:pPr>
              <w:spacing w:before="0" w:after="0"/>
              <w:jc w:val="center"/>
              <w:rPr>
                <w:rFonts w:cs="Arial"/>
                <w:sz w:val="21"/>
                <w:szCs w:val="21"/>
                <w:vertAlign w:val="baseline"/>
              </w:rPr>
            </w:pPr>
            <w:r>
              <w:rPr>
                <w:rFonts w:hint="eastAsia" w:ascii="宋体" w:hAnsi="宋体" w:eastAsia="宋体" w:cs="Arial"/>
                <w:sz w:val="21"/>
                <w:szCs w:val="21"/>
                <w:vertAlign w:val="baseline"/>
                <w:lang w:val="en-US" w:eastAsia="zh-CN"/>
              </w:rPr>
              <w:t>版本号</w:t>
            </w:r>
          </w:p>
        </w:tc>
        <w:tc>
          <w:tcPr>
            <w:tcW w:w="3209" w:type="dxa"/>
            <w:vAlign w:val="center"/>
          </w:tcPr>
          <w:p>
            <w:pPr>
              <w:spacing w:before="0" w:after="0"/>
              <w:jc w:val="center"/>
              <w:rPr>
                <w:rFonts w:cs="Arial"/>
                <w:sz w:val="21"/>
                <w:szCs w:val="21"/>
                <w:vertAlign w:val="baseline"/>
              </w:rPr>
            </w:pPr>
            <w:r>
              <w:rPr>
                <w:rFonts w:hint="eastAsia" w:ascii="宋体" w:hAnsi="宋体" w:eastAsia="宋体" w:cs="Arial"/>
                <w:sz w:val="21"/>
                <w:szCs w:val="21"/>
                <w:vertAlign w:val="baseline"/>
                <w:lang w:val="en-US" w:eastAsia="zh-CN"/>
              </w:rPr>
              <w:t>修订内容</w:t>
            </w:r>
          </w:p>
        </w:tc>
        <w:tc>
          <w:tcPr>
            <w:tcW w:w="2131" w:type="dxa"/>
            <w:vAlign w:val="center"/>
          </w:tcPr>
          <w:p>
            <w:pPr>
              <w:spacing w:before="0" w:after="0"/>
              <w:jc w:val="center"/>
              <w:rPr>
                <w:rFonts w:cs="Arial"/>
                <w:sz w:val="21"/>
                <w:szCs w:val="21"/>
                <w:vertAlign w:val="baseline"/>
              </w:rPr>
            </w:pPr>
            <w:r>
              <w:rPr>
                <w:rFonts w:hint="eastAsia" w:ascii="宋体" w:hAnsi="宋体" w:eastAsia="宋体" w:cs="Arial"/>
                <w:sz w:val="21"/>
                <w:szCs w:val="21"/>
                <w:vertAlign w:val="baseline"/>
                <w:lang w:val="en-US" w:eastAsia="zh-CN"/>
              </w:rPr>
              <w:t>修订日期</w:t>
            </w:r>
          </w:p>
        </w:tc>
        <w:tc>
          <w:tcPr>
            <w:tcW w:w="2131" w:type="dxa"/>
            <w:vAlign w:val="center"/>
          </w:tcPr>
          <w:p>
            <w:pPr>
              <w:spacing w:before="0" w:after="0"/>
              <w:jc w:val="center"/>
              <w:rPr>
                <w:rFonts w:cs="Arial"/>
                <w:sz w:val="21"/>
                <w:szCs w:val="21"/>
                <w:vertAlign w:val="baseline"/>
              </w:rPr>
            </w:pPr>
            <w:r>
              <w:rPr>
                <w:rFonts w:hint="eastAsia" w:ascii="宋体" w:hAnsi="宋体" w:eastAsia="宋体" w:cs="Arial"/>
                <w:sz w:val="21"/>
                <w:szCs w:val="21"/>
                <w:vertAlign w:val="baseline"/>
                <w:lang w:val="en-US" w:eastAsia="zh-CN"/>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vAlign w:val="center"/>
          </w:tcPr>
          <w:p>
            <w:pPr>
              <w:pStyle w:val="9"/>
              <w:spacing w:before="0" w:beforeAutospacing="0" w:after="0" w:afterAutospacing="0" w:line="240" w:lineRule="auto"/>
              <w:jc w:val="center"/>
              <w:outlineLvl w:val="0"/>
              <w:rPr>
                <w:rFonts w:hint="default" w:eastAsia="宋体" w:cs="Arial"/>
                <w:sz w:val="21"/>
                <w:szCs w:val="21"/>
                <w:vertAlign w:val="baseline"/>
                <w:lang w:val="en-US" w:eastAsia="zh-CN"/>
              </w:rPr>
            </w:pPr>
            <w:r>
              <w:rPr>
                <w:rFonts w:hint="eastAsia" w:cs="Arial"/>
                <w:sz w:val="21"/>
                <w:szCs w:val="21"/>
                <w:vertAlign w:val="baseline"/>
                <w:lang w:val="en-US" w:eastAsia="zh-CN"/>
              </w:rPr>
              <w:t>v1.0</w:t>
            </w:r>
          </w:p>
        </w:tc>
        <w:tc>
          <w:tcPr>
            <w:tcW w:w="3209" w:type="dxa"/>
            <w:vAlign w:val="center"/>
          </w:tcPr>
          <w:p>
            <w:pPr>
              <w:pStyle w:val="9"/>
              <w:spacing w:before="0" w:beforeAutospacing="0" w:after="0" w:afterAutospacing="0" w:line="240" w:lineRule="auto"/>
              <w:jc w:val="center"/>
              <w:outlineLvl w:val="0"/>
              <w:rPr>
                <w:rFonts w:hint="default" w:eastAsia="宋体" w:cs="Arial"/>
                <w:sz w:val="21"/>
                <w:szCs w:val="21"/>
                <w:vertAlign w:val="baseline"/>
                <w:lang w:val="en-US" w:eastAsia="zh-CN"/>
              </w:rPr>
            </w:pPr>
            <w:r>
              <w:rPr>
                <w:rFonts w:hint="eastAsia" w:cs="Arial"/>
                <w:sz w:val="21"/>
                <w:szCs w:val="21"/>
                <w:vertAlign w:val="baseline"/>
                <w:lang w:val="en-US" w:eastAsia="zh-CN"/>
              </w:rPr>
              <w:t>引言、项目概述、项目团队组织</w:t>
            </w:r>
          </w:p>
        </w:tc>
        <w:tc>
          <w:tcPr>
            <w:tcW w:w="2131" w:type="dxa"/>
            <w:vAlign w:val="center"/>
          </w:tcPr>
          <w:p>
            <w:pPr>
              <w:pStyle w:val="9"/>
              <w:spacing w:before="0" w:beforeAutospacing="0" w:after="0" w:afterAutospacing="0" w:line="240" w:lineRule="auto"/>
              <w:jc w:val="center"/>
              <w:outlineLvl w:val="0"/>
              <w:rPr>
                <w:rFonts w:hint="default" w:eastAsia="宋体" w:cs="Arial"/>
                <w:sz w:val="21"/>
                <w:szCs w:val="21"/>
                <w:vertAlign w:val="baseline"/>
                <w:lang w:val="en-US" w:eastAsia="zh-CN"/>
              </w:rPr>
            </w:pPr>
            <w:r>
              <w:rPr>
                <w:rFonts w:hint="eastAsia" w:cs="Arial"/>
                <w:sz w:val="21"/>
                <w:szCs w:val="21"/>
                <w:vertAlign w:val="baseline"/>
                <w:lang w:val="en-US" w:eastAsia="zh-CN"/>
              </w:rPr>
              <w:t>2024/3/20</w:t>
            </w:r>
          </w:p>
        </w:tc>
        <w:tc>
          <w:tcPr>
            <w:tcW w:w="2131" w:type="dxa"/>
            <w:vAlign w:val="center"/>
          </w:tcPr>
          <w:p>
            <w:pPr>
              <w:pStyle w:val="9"/>
              <w:spacing w:before="0" w:beforeAutospacing="0" w:after="0" w:afterAutospacing="0" w:line="240" w:lineRule="auto"/>
              <w:jc w:val="center"/>
              <w:outlineLvl w:val="0"/>
              <w:rPr>
                <w:rFonts w:hint="default" w:eastAsia="宋体" w:cs="Arial"/>
                <w:sz w:val="21"/>
                <w:szCs w:val="21"/>
                <w:vertAlign w:val="baseline"/>
                <w:lang w:val="en-US" w:eastAsia="zh-CN"/>
              </w:rPr>
            </w:pPr>
            <w:r>
              <w:rPr>
                <w:rFonts w:hint="eastAsia" w:cs="Arial"/>
                <w:sz w:val="21"/>
                <w:szCs w:val="21"/>
                <w:vertAlign w:val="baseline"/>
                <w:lang w:val="en-US" w:eastAsia="zh-CN"/>
              </w:rPr>
              <w:t>徐浩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vAlign w:val="center"/>
          </w:tcPr>
          <w:p>
            <w:pPr>
              <w:pStyle w:val="9"/>
              <w:spacing w:before="0" w:beforeAutospacing="0" w:after="0" w:afterAutospacing="0" w:line="240" w:lineRule="auto"/>
              <w:jc w:val="center"/>
              <w:outlineLvl w:val="0"/>
              <w:rPr>
                <w:rFonts w:hint="default" w:eastAsia="宋体" w:cs="Arial"/>
                <w:sz w:val="21"/>
                <w:szCs w:val="21"/>
                <w:vertAlign w:val="baseline"/>
                <w:lang w:val="en-US" w:eastAsia="zh-CN"/>
              </w:rPr>
            </w:pPr>
            <w:r>
              <w:rPr>
                <w:rFonts w:hint="eastAsia" w:cs="Arial"/>
                <w:sz w:val="21"/>
                <w:szCs w:val="21"/>
                <w:vertAlign w:val="baseline"/>
                <w:lang w:val="en-US" w:eastAsia="zh-CN"/>
              </w:rPr>
              <w:t>v2.0</w:t>
            </w:r>
          </w:p>
        </w:tc>
        <w:tc>
          <w:tcPr>
            <w:tcW w:w="3209" w:type="dxa"/>
            <w:vAlign w:val="center"/>
          </w:tcPr>
          <w:p>
            <w:pPr>
              <w:pStyle w:val="9"/>
              <w:spacing w:before="0" w:beforeAutospacing="0" w:after="0" w:afterAutospacing="0" w:line="240" w:lineRule="auto"/>
              <w:jc w:val="center"/>
              <w:outlineLvl w:val="0"/>
              <w:rPr>
                <w:rFonts w:cs="Arial"/>
                <w:sz w:val="21"/>
                <w:szCs w:val="21"/>
                <w:vertAlign w:val="baseline"/>
              </w:rPr>
            </w:pPr>
          </w:p>
        </w:tc>
        <w:tc>
          <w:tcPr>
            <w:tcW w:w="2131" w:type="dxa"/>
            <w:vAlign w:val="center"/>
          </w:tcPr>
          <w:p>
            <w:pPr>
              <w:pStyle w:val="9"/>
              <w:spacing w:before="0" w:beforeAutospacing="0" w:after="0" w:afterAutospacing="0" w:line="240" w:lineRule="auto"/>
              <w:jc w:val="center"/>
              <w:outlineLvl w:val="0"/>
              <w:rPr>
                <w:rFonts w:hint="default" w:eastAsia="宋体" w:cs="Arial"/>
                <w:sz w:val="21"/>
                <w:szCs w:val="21"/>
                <w:vertAlign w:val="baseline"/>
                <w:lang w:val="en-US" w:eastAsia="zh-CN"/>
              </w:rPr>
            </w:pPr>
          </w:p>
        </w:tc>
        <w:tc>
          <w:tcPr>
            <w:tcW w:w="2131" w:type="dxa"/>
            <w:vAlign w:val="center"/>
          </w:tcPr>
          <w:p>
            <w:pPr>
              <w:pStyle w:val="9"/>
              <w:spacing w:before="0" w:beforeAutospacing="0" w:after="0" w:afterAutospacing="0" w:line="240" w:lineRule="auto"/>
              <w:jc w:val="center"/>
              <w:outlineLvl w:val="0"/>
              <w:rPr>
                <w:rFonts w:hint="eastAsia" w:eastAsia="宋体" w:cs="Arial"/>
                <w:sz w:val="21"/>
                <w:szCs w:val="21"/>
                <w:vertAlign w:val="baseline"/>
                <w:lang w:val="en-US" w:eastAsia="zh-CN"/>
              </w:rPr>
            </w:pPr>
            <w:r>
              <w:rPr>
                <w:rFonts w:hint="eastAsia" w:cs="Arial"/>
                <w:sz w:val="21"/>
                <w:szCs w:val="21"/>
                <w:vertAlign w:val="baseline"/>
                <w:lang w:val="en-US" w:eastAsia="zh-CN"/>
              </w:rPr>
              <w:t>徐浩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vAlign w:val="center"/>
          </w:tcPr>
          <w:p>
            <w:pPr>
              <w:pStyle w:val="9"/>
              <w:spacing w:before="0" w:beforeAutospacing="0" w:after="0" w:afterAutospacing="0" w:line="240" w:lineRule="auto"/>
              <w:jc w:val="center"/>
              <w:outlineLvl w:val="0"/>
              <w:rPr>
                <w:rFonts w:hint="default" w:cs="Arial"/>
                <w:sz w:val="21"/>
                <w:szCs w:val="21"/>
                <w:vertAlign w:val="baseline"/>
                <w:lang w:val="en-US" w:eastAsia="zh-CN"/>
              </w:rPr>
            </w:pPr>
            <w:r>
              <w:rPr>
                <w:rFonts w:hint="eastAsia" w:cs="Arial"/>
                <w:sz w:val="21"/>
                <w:szCs w:val="21"/>
                <w:vertAlign w:val="baseline"/>
                <w:lang w:val="en-US" w:eastAsia="zh-CN"/>
              </w:rPr>
              <w:t>v3.0</w:t>
            </w:r>
          </w:p>
        </w:tc>
        <w:tc>
          <w:tcPr>
            <w:tcW w:w="3209" w:type="dxa"/>
            <w:vAlign w:val="center"/>
          </w:tcPr>
          <w:p>
            <w:pPr>
              <w:pStyle w:val="9"/>
              <w:spacing w:before="0" w:beforeAutospacing="0" w:after="0" w:afterAutospacing="0" w:line="240" w:lineRule="auto"/>
              <w:jc w:val="center"/>
              <w:outlineLvl w:val="0"/>
              <w:rPr>
                <w:rFonts w:cs="Arial"/>
                <w:sz w:val="21"/>
                <w:szCs w:val="21"/>
                <w:vertAlign w:val="baseline"/>
              </w:rPr>
            </w:pPr>
          </w:p>
        </w:tc>
        <w:tc>
          <w:tcPr>
            <w:tcW w:w="2131" w:type="dxa"/>
            <w:vAlign w:val="center"/>
          </w:tcPr>
          <w:p>
            <w:pPr>
              <w:pStyle w:val="9"/>
              <w:spacing w:before="0" w:beforeAutospacing="0" w:after="0" w:afterAutospacing="0" w:line="240" w:lineRule="auto"/>
              <w:jc w:val="center"/>
              <w:outlineLvl w:val="0"/>
              <w:rPr>
                <w:rFonts w:hint="default" w:eastAsia="宋体" w:cs="Arial"/>
                <w:sz w:val="21"/>
                <w:szCs w:val="21"/>
                <w:vertAlign w:val="baseline"/>
                <w:lang w:val="en-US" w:eastAsia="zh-CN"/>
              </w:rPr>
            </w:pPr>
          </w:p>
        </w:tc>
        <w:tc>
          <w:tcPr>
            <w:tcW w:w="2131" w:type="dxa"/>
            <w:vAlign w:val="center"/>
          </w:tcPr>
          <w:p>
            <w:pPr>
              <w:pStyle w:val="9"/>
              <w:spacing w:before="0" w:beforeAutospacing="0" w:after="0" w:afterAutospacing="0" w:line="240" w:lineRule="auto"/>
              <w:jc w:val="center"/>
              <w:outlineLvl w:val="0"/>
              <w:rPr>
                <w:rFonts w:hint="eastAsia" w:eastAsia="宋体" w:cs="Arial"/>
                <w:sz w:val="21"/>
                <w:szCs w:val="21"/>
                <w:vertAlign w:val="baseline"/>
                <w:lang w:val="en-US" w:eastAsia="zh-CN"/>
              </w:rPr>
            </w:pPr>
            <w:r>
              <w:rPr>
                <w:rFonts w:hint="eastAsia" w:cs="Arial"/>
                <w:sz w:val="21"/>
                <w:szCs w:val="21"/>
                <w:vertAlign w:val="baseline"/>
                <w:lang w:val="en-US" w:eastAsia="zh-CN"/>
              </w:rPr>
              <w:t>徐浩</w:t>
            </w:r>
          </w:p>
        </w:tc>
      </w:tr>
    </w:tbl>
    <w:p>
      <w:pPr>
        <w:jc w:val="both"/>
        <w:rPr>
          <w:rFonts w:hint="default" w:ascii="楷体" w:hAnsi="楷体" w:eastAsia="楷体" w:cs="楷体"/>
          <w:color w:val="000000"/>
          <w:spacing w:val="2"/>
          <w:sz w:val="32"/>
          <w:szCs w:val="32"/>
          <w:lang w:val="en-US" w:eastAsia="zh-CN"/>
        </w:rPr>
        <w:sectPr>
          <w:pgSz w:w="11906" w:h="16838"/>
          <w:pgMar w:top="1440" w:right="1800" w:bottom="1440" w:left="1800" w:header="851" w:footer="992" w:gutter="0"/>
          <w:cols w:space="425" w:num="1"/>
          <w:docGrid w:type="lines" w:linePitch="312" w:charSpace="0"/>
        </w:sectPr>
      </w:pP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0"/>
        <w:rPr>
          <w:rFonts w:hint="eastAsia" w:ascii="宋体" w:hAnsi="宋体" w:eastAsia="宋体" w:cs="宋体"/>
          <w:sz w:val="21"/>
          <w:szCs w:val="21"/>
        </w:rPr>
      </w:pPr>
      <w:bookmarkStart w:id="0" w:name="_Toc136809216"/>
      <w:r>
        <w:rPr>
          <w:rFonts w:hint="eastAsia" w:ascii="宋体" w:hAnsi="宋体" w:eastAsia="宋体" w:cs="宋体"/>
          <w:b/>
          <w:bCs/>
          <w:sz w:val="32"/>
          <w:szCs w:val="32"/>
          <w:lang w:val="en-US" w:eastAsia="zh-CN"/>
        </w:rPr>
        <w:t>1</w:t>
      </w:r>
      <w:r>
        <w:rPr>
          <w:rFonts w:hint="eastAsia" w:cs="宋体"/>
          <w:b/>
          <w:bCs/>
          <w:sz w:val="32"/>
          <w:szCs w:val="32"/>
          <w:lang w:val="en-US" w:eastAsia="zh-CN"/>
        </w:rPr>
        <w:t xml:space="preserve"> </w:t>
      </w:r>
      <w:r>
        <w:rPr>
          <w:rFonts w:hint="eastAsia" w:ascii="宋体" w:hAnsi="宋体" w:eastAsia="宋体" w:cs="宋体"/>
          <w:b/>
          <w:bCs/>
          <w:sz w:val="32"/>
          <w:szCs w:val="32"/>
        </w:rPr>
        <w:t>引言</w:t>
      </w:r>
      <w:bookmarkEnd w:id="0"/>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eastAsia" w:ascii="宋体" w:hAnsi="宋体" w:eastAsia="宋体" w:cs="宋体"/>
          <w:b/>
          <w:bCs/>
          <w:sz w:val="28"/>
          <w:szCs w:val="28"/>
        </w:rPr>
      </w:pPr>
      <w:bookmarkStart w:id="1" w:name="_Toc136809217"/>
      <w:r>
        <w:rPr>
          <w:rFonts w:hint="eastAsia" w:ascii="宋体" w:hAnsi="宋体" w:eastAsia="宋体" w:cs="宋体"/>
          <w:b/>
          <w:bCs/>
          <w:sz w:val="28"/>
          <w:szCs w:val="28"/>
        </w:rPr>
        <w:t>1.1</w:t>
      </w:r>
      <w:r>
        <w:rPr>
          <w:rFonts w:hint="eastAsia" w:cs="宋体"/>
          <w:b/>
          <w:bCs/>
          <w:sz w:val="28"/>
          <w:szCs w:val="28"/>
          <w:lang w:val="en-US" w:eastAsia="zh-CN"/>
        </w:rPr>
        <w:t xml:space="preserve"> </w:t>
      </w:r>
      <w:r>
        <w:rPr>
          <w:rFonts w:hint="eastAsia" w:ascii="宋体" w:hAnsi="宋体" w:eastAsia="宋体" w:cs="宋体"/>
          <w:b/>
          <w:bCs/>
          <w:sz w:val="28"/>
          <w:szCs w:val="28"/>
        </w:rPr>
        <w:t>编写目的</w:t>
      </w:r>
      <w:bookmarkEnd w:id="1"/>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ind w:firstLine="420" w:firstLineChars="0"/>
        <w:textAlignment w:val="auto"/>
        <w:outlineLvl w:val="1"/>
        <w:rPr>
          <w:rFonts w:hint="default" w:ascii="宋体" w:hAnsi="宋体" w:eastAsia="宋体" w:cs="宋体"/>
          <w:b/>
          <w:bCs/>
          <w:sz w:val="28"/>
          <w:szCs w:val="28"/>
          <w:lang w:val="en-US"/>
        </w:rPr>
      </w:pPr>
      <w:bookmarkStart w:id="2" w:name="_Toc136809218"/>
      <w:r>
        <w:rPr>
          <w:rFonts w:hint="eastAsia" w:ascii="宋体" w:hAnsi="宋体" w:eastAsia="宋体" w:cs="宋体"/>
          <w:sz w:val="21"/>
          <w:szCs w:val="21"/>
        </w:rPr>
        <w:t>本项目计划书的编写旨在系统地规划和描述《云南省企业就业失业数据采集系统》的建设方案与目标。通过该系统的建设，旨在有效整合和利用云南省企业就业失业数据资源，提升就业市场监测与管理水平，为政府决策提供科学依据，为企业提供更加精准的人力资源管理支持，同时为广大失业人员提供更多的就业机会和服务支持。通过本项目的实施，力求构建一个高效、可靠、安全、易用的数据采集与管理平台，促进云南省经济社会的可持续发展。</w:t>
      </w:r>
      <w:r>
        <w:rPr>
          <w:rFonts w:hint="eastAsia" w:ascii="宋体" w:hAnsi="宋体" w:eastAsia="宋体" w:cs="宋体"/>
          <w:b/>
          <w:bCs/>
          <w:sz w:val="28"/>
          <w:szCs w:val="28"/>
        </w:rPr>
        <w:t>1.2</w:t>
      </w:r>
      <w:r>
        <w:rPr>
          <w:rFonts w:hint="eastAsia" w:cs="宋体"/>
          <w:b/>
          <w:bCs/>
          <w:sz w:val="28"/>
          <w:szCs w:val="28"/>
          <w:lang w:val="en-US" w:eastAsia="zh-CN"/>
        </w:rPr>
        <w:t xml:space="preserve"> </w:t>
      </w:r>
      <w:bookmarkEnd w:id="2"/>
      <w:r>
        <w:rPr>
          <w:rFonts w:hint="eastAsia" w:cs="宋体"/>
          <w:b/>
          <w:bCs/>
          <w:sz w:val="28"/>
          <w:szCs w:val="28"/>
          <w:lang w:val="en-US" w:eastAsia="zh-CN"/>
        </w:rPr>
        <w:t>相关单位</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default" w:ascii="宋体" w:hAnsi="宋体" w:eastAsia="宋体" w:cs="宋体"/>
          <w:b/>
          <w:bCs/>
          <w:sz w:val="21"/>
          <w:szCs w:val="21"/>
          <w:lang w:val="en-US" w:eastAsia="zh-CN"/>
        </w:rPr>
      </w:pPr>
      <w:r>
        <w:rPr>
          <w:rFonts w:hint="eastAsia" w:cs="宋体"/>
          <w:b/>
          <w:bCs/>
          <w:sz w:val="21"/>
          <w:szCs w:val="21"/>
          <w:lang w:val="en-US" w:eastAsia="zh-CN"/>
        </w:rPr>
        <w:t>1.2.1 相关单位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5"/>
        <w:gridCol w:w="5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default" w:ascii="宋体" w:hAnsi="宋体" w:eastAsia="宋体" w:cs="宋体"/>
                <w:sz w:val="21"/>
                <w:szCs w:val="21"/>
                <w:vertAlign w:val="baseline"/>
                <w:lang w:val="en-US" w:eastAsia="zh-CN"/>
              </w:rPr>
            </w:pPr>
            <w:bookmarkStart w:id="3" w:name="_Toc136809219"/>
            <w:r>
              <w:rPr>
                <w:rFonts w:hint="eastAsia" w:cs="宋体"/>
                <w:sz w:val="21"/>
                <w:szCs w:val="21"/>
                <w:vertAlign w:val="baseline"/>
                <w:lang w:val="en-US" w:eastAsia="zh-CN"/>
              </w:rPr>
              <w:t>项目名称</w:t>
            </w:r>
          </w:p>
        </w:tc>
        <w:tc>
          <w:tcPr>
            <w:tcW w:w="5707"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eastAsia" w:ascii="宋体" w:hAnsi="宋体" w:eastAsia="宋体" w:cs="宋体"/>
                <w:sz w:val="21"/>
                <w:szCs w:val="21"/>
                <w:vertAlign w:val="baseline"/>
              </w:rPr>
            </w:pPr>
            <w:r>
              <w:rPr>
                <w:rFonts w:hint="eastAsia" w:ascii="宋体" w:hAnsi="宋体" w:eastAsia="宋体" w:cs="宋体"/>
                <w:sz w:val="21"/>
                <w:szCs w:val="21"/>
              </w:rPr>
              <w:t>云南省企业就业失业数据采集系统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eastAsia" w:ascii="宋体" w:hAnsi="宋体" w:eastAsia="宋体" w:cs="宋体"/>
                <w:sz w:val="21"/>
                <w:szCs w:val="21"/>
                <w:vertAlign w:val="baseline"/>
                <w:lang w:val="en-US" w:eastAsia="zh-CN"/>
              </w:rPr>
            </w:pPr>
            <w:r>
              <w:rPr>
                <w:rFonts w:hint="eastAsia" w:cs="宋体"/>
                <w:sz w:val="21"/>
                <w:szCs w:val="21"/>
                <w:vertAlign w:val="baseline"/>
                <w:lang w:val="en-US" w:eastAsia="zh-CN"/>
              </w:rPr>
              <w:t>委托单位</w:t>
            </w:r>
          </w:p>
        </w:tc>
        <w:tc>
          <w:tcPr>
            <w:tcW w:w="5707"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eastAsia" w:ascii="宋体" w:hAnsi="宋体" w:eastAsia="宋体" w:cs="宋体"/>
                <w:sz w:val="21"/>
                <w:szCs w:val="21"/>
                <w:vertAlign w:val="baseline"/>
              </w:rPr>
            </w:pPr>
            <w:r>
              <w:rPr>
                <w:rFonts w:hint="eastAsia" w:ascii="宋体" w:hAnsi="宋体" w:eastAsia="宋体" w:cs="宋体"/>
                <w:sz w:val="21"/>
                <w:szCs w:val="21"/>
              </w:rPr>
              <w:t>云南省人力资源部门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eastAsia" w:ascii="宋体" w:hAnsi="宋体" w:eastAsia="宋体" w:cs="宋体"/>
                <w:sz w:val="21"/>
                <w:szCs w:val="21"/>
                <w:vertAlign w:val="baseline"/>
              </w:rPr>
            </w:pPr>
            <w:r>
              <w:rPr>
                <w:rFonts w:hint="eastAsia" w:ascii="宋体" w:hAnsi="宋体" w:eastAsia="宋体" w:cs="宋体"/>
                <w:sz w:val="21"/>
                <w:szCs w:val="21"/>
              </w:rPr>
              <w:t>项目用户</w:t>
            </w:r>
          </w:p>
        </w:tc>
        <w:tc>
          <w:tcPr>
            <w:tcW w:w="5707"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eastAsia" w:ascii="宋体" w:hAnsi="宋体" w:eastAsia="宋体" w:cs="宋体"/>
                <w:sz w:val="21"/>
                <w:szCs w:val="21"/>
                <w:vertAlign w:val="baseline"/>
              </w:rPr>
            </w:pPr>
            <w:r>
              <w:rPr>
                <w:rFonts w:hint="eastAsia" w:ascii="宋体" w:hAnsi="宋体" w:eastAsia="宋体" w:cs="宋体"/>
                <w:sz w:val="21"/>
                <w:szCs w:val="21"/>
              </w:rPr>
              <w:t>云南省人力资源部门、云南省各企业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default" w:ascii="宋体" w:hAnsi="宋体" w:eastAsia="宋体" w:cs="宋体"/>
                <w:sz w:val="21"/>
                <w:szCs w:val="21"/>
                <w:vertAlign w:val="baseline"/>
                <w:lang w:val="en-US" w:eastAsia="zh-CN"/>
              </w:rPr>
            </w:pPr>
            <w:r>
              <w:rPr>
                <w:rFonts w:hint="eastAsia" w:cs="宋体"/>
                <w:sz w:val="21"/>
                <w:szCs w:val="21"/>
                <w:vertAlign w:val="baseline"/>
                <w:lang w:val="en-US" w:eastAsia="zh-CN"/>
              </w:rPr>
              <w:t>项目提出者</w:t>
            </w:r>
          </w:p>
        </w:tc>
        <w:tc>
          <w:tcPr>
            <w:tcW w:w="5707"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eastAsia" w:ascii="宋体" w:hAnsi="宋体" w:eastAsia="宋体" w:cs="宋体"/>
                <w:sz w:val="21"/>
                <w:szCs w:val="21"/>
                <w:vertAlign w:val="baseline"/>
                <w:lang w:val="en-US" w:eastAsia="zh-CN"/>
              </w:rPr>
            </w:pPr>
            <w:r>
              <w:rPr>
                <w:rFonts w:hint="eastAsia" w:cs="宋体"/>
                <w:sz w:val="21"/>
                <w:szCs w:val="21"/>
                <w:lang w:val="en-US" w:eastAsia="zh-CN"/>
              </w:rPr>
              <w:t>第12组</w:t>
            </w:r>
            <w:r>
              <w:rPr>
                <w:rFonts w:hint="eastAsia" w:ascii="宋体" w:hAnsi="宋体" w:eastAsia="宋体" w:cs="宋体"/>
                <w:sz w:val="21"/>
                <w:szCs w:val="21"/>
              </w:rPr>
              <w:t>软件开发公司</w:t>
            </w:r>
            <w:r>
              <w:rPr>
                <w:rFonts w:hint="eastAsia" w:cs="宋体"/>
                <w:sz w:val="21"/>
                <w:szCs w:val="21"/>
                <w:lang w:val="en-US" w:eastAsia="zh-CN"/>
              </w:rPr>
              <w:t>项目</w:t>
            </w:r>
            <w:r>
              <w:rPr>
                <w:rFonts w:hint="eastAsia" w:ascii="宋体" w:hAnsi="宋体" w:eastAsia="宋体" w:cs="宋体"/>
                <w:sz w:val="21"/>
                <w:szCs w:val="21"/>
              </w:rPr>
              <w:t>经理</w:t>
            </w:r>
            <w:r>
              <w:rPr>
                <w:rFonts w:hint="eastAsia" w:cs="宋体"/>
                <w:sz w:val="21"/>
                <w:szCs w:val="21"/>
                <w:lang w:val="en-US" w:eastAsia="zh-CN"/>
              </w:rPr>
              <w:t>徐浩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default" w:ascii="宋体" w:hAnsi="宋体" w:eastAsia="宋体" w:cs="宋体"/>
                <w:sz w:val="21"/>
                <w:szCs w:val="21"/>
                <w:vertAlign w:val="baseline"/>
                <w:lang w:val="en-US" w:eastAsia="zh-CN"/>
              </w:rPr>
            </w:pPr>
            <w:r>
              <w:rPr>
                <w:rFonts w:hint="eastAsia" w:cs="宋体"/>
                <w:sz w:val="21"/>
                <w:szCs w:val="21"/>
                <w:vertAlign w:val="baseline"/>
                <w:lang w:val="en-US" w:eastAsia="zh-CN"/>
              </w:rPr>
              <w:t>主要承担部门</w:t>
            </w:r>
          </w:p>
        </w:tc>
        <w:tc>
          <w:tcPr>
            <w:tcW w:w="5707"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2"/>
              <w:rPr>
                <w:rFonts w:hint="eastAsia" w:ascii="宋体" w:hAnsi="宋体" w:eastAsia="宋体" w:cs="宋体"/>
                <w:sz w:val="21"/>
                <w:szCs w:val="21"/>
              </w:rPr>
            </w:pPr>
            <w:r>
              <w:rPr>
                <w:rFonts w:hint="eastAsia" w:cs="宋体"/>
                <w:sz w:val="21"/>
                <w:szCs w:val="21"/>
                <w:lang w:val="en-US" w:eastAsia="zh-CN"/>
              </w:rPr>
              <w:t>第12组</w:t>
            </w:r>
            <w:r>
              <w:rPr>
                <w:rFonts w:hint="eastAsia" w:ascii="宋体" w:hAnsi="宋体" w:eastAsia="宋体" w:cs="宋体"/>
                <w:sz w:val="21"/>
                <w:szCs w:val="21"/>
              </w:rPr>
              <w:t>软件开发公司开发部</w:t>
            </w:r>
          </w:p>
        </w:tc>
      </w:tr>
      <w:bookmarkEnd w:id="3"/>
    </w:tbl>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2"/>
        <w:rPr>
          <w:rFonts w:hint="default" w:ascii="宋体" w:hAnsi="宋体" w:eastAsia="宋体" w:cs="宋体"/>
          <w:b/>
          <w:bCs/>
          <w:sz w:val="21"/>
          <w:szCs w:val="21"/>
          <w:lang w:val="en-US"/>
        </w:rPr>
      </w:pPr>
      <w:bookmarkStart w:id="4" w:name="_Toc136809225"/>
      <w:r>
        <w:rPr>
          <w:rFonts w:hint="eastAsia" w:ascii="宋体" w:hAnsi="宋体" w:eastAsia="宋体" w:cs="宋体"/>
          <w:b/>
          <w:bCs/>
          <w:sz w:val="21"/>
          <w:szCs w:val="21"/>
        </w:rPr>
        <w:t>1.2.</w:t>
      </w:r>
      <w:r>
        <w:rPr>
          <w:rFonts w:hint="eastAsia" w:cs="宋体"/>
          <w:b/>
          <w:bCs/>
          <w:sz w:val="21"/>
          <w:szCs w:val="21"/>
          <w:lang w:val="en-US" w:eastAsia="zh-CN"/>
        </w:rPr>
        <w:t xml:space="preserve">2 </w:t>
      </w:r>
      <w:bookmarkEnd w:id="4"/>
      <w:r>
        <w:rPr>
          <w:rFonts w:hint="eastAsia" w:cs="宋体"/>
          <w:b/>
          <w:bCs/>
          <w:sz w:val="21"/>
          <w:szCs w:val="21"/>
          <w:lang w:val="en-US" w:eastAsia="zh-CN"/>
        </w:rPr>
        <w:t>其他</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除云南省人力资源部及云南省各企业外，该系统还与省人力部的上级部门有关，需符合其相关规定和标准。该系统若甲乙双方就技术风险的认定产生争议，应当交由A风险评估机构进行认定。若甲乙双方因验收结果发生争议，应当交由B检验机构鉴定。</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eastAsia" w:ascii="宋体" w:hAnsi="宋体" w:eastAsia="宋体" w:cs="宋体"/>
          <w:b/>
          <w:bCs/>
          <w:sz w:val="28"/>
          <w:szCs w:val="28"/>
        </w:rPr>
      </w:pPr>
      <w:bookmarkStart w:id="5" w:name="_Toc136809227"/>
      <w:r>
        <w:rPr>
          <w:rFonts w:hint="eastAsia" w:ascii="宋体" w:hAnsi="宋体" w:eastAsia="宋体" w:cs="宋体"/>
          <w:b/>
          <w:bCs/>
          <w:sz w:val="28"/>
          <w:szCs w:val="28"/>
        </w:rPr>
        <w:t>1.</w:t>
      </w:r>
      <w:r>
        <w:rPr>
          <w:rFonts w:hint="eastAsia" w:cs="宋体"/>
          <w:b/>
          <w:bCs/>
          <w:sz w:val="28"/>
          <w:szCs w:val="28"/>
          <w:lang w:val="en-US" w:eastAsia="zh-CN"/>
        </w:rPr>
        <w:t xml:space="preserve">3 </w:t>
      </w:r>
      <w:r>
        <w:rPr>
          <w:rFonts w:hint="eastAsia" w:ascii="宋体" w:hAnsi="宋体" w:eastAsia="宋体" w:cs="宋体"/>
          <w:b/>
          <w:bCs/>
          <w:sz w:val="28"/>
          <w:szCs w:val="28"/>
        </w:rPr>
        <w:t>参考资料</w:t>
      </w:r>
      <w:bookmarkEnd w:id="5"/>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napToGrid w:val="0"/>
          <w:sz w:val="21"/>
          <w:szCs w:val="21"/>
        </w:rPr>
      </w:pPr>
      <w:bookmarkStart w:id="6" w:name="_Toc136809228"/>
      <w:r>
        <w:rPr>
          <w:rFonts w:hint="eastAsia" w:ascii="宋体" w:hAnsi="宋体" w:eastAsia="宋体" w:cs="宋体"/>
          <w:snapToGrid w:val="0"/>
          <w:sz w:val="21"/>
          <w:szCs w:val="21"/>
        </w:rPr>
        <w:t>[1]</w:t>
      </w:r>
      <w:r>
        <w:rPr>
          <w:rFonts w:hint="eastAsia" w:cs="宋体"/>
          <w:snapToGrid w:val="0"/>
          <w:sz w:val="21"/>
          <w:szCs w:val="21"/>
          <w:lang w:val="en-US" w:eastAsia="zh-CN"/>
        </w:rPr>
        <w:t xml:space="preserve"> </w:t>
      </w:r>
      <w:r>
        <w:rPr>
          <w:rFonts w:hint="eastAsia" w:ascii="宋体" w:hAnsi="宋体" w:eastAsia="宋体" w:cs="宋体"/>
          <w:snapToGrid w:val="0"/>
          <w:sz w:val="21"/>
          <w:szCs w:val="21"/>
        </w:rPr>
        <w:t>窦万峰.软件工程方法与实践(第三版).北京：机械工业出版社，2016</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napToGrid w:val="0"/>
          <w:sz w:val="21"/>
          <w:szCs w:val="21"/>
        </w:rPr>
      </w:pPr>
      <w:r>
        <w:rPr>
          <w:rFonts w:hint="eastAsia" w:ascii="宋体" w:hAnsi="宋体" w:eastAsia="宋体" w:cs="宋体"/>
          <w:snapToGrid w:val="0"/>
          <w:sz w:val="21"/>
          <w:szCs w:val="21"/>
        </w:rPr>
        <w:t>[2]</w:t>
      </w:r>
      <w:r>
        <w:rPr>
          <w:rFonts w:hint="eastAsia" w:cs="宋体"/>
          <w:snapToGrid w:val="0"/>
          <w:sz w:val="21"/>
          <w:szCs w:val="21"/>
          <w:lang w:val="en-US" w:eastAsia="zh-CN"/>
        </w:rPr>
        <w:t xml:space="preserve"> </w:t>
      </w:r>
      <w:r>
        <w:rPr>
          <w:rFonts w:hint="eastAsia" w:ascii="宋体" w:hAnsi="宋体" w:eastAsia="宋体" w:cs="宋体"/>
          <w:snapToGrid w:val="0"/>
          <w:sz w:val="21"/>
          <w:szCs w:val="21"/>
        </w:rPr>
        <w:t>普莱斯曼.软件工程：实践者的研究方法(原书第8版).北京：机械工业出版社，2016</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napToGrid w:val="0"/>
          <w:sz w:val="21"/>
          <w:szCs w:val="21"/>
        </w:rPr>
      </w:pPr>
      <w:r>
        <w:rPr>
          <w:rFonts w:hint="eastAsia" w:ascii="宋体" w:hAnsi="宋体" w:eastAsia="宋体" w:cs="宋体"/>
          <w:snapToGrid w:val="0"/>
          <w:sz w:val="21"/>
          <w:szCs w:val="21"/>
        </w:rPr>
        <w:t>[3]</w:t>
      </w:r>
      <w:r>
        <w:rPr>
          <w:rFonts w:hint="eastAsia" w:cs="宋体"/>
          <w:snapToGrid w:val="0"/>
          <w:sz w:val="21"/>
          <w:szCs w:val="21"/>
          <w:lang w:val="en-US" w:eastAsia="zh-CN"/>
        </w:rPr>
        <w:t xml:space="preserve"> </w:t>
      </w:r>
      <w:r>
        <w:rPr>
          <w:rFonts w:hint="eastAsia" w:ascii="宋体" w:hAnsi="宋体" w:eastAsia="宋体" w:cs="宋体"/>
          <w:snapToGrid w:val="0"/>
          <w:sz w:val="21"/>
          <w:szCs w:val="21"/>
        </w:rPr>
        <w:t>软件需求规格说明(IEEE 830 标准)</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napToGrid w:val="0"/>
          <w:sz w:val="21"/>
          <w:szCs w:val="21"/>
        </w:rPr>
      </w:pPr>
      <w:r>
        <w:rPr>
          <w:rFonts w:hint="eastAsia" w:ascii="宋体" w:hAnsi="宋体" w:eastAsia="宋体" w:cs="宋体"/>
          <w:snapToGrid w:val="0"/>
          <w:sz w:val="21"/>
          <w:szCs w:val="21"/>
        </w:rPr>
        <w:t>[4]</w:t>
      </w:r>
      <w:r>
        <w:rPr>
          <w:rFonts w:hint="eastAsia" w:cs="宋体"/>
          <w:snapToGrid w:val="0"/>
          <w:sz w:val="21"/>
          <w:szCs w:val="21"/>
          <w:lang w:val="en-US" w:eastAsia="zh-CN"/>
        </w:rPr>
        <w:t xml:space="preserve"> </w:t>
      </w:r>
      <w:r>
        <w:rPr>
          <w:rFonts w:hint="eastAsia" w:ascii="宋体" w:hAnsi="宋体" w:eastAsia="宋体" w:cs="宋体"/>
          <w:snapToGrid w:val="0"/>
          <w:sz w:val="21"/>
          <w:szCs w:val="21"/>
        </w:rPr>
        <w:t>张海潘.软件工程导论（第六版）.北京：清华大学出版社，2013年</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napToGrid w:val="0"/>
          <w:sz w:val="21"/>
          <w:szCs w:val="21"/>
        </w:rPr>
      </w:pPr>
      <w:r>
        <w:rPr>
          <w:rFonts w:hint="eastAsia" w:ascii="宋体" w:hAnsi="宋体" w:eastAsia="宋体" w:cs="宋体"/>
          <w:snapToGrid w:val="0"/>
          <w:sz w:val="21"/>
          <w:szCs w:val="21"/>
        </w:rPr>
        <w:t>[5]</w:t>
      </w:r>
      <w:r>
        <w:rPr>
          <w:rFonts w:hint="eastAsia" w:cs="宋体"/>
          <w:snapToGrid w:val="0"/>
          <w:sz w:val="21"/>
          <w:szCs w:val="21"/>
          <w:lang w:val="en-US" w:eastAsia="zh-CN"/>
        </w:rPr>
        <w:t xml:space="preserve"> </w:t>
      </w:r>
      <w:r>
        <w:rPr>
          <w:rFonts w:hint="eastAsia" w:ascii="宋体" w:hAnsi="宋体" w:eastAsia="宋体" w:cs="宋体"/>
          <w:snapToGrid w:val="0"/>
          <w:sz w:val="21"/>
          <w:szCs w:val="21"/>
        </w:rPr>
        <w:t>毛玉萃，邱少明.软件项目实践案例教程.北京：清华大学出版社，2014年</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napToGrid w:val="0"/>
          <w:sz w:val="21"/>
          <w:szCs w:val="21"/>
        </w:rPr>
      </w:pPr>
      <w:r>
        <w:rPr>
          <w:rFonts w:hint="eastAsia" w:ascii="宋体" w:hAnsi="宋体" w:eastAsia="宋体" w:cs="宋体"/>
          <w:snapToGrid w:val="0"/>
          <w:sz w:val="21"/>
          <w:szCs w:val="21"/>
        </w:rPr>
        <w:t>[6]</w:t>
      </w:r>
      <w:r>
        <w:rPr>
          <w:rFonts w:hint="eastAsia" w:cs="宋体"/>
          <w:snapToGrid w:val="0"/>
          <w:sz w:val="21"/>
          <w:szCs w:val="21"/>
          <w:lang w:val="en-US" w:eastAsia="zh-CN"/>
        </w:rPr>
        <w:t xml:space="preserve"> </w:t>
      </w:r>
      <w:r>
        <w:rPr>
          <w:rFonts w:hint="eastAsia" w:ascii="宋体" w:hAnsi="宋体" w:eastAsia="宋体" w:cs="宋体"/>
          <w:snapToGrid w:val="0"/>
          <w:sz w:val="21"/>
          <w:szCs w:val="21"/>
        </w:rPr>
        <w:t>骆斌.需求工程.北京：高等教育出版社，2015.2</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cs="宋体"/>
          <w:snapToGrid w:val="0"/>
          <w:sz w:val="21"/>
          <w:szCs w:val="21"/>
          <w:lang w:val="en-US" w:eastAsia="zh-CN"/>
        </w:rPr>
      </w:pPr>
      <w:r>
        <w:rPr>
          <w:rFonts w:hint="eastAsia" w:cs="宋体"/>
          <w:snapToGrid w:val="0"/>
          <w:sz w:val="21"/>
          <w:szCs w:val="21"/>
          <w:lang w:val="en-US" w:eastAsia="zh-CN"/>
        </w:rPr>
        <w:t>[7] 云南省企业就业失业数据采集系统需求分析说明书</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default" w:eastAsia="宋体" w:cs="宋体"/>
          <w:snapToGrid w:val="0"/>
          <w:sz w:val="21"/>
          <w:szCs w:val="21"/>
          <w:lang w:val="en-US" w:eastAsia="zh-CN"/>
        </w:rPr>
        <w:sectPr>
          <w:pgSz w:w="11906" w:h="16838"/>
          <w:pgMar w:top="1440" w:right="1800" w:bottom="1440" w:left="1800" w:header="851" w:footer="992" w:gutter="0"/>
          <w:cols w:space="425" w:num="1"/>
          <w:docGrid w:type="lines" w:linePitch="312" w:charSpace="0"/>
        </w:sectPr>
      </w:pPr>
      <w:r>
        <w:rPr>
          <w:rFonts w:hint="eastAsia" w:cs="宋体"/>
          <w:snapToGrid w:val="0"/>
          <w:sz w:val="21"/>
          <w:szCs w:val="21"/>
          <w:lang w:val="en-US" w:eastAsia="zh-CN"/>
        </w:rPr>
        <w:t>[8] 哈罗德·科兹纳.</w:t>
      </w:r>
      <w:r>
        <w:rPr>
          <w:rFonts w:hint="eastAsia" w:ascii="宋体" w:hAnsi="宋体" w:eastAsia="宋体" w:cs="宋体"/>
          <w:snapToGrid w:val="0"/>
          <w:sz w:val="21"/>
          <w:szCs w:val="21"/>
        </w:rPr>
        <w:t>项目管理</w:t>
      </w:r>
      <w:r>
        <w:rPr>
          <w:rFonts w:hint="eastAsia" w:cs="宋体"/>
          <w:snapToGrid w:val="0"/>
          <w:sz w:val="21"/>
          <w:szCs w:val="21"/>
          <w:lang w:eastAsia="zh-CN"/>
        </w:rPr>
        <w:t>：</w:t>
      </w:r>
      <w:r>
        <w:rPr>
          <w:rFonts w:hint="eastAsia" w:ascii="宋体" w:hAnsi="宋体" w:eastAsia="宋体" w:cs="宋体"/>
          <w:snapToGrid w:val="0"/>
          <w:sz w:val="21"/>
          <w:szCs w:val="21"/>
        </w:rPr>
        <w:t>计划、进度和控制的系统方法</w:t>
      </w:r>
      <w:r>
        <w:rPr>
          <w:rFonts w:hint="eastAsia" w:cs="宋体"/>
          <w:snapToGrid w:val="0"/>
          <w:sz w:val="21"/>
          <w:szCs w:val="21"/>
          <w:lang w:eastAsia="zh-CN"/>
        </w:rPr>
        <w:t>（</w:t>
      </w:r>
      <w:r>
        <w:rPr>
          <w:rFonts w:hint="eastAsia" w:cs="宋体"/>
          <w:snapToGrid w:val="0"/>
          <w:sz w:val="21"/>
          <w:szCs w:val="21"/>
          <w:lang w:val="en-US" w:eastAsia="zh-CN"/>
        </w:rPr>
        <w:t>第13版</w:t>
      </w:r>
      <w:r>
        <w:rPr>
          <w:rFonts w:hint="eastAsia" w:cs="宋体"/>
          <w:snapToGrid w:val="0"/>
          <w:sz w:val="21"/>
          <w:szCs w:val="21"/>
          <w:lang w:eastAsia="zh-CN"/>
        </w:rPr>
        <w:t>）</w:t>
      </w:r>
      <w:r>
        <w:rPr>
          <w:rFonts w:hint="eastAsia" w:cs="宋体"/>
          <w:snapToGrid w:val="0"/>
          <w:sz w:val="21"/>
          <w:szCs w:val="21"/>
          <w:lang w:val="en-US" w:eastAsia="zh-CN"/>
        </w:rPr>
        <w:t>.电子工业出版社，2023</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0"/>
        <w:rPr>
          <w:rFonts w:hint="eastAsia" w:ascii="宋体" w:hAnsi="宋体" w:eastAsia="宋体" w:cs="宋体"/>
          <w:sz w:val="32"/>
          <w:szCs w:val="32"/>
        </w:rPr>
      </w:pPr>
      <w:r>
        <w:rPr>
          <w:rStyle w:val="15"/>
          <w:rFonts w:hint="eastAsia" w:ascii="宋体" w:hAnsi="宋体" w:eastAsia="宋体" w:cs="宋体"/>
          <w:sz w:val="32"/>
          <w:szCs w:val="32"/>
        </w:rPr>
        <w:t>2</w:t>
      </w:r>
      <w:r>
        <w:rPr>
          <w:rStyle w:val="15"/>
          <w:rFonts w:hint="eastAsia" w:cs="宋体"/>
          <w:sz w:val="32"/>
          <w:szCs w:val="32"/>
          <w:lang w:val="en-US" w:eastAsia="zh-CN"/>
        </w:rPr>
        <w:t xml:space="preserve"> </w:t>
      </w:r>
      <w:r>
        <w:rPr>
          <w:rStyle w:val="15"/>
          <w:rFonts w:hint="eastAsia" w:ascii="宋体" w:hAnsi="宋体" w:eastAsia="宋体" w:cs="宋体"/>
          <w:sz w:val="32"/>
          <w:szCs w:val="32"/>
        </w:rPr>
        <w:t>项目概述</w:t>
      </w:r>
      <w:bookmarkEnd w:id="6"/>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2"/>
        <w:rPr>
          <w:rFonts w:hint="default" w:ascii="宋体" w:hAnsi="宋体" w:eastAsia="宋体" w:cs="宋体"/>
          <w:b/>
          <w:bCs/>
          <w:sz w:val="28"/>
          <w:szCs w:val="28"/>
          <w:lang w:val="en-US" w:eastAsia="zh-CN"/>
        </w:rPr>
      </w:pPr>
      <w:bookmarkStart w:id="7" w:name="_Toc136809224"/>
      <w:bookmarkStart w:id="8" w:name="_Toc136809229"/>
      <w:r>
        <w:rPr>
          <w:rFonts w:hint="eastAsia" w:cs="宋体"/>
          <w:b/>
          <w:bCs/>
          <w:sz w:val="28"/>
          <w:szCs w:val="28"/>
          <w:lang w:val="en-US" w:eastAsia="zh-CN"/>
        </w:rPr>
        <w:t xml:space="preserve">2.1 </w:t>
      </w:r>
      <w:bookmarkEnd w:id="7"/>
      <w:r>
        <w:rPr>
          <w:rFonts w:hint="eastAsia" w:cs="宋体"/>
          <w:b/>
          <w:bCs/>
          <w:sz w:val="28"/>
          <w:szCs w:val="28"/>
          <w:lang w:val="en-US" w:eastAsia="zh-CN"/>
        </w:rPr>
        <w:t>项目前景</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云南省企业就业失业数据采集系统是一个新型的、自含型的软件产品，旨在为云南省相关政府部门和企业提供一个高效、便捷的平台，用于采集、上报、汇总和分析全省企业的就业失业数据。该系统可以替代原有的手工数据采集和上报方式，显著提高数据采集和处理的效率，为政府部门制定就业政策提供及时、准确的数据支撑。</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eastAsia" w:ascii="宋体" w:hAnsi="宋体" w:eastAsia="宋体" w:cs="宋体"/>
          <w:b/>
          <w:bCs/>
          <w:sz w:val="28"/>
          <w:szCs w:val="28"/>
        </w:rPr>
      </w:pPr>
      <w:r>
        <w:rPr>
          <w:rFonts w:hint="eastAsia" w:ascii="宋体" w:hAnsi="宋体" w:eastAsia="宋体" w:cs="宋体"/>
          <w:sz w:val="21"/>
          <w:szCs w:val="21"/>
        </w:rPr>
        <w:t>该系统需要与国家失业监测系统进行数据交换，是国家层面失业监测工作的重要组成部分。系统的建设和应用，将进一步完善云南省乃至全国的失业监测体系，对于加强就业形势监测、制定和完善就业政策具有重要意义。</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eastAsia" w:ascii="宋体" w:hAnsi="宋体" w:eastAsia="宋体" w:cs="宋体"/>
          <w:sz w:val="21"/>
          <w:szCs w:val="21"/>
        </w:rPr>
      </w:pPr>
      <w:r>
        <w:rPr>
          <w:rFonts w:hint="eastAsia" w:ascii="宋体" w:hAnsi="宋体" w:eastAsia="宋体" w:cs="宋体"/>
          <w:b/>
          <w:bCs/>
          <w:sz w:val="28"/>
          <w:szCs w:val="28"/>
        </w:rPr>
        <w:t>2.</w:t>
      </w:r>
      <w:r>
        <w:rPr>
          <w:rFonts w:hint="eastAsia" w:cs="宋体"/>
          <w:b/>
          <w:bCs/>
          <w:sz w:val="28"/>
          <w:szCs w:val="28"/>
          <w:lang w:val="en-US" w:eastAsia="zh-CN"/>
        </w:rPr>
        <w:t xml:space="preserve">2 </w:t>
      </w:r>
      <w:r>
        <w:rPr>
          <w:rFonts w:hint="eastAsia" w:ascii="宋体" w:hAnsi="宋体" w:eastAsia="宋体" w:cs="宋体"/>
          <w:b/>
          <w:bCs/>
          <w:sz w:val="28"/>
          <w:szCs w:val="28"/>
        </w:rPr>
        <w:t>项目目标</w:t>
      </w:r>
      <w:bookmarkEnd w:id="8"/>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ind w:firstLine="420"/>
        <w:textAlignment w:val="auto"/>
        <w:rPr>
          <w:rFonts w:hint="eastAsia" w:ascii="宋体" w:hAnsi="宋体" w:eastAsia="宋体" w:cs="宋体"/>
          <w:sz w:val="21"/>
          <w:szCs w:val="21"/>
        </w:rPr>
      </w:pPr>
      <w:r>
        <w:rPr>
          <w:rFonts w:hint="eastAsia" w:ascii="宋体" w:hAnsi="宋体" w:eastAsia="宋体" w:cs="宋体"/>
          <w:sz w:val="21"/>
          <w:szCs w:val="21"/>
        </w:rPr>
        <w:t>云南省企业就业失业数据采集系统</w:t>
      </w:r>
      <w:r>
        <w:rPr>
          <w:rFonts w:hint="eastAsia" w:cs="宋体"/>
          <w:sz w:val="21"/>
          <w:szCs w:val="21"/>
          <w:lang w:val="en-US" w:eastAsia="zh-CN"/>
        </w:rPr>
        <w:t>的</w:t>
      </w:r>
      <w:r>
        <w:rPr>
          <w:rFonts w:hint="eastAsia" w:ascii="宋体" w:hAnsi="宋体" w:eastAsia="宋体" w:cs="宋体"/>
          <w:sz w:val="21"/>
          <w:szCs w:val="21"/>
        </w:rPr>
        <w:t>主要功能包括：</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ind w:firstLine="420"/>
        <w:textAlignment w:val="auto"/>
        <w:rPr>
          <w:rFonts w:hint="eastAsia" w:ascii="宋体" w:hAnsi="宋体" w:eastAsia="宋体" w:cs="宋体"/>
          <w:sz w:val="21"/>
          <w:szCs w:val="21"/>
          <w:lang w:eastAsia="zh-CN"/>
        </w:rPr>
      </w:pPr>
      <w:r>
        <w:rPr>
          <w:rFonts w:hint="eastAsia" w:ascii="宋体" w:hAnsi="宋体" w:eastAsia="宋体" w:cs="宋体"/>
          <w:sz w:val="21"/>
          <w:szCs w:val="21"/>
        </w:rPr>
        <w:t>企业端：企业信息管理、备案上报、数据填报、历史数据查询等</w:t>
      </w:r>
      <w:r>
        <w:rPr>
          <w:rFonts w:hint="eastAsia" w:cs="宋体"/>
          <w:sz w:val="21"/>
          <w:szCs w:val="21"/>
          <w:lang w:eastAsia="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ind w:firstLine="420"/>
        <w:textAlignment w:val="auto"/>
        <w:rPr>
          <w:rFonts w:hint="eastAsia" w:ascii="宋体" w:hAnsi="宋体" w:eastAsia="宋体" w:cs="宋体"/>
          <w:sz w:val="21"/>
          <w:szCs w:val="21"/>
          <w:lang w:eastAsia="zh-CN"/>
        </w:rPr>
      </w:pPr>
      <w:r>
        <w:rPr>
          <w:rFonts w:hint="eastAsia" w:ascii="宋体" w:hAnsi="宋体" w:eastAsia="宋体" w:cs="宋体"/>
          <w:sz w:val="21"/>
          <w:szCs w:val="21"/>
        </w:rPr>
        <w:t>省级管理端：企业备案管理、企业数据审核、数据汇总上报、数据修改、数据分析（取样分析、趋势分析等）、数据查询和导出、通知发布、系统管理（用户管理、角色管理、系统监控等）</w:t>
      </w:r>
      <w:r>
        <w:rPr>
          <w:rFonts w:hint="eastAsia" w:cs="宋体"/>
          <w:sz w:val="21"/>
          <w:szCs w:val="21"/>
          <w:lang w:eastAsia="zh-CN"/>
        </w:rPr>
        <w:t>；</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ind w:firstLine="420"/>
        <w:textAlignment w:val="auto"/>
        <w:rPr>
          <w:rFonts w:hint="eastAsia" w:ascii="宋体" w:hAnsi="宋体" w:eastAsia="宋体" w:cs="宋体"/>
          <w:sz w:val="21"/>
          <w:szCs w:val="21"/>
        </w:rPr>
      </w:pPr>
      <w:r>
        <w:rPr>
          <w:rFonts w:hint="eastAsia" w:ascii="宋体" w:hAnsi="宋体" w:eastAsia="宋体" w:cs="宋体"/>
          <w:sz w:val="21"/>
          <w:szCs w:val="21"/>
        </w:rPr>
        <w:t>系统需要实现与国家失业监测系统的数据交换接口。总体而言，该系统覆盖了企业就业失业数据采集、审核、上报、分析的全过程，涉及企业用户和省级管理用户两大类用户角色。</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eastAsia" w:ascii="宋体" w:hAnsi="宋体" w:eastAsia="宋体" w:cs="宋体"/>
          <w:sz w:val="21"/>
          <w:szCs w:val="21"/>
        </w:rPr>
      </w:pPr>
      <w:bookmarkStart w:id="9" w:name="_Toc136809232"/>
      <w:r>
        <w:rPr>
          <w:rFonts w:hint="eastAsia" w:ascii="宋体" w:hAnsi="宋体" w:eastAsia="宋体" w:cs="宋体"/>
          <w:b/>
          <w:bCs/>
          <w:sz w:val="28"/>
          <w:szCs w:val="28"/>
        </w:rPr>
        <w:t>2.</w:t>
      </w:r>
      <w:r>
        <w:rPr>
          <w:rFonts w:hint="eastAsia" w:cs="宋体"/>
          <w:b/>
          <w:bCs/>
          <w:sz w:val="28"/>
          <w:szCs w:val="28"/>
          <w:lang w:val="en-US" w:eastAsia="zh-CN"/>
        </w:rPr>
        <w:t xml:space="preserve">3 </w:t>
      </w:r>
      <w:r>
        <w:rPr>
          <w:rFonts w:hint="eastAsia" w:ascii="宋体" w:hAnsi="宋体" w:eastAsia="宋体" w:cs="宋体"/>
          <w:b/>
          <w:bCs/>
          <w:sz w:val="28"/>
          <w:szCs w:val="28"/>
        </w:rPr>
        <w:t>产品范围</w:t>
      </w:r>
      <w:bookmarkEnd w:id="9"/>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ind w:firstLine="420" w:firstLineChars="0"/>
        <w:textAlignment w:val="auto"/>
        <w:rPr>
          <w:rFonts w:hint="eastAsia" w:ascii="宋体" w:hAnsi="宋体" w:eastAsia="宋体" w:cs="宋体"/>
          <w:sz w:val="21"/>
          <w:szCs w:val="21"/>
        </w:rPr>
      </w:pPr>
      <w:r>
        <w:rPr>
          <w:rFonts w:hint="eastAsia" w:cs="宋体"/>
          <w:sz w:val="21"/>
          <w:szCs w:val="21"/>
          <w:lang w:val="en-US" w:eastAsia="zh-CN"/>
        </w:rPr>
        <w:t>该产品</w:t>
      </w:r>
      <w:r>
        <w:rPr>
          <w:rFonts w:hint="eastAsia" w:ascii="宋体" w:hAnsi="宋体" w:eastAsia="宋体" w:cs="宋体"/>
          <w:sz w:val="21"/>
          <w:szCs w:val="21"/>
        </w:rPr>
        <w:t>的范围是为企业信息及其就业失业数据管理提供一个全面的解决方案，为企业和政府之间提供信息对接和数据管理服务，使企业能够便捷地管理自己的信息，同时使政府机构能够准确收集和监督企业信息，旨在实现企业和政府信息的高效交流和政策制定的科学依据。</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cs="宋体"/>
          <w:b/>
          <w:bCs/>
          <w:sz w:val="30"/>
          <w:szCs w:val="30"/>
          <w:lang w:val="en-US" w:eastAsia="zh-CN"/>
        </w:rPr>
      </w:pPr>
      <w:r>
        <w:rPr>
          <w:rFonts w:hint="eastAsia" w:cs="宋体"/>
          <w:b/>
          <w:bCs/>
          <w:sz w:val="30"/>
          <w:szCs w:val="30"/>
          <w:lang w:val="en-US" w:eastAsia="zh-CN"/>
        </w:rPr>
        <w:t>2.4 功能需求</w:t>
      </w:r>
    </w:p>
    <w:tbl>
      <w:tblPr>
        <w:tblStyle w:val="1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EEECE1"/>
            <w:noWrap w:val="0"/>
            <w:vAlign w:val="center"/>
          </w:tcPr>
          <w:p>
            <w:pPr>
              <w:jc w:val="center"/>
              <w:rPr>
                <w:rFonts w:ascii="宋体"/>
                <w:szCs w:val="21"/>
              </w:rPr>
            </w:pPr>
            <w:r>
              <w:rPr>
                <w:rFonts w:hint="eastAsia" w:ascii="宋体" w:hAnsi="宋体"/>
                <w:szCs w:val="21"/>
              </w:rPr>
              <w:t>功能类别</w:t>
            </w:r>
          </w:p>
        </w:tc>
        <w:tc>
          <w:tcPr>
            <w:tcW w:w="1701" w:type="dxa"/>
            <w:shd w:val="clear" w:color="auto" w:fill="EEECE1"/>
            <w:noWrap w:val="0"/>
            <w:vAlign w:val="center"/>
          </w:tcPr>
          <w:p>
            <w:pPr>
              <w:jc w:val="center"/>
              <w:rPr>
                <w:rFonts w:ascii="宋体"/>
                <w:szCs w:val="21"/>
              </w:rPr>
            </w:pPr>
            <w:r>
              <w:rPr>
                <w:rFonts w:hint="eastAsia" w:ascii="宋体" w:hAnsi="宋体"/>
                <w:szCs w:val="21"/>
              </w:rPr>
              <w:t>功能名称</w:t>
            </w:r>
          </w:p>
        </w:tc>
        <w:tc>
          <w:tcPr>
            <w:tcW w:w="5812" w:type="dxa"/>
            <w:shd w:val="clear" w:color="auto" w:fill="EEECE1"/>
            <w:noWrap w:val="0"/>
            <w:vAlign w:val="center"/>
          </w:tcPr>
          <w:p>
            <w:pPr>
              <w:jc w:val="center"/>
              <w:rPr>
                <w:rFonts w:ascii="宋体"/>
                <w:szCs w:val="21"/>
              </w:rPr>
            </w:pPr>
            <w:r>
              <w:rPr>
                <w:rFonts w:hint="eastAsia" w:ascii="宋体"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szCs w:val="21"/>
              </w:rPr>
            </w:pPr>
            <w:r>
              <w:rPr>
                <w:rFonts w:hint="eastAsia" w:ascii="宋体" w:hAnsi="宋体"/>
                <w:szCs w:val="21"/>
              </w:rPr>
              <w:t>企业</w:t>
            </w:r>
          </w:p>
        </w:tc>
        <w:tc>
          <w:tcPr>
            <w:tcW w:w="1701" w:type="dxa"/>
            <w:noWrap w:val="0"/>
            <w:vAlign w:val="center"/>
          </w:tcPr>
          <w:p>
            <w:pPr>
              <w:rPr>
                <w:rFonts w:ascii="宋体"/>
                <w:szCs w:val="21"/>
              </w:rPr>
            </w:pPr>
            <w:r>
              <w:rPr>
                <w:rFonts w:hint="eastAsia" w:ascii="宋体" w:hAnsi="宋体"/>
                <w:szCs w:val="21"/>
              </w:rPr>
              <w:t>企业信息</w:t>
            </w:r>
          </w:p>
        </w:tc>
        <w:tc>
          <w:tcPr>
            <w:tcW w:w="5812" w:type="dxa"/>
            <w:noWrap w:val="0"/>
            <w:vAlign w:val="center"/>
          </w:tcPr>
          <w:p>
            <w:pPr>
              <w:rPr>
                <w:rFonts w:ascii="宋体"/>
                <w:szCs w:val="21"/>
              </w:rPr>
            </w:pPr>
            <w:r>
              <w:rPr>
                <w:rFonts w:hint="eastAsia" w:ascii="宋体" w:hAnsi="宋体"/>
                <w:szCs w:val="21"/>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hint="eastAsia" w:ascii="宋体" w:hAnsi="宋体"/>
                <w:szCs w:val="21"/>
              </w:rPr>
            </w:pPr>
          </w:p>
        </w:tc>
        <w:tc>
          <w:tcPr>
            <w:tcW w:w="1701" w:type="dxa"/>
            <w:noWrap w:val="0"/>
            <w:vAlign w:val="center"/>
          </w:tcPr>
          <w:p>
            <w:pPr>
              <w:rPr>
                <w:rFonts w:hint="eastAsia" w:ascii="宋体" w:hAnsi="宋体"/>
                <w:szCs w:val="21"/>
              </w:rPr>
            </w:pPr>
            <w:r>
              <w:rPr>
                <w:rFonts w:hint="eastAsia" w:ascii="宋体" w:hAnsi="宋体"/>
                <w:szCs w:val="21"/>
              </w:rPr>
              <w:t>备案上报</w:t>
            </w:r>
          </w:p>
        </w:tc>
        <w:tc>
          <w:tcPr>
            <w:tcW w:w="5812" w:type="dxa"/>
            <w:noWrap w:val="0"/>
            <w:vAlign w:val="center"/>
          </w:tcPr>
          <w:p>
            <w:pPr>
              <w:rPr>
                <w:rFonts w:hint="eastAsia"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数据填报</w:t>
            </w:r>
          </w:p>
        </w:tc>
        <w:tc>
          <w:tcPr>
            <w:tcW w:w="5812" w:type="dxa"/>
            <w:noWrap w:val="0"/>
            <w:vAlign w:val="center"/>
          </w:tcPr>
          <w:p>
            <w:pPr>
              <w:rPr>
                <w:rFonts w:ascii="宋体"/>
                <w:szCs w:val="21"/>
              </w:rPr>
            </w:pPr>
            <w:r>
              <w:rPr>
                <w:rFonts w:hint="eastAsia" w:ascii="宋体" w:hAnsi="宋体"/>
                <w:szCs w:val="21"/>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数据查询</w:t>
            </w:r>
          </w:p>
        </w:tc>
        <w:tc>
          <w:tcPr>
            <w:tcW w:w="5812" w:type="dxa"/>
            <w:noWrap w:val="0"/>
            <w:vAlign w:val="center"/>
          </w:tcPr>
          <w:p>
            <w:pPr>
              <w:rPr>
                <w:rFonts w:ascii="宋体"/>
                <w:szCs w:val="21"/>
              </w:rPr>
            </w:pPr>
            <w:r>
              <w:rPr>
                <w:rFonts w:hint="eastAsia" w:ascii="宋体" w:hAnsi="宋体"/>
                <w:szCs w:val="21"/>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szCs w:val="21"/>
              </w:rPr>
            </w:pPr>
            <w:r>
              <w:rPr>
                <w:rFonts w:hint="eastAsia" w:ascii="宋体" w:hAnsi="宋体"/>
                <w:szCs w:val="21"/>
              </w:rPr>
              <w:t>省</w:t>
            </w:r>
          </w:p>
        </w:tc>
        <w:tc>
          <w:tcPr>
            <w:tcW w:w="1701" w:type="dxa"/>
            <w:noWrap w:val="0"/>
            <w:vAlign w:val="center"/>
          </w:tcPr>
          <w:p>
            <w:pPr>
              <w:rPr>
                <w:rFonts w:ascii="宋体"/>
                <w:szCs w:val="21"/>
              </w:rPr>
            </w:pPr>
            <w:r>
              <w:rPr>
                <w:rFonts w:hint="eastAsia" w:ascii="宋体" w:hAnsi="宋体"/>
                <w:szCs w:val="21"/>
              </w:rPr>
              <w:t>企业备案</w:t>
            </w:r>
          </w:p>
        </w:tc>
        <w:tc>
          <w:tcPr>
            <w:tcW w:w="5812" w:type="dxa"/>
            <w:noWrap w:val="0"/>
            <w:vAlign w:val="center"/>
          </w:tcPr>
          <w:p>
            <w:pPr>
              <w:rPr>
                <w:rFonts w:ascii="宋体"/>
                <w:szCs w:val="21"/>
              </w:rPr>
            </w:pPr>
            <w:r>
              <w:rPr>
                <w:rFonts w:hint="eastAsia" w:ascii="宋体" w:hAnsi="宋体"/>
                <w:szCs w:val="21"/>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企业查询</w:t>
            </w:r>
          </w:p>
        </w:tc>
        <w:tc>
          <w:tcPr>
            <w:tcW w:w="5812" w:type="dxa"/>
            <w:noWrap w:val="0"/>
            <w:vAlign w:val="center"/>
          </w:tcPr>
          <w:p>
            <w:pPr>
              <w:rPr>
                <w:rFonts w:asci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报表管理</w:t>
            </w:r>
          </w:p>
        </w:tc>
        <w:tc>
          <w:tcPr>
            <w:tcW w:w="5812" w:type="dxa"/>
            <w:noWrap w:val="0"/>
            <w:vAlign w:val="center"/>
          </w:tcPr>
          <w:p>
            <w:pPr>
              <w:rPr>
                <w:rFonts w:ascii="宋体"/>
                <w:szCs w:val="21"/>
              </w:rPr>
            </w:pPr>
            <w:r>
              <w:rPr>
                <w:rFonts w:hint="eastAsia" w:ascii="宋体" w:hAnsi="宋体"/>
                <w:szCs w:val="21"/>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数据修改</w:t>
            </w:r>
          </w:p>
        </w:tc>
        <w:tc>
          <w:tcPr>
            <w:tcW w:w="5812" w:type="dxa"/>
            <w:noWrap w:val="0"/>
            <w:vAlign w:val="center"/>
          </w:tcPr>
          <w:p>
            <w:pPr>
              <w:rPr>
                <w:rFonts w:ascii="宋体"/>
                <w:szCs w:val="21"/>
              </w:rPr>
            </w:pPr>
            <w:r>
              <w:rPr>
                <w:rFonts w:hint="eastAsia" w:ascii="宋体" w:hAnsi="宋体"/>
                <w:szCs w:val="21"/>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数据删除</w:t>
            </w:r>
          </w:p>
        </w:tc>
        <w:tc>
          <w:tcPr>
            <w:tcW w:w="5812" w:type="dxa"/>
            <w:noWrap w:val="0"/>
            <w:vAlign w:val="center"/>
          </w:tcPr>
          <w:p>
            <w:pPr>
              <w:rPr>
                <w:rFonts w:ascii="宋体"/>
                <w:szCs w:val="21"/>
              </w:rPr>
            </w:pPr>
            <w:r>
              <w:rPr>
                <w:rFonts w:hint="eastAsia" w:ascii="宋体" w:hAnsi="宋体"/>
                <w:szCs w:val="21"/>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数据退回</w:t>
            </w:r>
          </w:p>
        </w:tc>
        <w:tc>
          <w:tcPr>
            <w:tcW w:w="5812" w:type="dxa"/>
            <w:noWrap w:val="0"/>
            <w:vAlign w:val="center"/>
          </w:tcPr>
          <w:p>
            <w:pPr>
              <w:rPr>
                <w:rFonts w:ascii="宋体"/>
                <w:szCs w:val="21"/>
              </w:rPr>
            </w:pPr>
            <w:r>
              <w:rPr>
                <w:rFonts w:hint="eastAsia" w:ascii="宋体" w:hAnsi="宋体"/>
                <w:szCs w:val="21"/>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数据汇总</w:t>
            </w:r>
          </w:p>
        </w:tc>
        <w:tc>
          <w:tcPr>
            <w:tcW w:w="5812" w:type="dxa"/>
            <w:noWrap w:val="0"/>
            <w:vAlign w:val="center"/>
          </w:tcPr>
          <w:p>
            <w:pPr>
              <w:rPr>
                <w:rFonts w:ascii="宋体"/>
                <w:szCs w:val="21"/>
              </w:rPr>
            </w:pPr>
            <w:r>
              <w:rPr>
                <w:rFonts w:hint="eastAsia" w:ascii="宋体" w:hAnsi="宋体"/>
                <w:szCs w:val="21"/>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数据导出</w:t>
            </w:r>
          </w:p>
        </w:tc>
        <w:tc>
          <w:tcPr>
            <w:tcW w:w="5812" w:type="dxa"/>
            <w:noWrap w:val="0"/>
            <w:vAlign w:val="center"/>
          </w:tcPr>
          <w:p>
            <w:pPr>
              <w:rPr>
                <w:rFonts w:ascii="宋体"/>
                <w:szCs w:val="21"/>
              </w:rPr>
            </w:pPr>
            <w:r>
              <w:rPr>
                <w:rFonts w:hint="eastAsia" w:ascii="宋体" w:hAnsi="宋体"/>
                <w:szCs w:val="21"/>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数据查询</w:t>
            </w:r>
          </w:p>
        </w:tc>
        <w:tc>
          <w:tcPr>
            <w:tcW w:w="5812" w:type="dxa"/>
            <w:noWrap w:val="0"/>
            <w:vAlign w:val="center"/>
          </w:tcPr>
          <w:p>
            <w:pPr>
              <w:rPr>
                <w:rFonts w:ascii="宋体"/>
                <w:szCs w:val="21"/>
              </w:rPr>
            </w:pPr>
            <w:r>
              <w:rPr>
                <w:rFonts w:hint="eastAsia" w:ascii="宋体" w:hAnsi="宋体"/>
                <w:szCs w:val="21"/>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多维分析</w:t>
            </w:r>
          </w:p>
        </w:tc>
        <w:tc>
          <w:tcPr>
            <w:tcW w:w="5812" w:type="dxa"/>
            <w:noWrap w:val="0"/>
            <w:vAlign w:val="center"/>
          </w:tcPr>
          <w:p>
            <w:pPr>
              <w:rPr>
                <w:rFonts w:ascii="宋体"/>
                <w:szCs w:val="21"/>
              </w:rPr>
            </w:pPr>
            <w:r>
              <w:rPr>
                <w:rFonts w:hint="eastAsia"/>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图表分析</w:t>
            </w:r>
          </w:p>
        </w:tc>
        <w:tc>
          <w:tcPr>
            <w:tcW w:w="5812" w:type="dxa"/>
            <w:noWrap w:val="0"/>
            <w:vAlign w:val="center"/>
          </w:tcPr>
          <w:p>
            <w:r>
              <w:rPr>
                <w:rFonts w:hint="eastAsia"/>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发布通知</w:t>
            </w:r>
          </w:p>
        </w:tc>
        <w:tc>
          <w:tcPr>
            <w:tcW w:w="5812" w:type="dxa"/>
            <w:noWrap w:val="0"/>
            <w:vAlign w:val="center"/>
          </w:tcPr>
          <w:p>
            <w:pPr>
              <w:rPr>
                <w:rFonts w:ascii="宋体"/>
                <w:szCs w:val="21"/>
              </w:rPr>
            </w:pPr>
            <w:r>
              <w:rPr>
                <w:rFonts w:hint="eastAsia" w:ascii="宋体" w:hAnsi="宋体"/>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系统管理</w:t>
            </w:r>
          </w:p>
        </w:tc>
        <w:tc>
          <w:tcPr>
            <w:tcW w:w="5812" w:type="dxa"/>
            <w:noWrap w:val="0"/>
            <w:vAlign w:val="center"/>
          </w:tcPr>
          <w:p>
            <w:pPr>
              <w:rPr>
                <w:rFonts w:ascii="宋体"/>
                <w:szCs w:val="21"/>
              </w:rPr>
            </w:pPr>
            <w:r>
              <w:rPr>
                <w:rFonts w:hint="eastAsia" w:ascii="宋体" w:hAnsi="宋体"/>
                <w:szCs w:val="21"/>
              </w:rPr>
              <w:t>设置上报时限、管理用户、监控系统运行情况</w:t>
            </w:r>
          </w:p>
        </w:tc>
      </w:tr>
    </w:tbl>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eastAsia" w:ascii="宋体" w:hAnsi="宋体" w:eastAsia="宋体" w:cs="宋体"/>
          <w:b/>
          <w:bCs/>
          <w:sz w:val="28"/>
          <w:szCs w:val="28"/>
        </w:rPr>
      </w:pPr>
      <w:bookmarkStart w:id="10" w:name="_Toc136809238"/>
      <w:bookmarkStart w:id="11" w:name="_Toc69745452"/>
      <w:r>
        <w:rPr>
          <w:rFonts w:hint="eastAsia" w:ascii="宋体" w:hAnsi="宋体" w:eastAsia="宋体" w:cs="宋体"/>
          <w:b/>
          <w:bCs/>
          <w:sz w:val="28"/>
          <w:szCs w:val="28"/>
        </w:rPr>
        <w:t>2.</w:t>
      </w:r>
      <w:r>
        <w:rPr>
          <w:rFonts w:hint="eastAsia" w:cs="宋体"/>
          <w:b/>
          <w:bCs/>
          <w:sz w:val="28"/>
          <w:szCs w:val="28"/>
          <w:lang w:val="en-US" w:eastAsia="zh-CN"/>
        </w:rPr>
        <w:t xml:space="preserve">5 </w:t>
      </w:r>
      <w:r>
        <w:rPr>
          <w:rFonts w:hint="eastAsia" w:ascii="宋体" w:hAnsi="宋体" w:eastAsia="宋体" w:cs="宋体"/>
          <w:b/>
          <w:bCs/>
          <w:sz w:val="28"/>
          <w:szCs w:val="28"/>
        </w:rPr>
        <w:t>项目工作范围</w:t>
      </w:r>
      <w:bookmarkEnd w:id="10"/>
      <w:bookmarkEnd w:id="11"/>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根据设计的系统功能需求，将本项目中应用开发的实施分为项目启动、深化设计、系统实现、系统测试、系统安装调试、系统试运行和培训、竣工验收、系统维护八个阶段。</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项目启动：建立项目管理组织和制度，做到人员、设备、资金到位。</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深化设计：根据需求说明书，以及用户用例，对系统进行深化的设计，主要分为概要设计和详细设计。</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系统实现：在确认的设计说明书的基础上，进行功能分配、模块划分，建立统一的代码编写标准，安排工程师编写代码。</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系统测试：系统在开发过程中安排测试人员负责测试工作，编写相应的测试文档，记录测试结果。</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系统安装调试：在系统测试完成后，按院方要求的时间到现场进行技术服务，进行系统的上线安装调试与数据初始化。</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系统试运行：作为系统正式运行前的一个准备和试验阶段，在该阶段中进行不断问题反馈和系统优化。</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竣工验收：重点评估软件系统的设计、开发、调试、试运行、培训、数据转换和导入等是否达到用户的要求，各种文档资料是否齐全和内容完整。</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cs="宋体"/>
          <w:b/>
          <w:bCs/>
          <w:sz w:val="28"/>
          <w:szCs w:val="28"/>
          <w:lang w:val="en-US" w:eastAsia="zh-CN"/>
        </w:rPr>
        <w:t xml:space="preserve">2.6 </w:t>
      </w:r>
      <w:r>
        <w:rPr>
          <w:rFonts w:hint="eastAsia" w:ascii="宋体" w:hAnsi="宋体" w:eastAsia="宋体" w:cs="宋体"/>
          <w:b/>
          <w:bCs/>
          <w:sz w:val="28"/>
          <w:szCs w:val="28"/>
        </w:rPr>
        <w:t>应交付成果</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2"/>
        <w:rPr>
          <w:rFonts w:hint="eastAsia" w:ascii="宋体" w:hAnsi="宋体" w:eastAsia="宋体" w:cs="宋体"/>
          <w:sz w:val="21"/>
          <w:szCs w:val="21"/>
        </w:rPr>
      </w:pPr>
      <w:bookmarkStart w:id="12" w:name="_Toc69745453"/>
      <w:bookmarkStart w:id="13" w:name="_Toc136809239"/>
      <w:r>
        <w:rPr>
          <w:rFonts w:hint="eastAsia" w:ascii="宋体" w:hAnsi="宋体" w:eastAsia="宋体" w:cs="宋体"/>
          <w:b/>
          <w:bCs/>
          <w:sz w:val="21"/>
          <w:szCs w:val="21"/>
        </w:rPr>
        <w:t>2.</w:t>
      </w:r>
      <w:r>
        <w:rPr>
          <w:rFonts w:hint="eastAsia" w:cs="宋体"/>
          <w:b/>
          <w:bCs/>
          <w:sz w:val="21"/>
          <w:szCs w:val="21"/>
          <w:lang w:val="en-US" w:eastAsia="zh-CN"/>
        </w:rPr>
        <w:t>6</w:t>
      </w:r>
      <w:r>
        <w:rPr>
          <w:rFonts w:hint="eastAsia" w:ascii="宋体" w:hAnsi="宋体" w:eastAsia="宋体" w:cs="宋体"/>
          <w:b/>
          <w:bCs/>
          <w:sz w:val="21"/>
          <w:szCs w:val="21"/>
        </w:rPr>
        <w:t>.1</w:t>
      </w:r>
      <w:r>
        <w:rPr>
          <w:rFonts w:hint="eastAsia" w:cs="宋体"/>
          <w:b/>
          <w:bCs/>
          <w:sz w:val="21"/>
          <w:szCs w:val="21"/>
          <w:lang w:val="en-US" w:eastAsia="zh-CN"/>
        </w:rPr>
        <w:t xml:space="preserve"> </w:t>
      </w:r>
      <w:r>
        <w:rPr>
          <w:rFonts w:hint="eastAsia" w:ascii="宋体" w:hAnsi="宋体" w:eastAsia="宋体" w:cs="宋体"/>
          <w:b/>
          <w:bCs/>
          <w:sz w:val="21"/>
          <w:szCs w:val="21"/>
        </w:rPr>
        <w:t>完成的软件</w:t>
      </w:r>
      <w:bookmarkEnd w:id="12"/>
      <w:bookmarkEnd w:id="13"/>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所开发软件系统“云南省企业就业失业数据采集系统”以及软件开发所依赖的其它部分的全部可用源码，包括源程序、数据库对象创建语句、可执行程序、支撑系统的数据库数据、配置文件、第三方模块、界面文件、界面原稿文件、声音文件、安装软件、安装软件源程序文件等。</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2"/>
        <w:rPr>
          <w:rFonts w:hint="eastAsia" w:ascii="宋体" w:hAnsi="宋体" w:eastAsia="宋体" w:cs="宋体"/>
          <w:sz w:val="21"/>
          <w:szCs w:val="21"/>
        </w:rPr>
      </w:pPr>
      <w:bookmarkStart w:id="14" w:name="_Toc136809240"/>
      <w:bookmarkStart w:id="15" w:name="_Toc69745454"/>
      <w:r>
        <w:rPr>
          <w:rFonts w:hint="eastAsia" w:ascii="宋体" w:hAnsi="宋体" w:eastAsia="宋体" w:cs="宋体"/>
          <w:b/>
          <w:bCs/>
          <w:sz w:val="21"/>
          <w:szCs w:val="21"/>
        </w:rPr>
        <w:t>2.</w:t>
      </w:r>
      <w:r>
        <w:rPr>
          <w:rFonts w:hint="eastAsia" w:cs="宋体"/>
          <w:b/>
          <w:bCs/>
          <w:sz w:val="21"/>
          <w:szCs w:val="21"/>
          <w:lang w:val="en-US" w:eastAsia="zh-CN"/>
        </w:rPr>
        <w:t>6</w:t>
      </w:r>
      <w:r>
        <w:rPr>
          <w:rFonts w:hint="eastAsia" w:ascii="宋体" w:hAnsi="宋体" w:eastAsia="宋体" w:cs="宋体"/>
          <w:b/>
          <w:bCs/>
          <w:sz w:val="21"/>
          <w:szCs w:val="21"/>
        </w:rPr>
        <w:t>.2</w:t>
      </w:r>
      <w:r>
        <w:rPr>
          <w:rFonts w:hint="eastAsia" w:cs="宋体"/>
          <w:b/>
          <w:bCs/>
          <w:sz w:val="21"/>
          <w:szCs w:val="21"/>
          <w:lang w:val="en-US" w:eastAsia="zh-CN"/>
        </w:rPr>
        <w:t xml:space="preserve"> </w:t>
      </w:r>
      <w:r>
        <w:rPr>
          <w:rFonts w:hint="eastAsia" w:ascii="宋体" w:hAnsi="宋体" w:eastAsia="宋体" w:cs="宋体"/>
          <w:b/>
          <w:bCs/>
          <w:sz w:val="21"/>
          <w:szCs w:val="21"/>
        </w:rPr>
        <w:t>提交用户的文档</w:t>
      </w:r>
      <w:bookmarkEnd w:id="14"/>
      <w:bookmarkEnd w:id="15"/>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《云南省企业就业失业数据采集系统用户手册》</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《云南省企业就业失业数据采集系统需求规格说明》</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2"/>
        <w:rPr>
          <w:rFonts w:hint="eastAsia" w:ascii="宋体" w:hAnsi="宋体" w:eastAsia="宋体" w:cs="宋体"/>
          <w:sz w:val="21"/>
          <w:szCs w:val="21"/>
        </w:rPr>
      </w:pPr>
      <w:bookmarkStart w:id="16" w:name="_Toc69745455"/>
      <w:bookmarkStart w:id="17" w:name="_Toc136809241"/>
      <w:r>
        <w:rPr>
          <w:rFonts w:hint="eastAsia" w:ascii="宋体" w:hAnsi="宋体" w:eastAsia="宋体" w:cs="宋体"/>
          <w:b/>
          <w:bCs/>
          <w:sz w:val="21"/>
          <w:szCs w:val="21"/>
        </w:rPr>
        <w:t>2.</w:t>
      </w:r>
      <w:r>
        <w:rPr>
          <w:rFonts w:hint="eastAsia" w:cs="宋体"/>
          <w:b/>
          <w:bCs/>
          <w:sz w:val="21"/>
          <w:szCs w:val="21"/>
          <w:lang w:val="en-US" w:eastAsia="zh-CN"/>
        </w:rPr>
        <w:t>6</w:t>
      </w:r>
      <w:r>
        <w:rPr>
          <w:rFonts w:hint="eastAsia" w:ascii="宋体" w:hAnsi="宋体" w:eastAsia="宋体" w:cs="宋体"/>
          <w:b/>
          <w:bCs/>
          <w:sz w:val="21"/>
          <w:szCs w:val="21"/>
        </w:rPr>
        <w:t>.3</w:t>
      </w:r>
      <w:r>
        <w:rPr>
          <w:rFonts w:hint="eastAsia" w:cs="宋体"/>
          <w:b/>
          <w:bCs/>
          <w:sz w:val="21"/>
          <w:szCs w:val="21"/>
          <w:lang w:val="en-US" w:eastAsia="zh-CN"/>
        </w:rPr>
        <w:t xml:space="preserve"> </w:t>
      </w:r>
      <w:r>
        <w:rPr>
          <w:rFonts w:hint="eastAsia" w:ascii="宋体" w:hAnsi="宋体" w:eastAsia="宋体" w:cs="宋体"/>
          <w:b/>
          <w:bCs/>
          <w:sz w:val="21"/>
          <w:szCs w:val="21"/>
        </w:rPr>
        <w:t>提交内部的文档</w:t>
      </w:r>
      <w:bookmarkEnd w:id="16"/>
      <w:bookmarkEnd w:id="17"/>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《云南省企业就业失业数据采集系统项目计划书》</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《软件开发文档编制裁减衡量因素表》</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《云南省企业就业失业数据采集系统需求规格说明》</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《云南省企业就业失业数据采集系统技术开发合同》</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2"/>
        <w:rPr>
          <w:rFonts w:hint="eastAsia" w:ascii="宋体" w:hAnsi="宋体" w:eastAsia="宋体" w:cs="宋体"/>
          <w:sz w:val="21"/>
          <w:szCs w:val="21"/>
        </w:rPr>
      </w:pPr>
      <w:bookmarkStart w:id="18" w:name="_Toc136809242"/>
      <w:bookmarkStart w:id="19" w:name="_Toc69745456"/>
      <w:r>
        <w:rPr>
          <w:rFonts w:hint="eastAsia" w:ascii="宋体" w:hAnsi="宋体" w:eastAsia="宋体" w:cs="宋体"/>
          <w:b/>
          <w:bCs/>
          <w:sz w:val="21"/>
          <w:szCs w:val="21"/>
        </w:rPr>
        <w:t>2</w:t>
      </w:r>
      <w:r>
        <w:rPr>
          <w:rFonts w:hint="eastAsia" w:cs="宋体"/>
          <w:b/>
          <w:bCs/>
          <w:sz w:val="21"/>
          <w:szCs w:val="21"/>
          <w:lang w:val="en-US" w:eastAsia="zh-CN"/>
        </w:rPr>
        <w:t>.6</w:t>
      </w:r>
      <w:r>
        <w:rPr>
          <w:rFonts w:hint="eastAsia" w:ascii="宋体" w:hAnsi="宋体" w:eastAsia="宋体" w:cs="宋体"/>
          <w:b/>
          <w:bCs/>
          <w:sz w:val="21"/>
          <w:szCs w:val="21"/>
        </w:rPr>
        <w:t>.4</w:t>
      </w:r>
      <w:r>
        <w:rPr>
          <w:rFonts w:hint="eastAsia" w:cs="宋体"/>
          <w:b/>
          <w:bCs/>
          <w:sz w:val="21"/>
          <w:szCs w:val="21"/>
          <w:lang w:val="en-US" w:eastAsia="zh-CN"/>
        </w:rPr>
        <w:t xml:space="preserve"> </w:t>
      </w:r>
      <w:r>
        <w:rPr>
          <w:rFonts w:hint="eastAsia" w:ascii="宋体" w:hAnsi="宋体" w:eastAsia="宋体" w:cs="宋体"/>
          <w:b/>
          <w:bCs/>
          <w:sz w:val="21"/>
          <w:szCs w:val="21"/>
        </w:rPr>
        <w:t>提供的服务</w:t>
      </w:r>
      <w:bookmarkEnd w:id="18"/>
      <w:bookmarkEnd w:id="19"/>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根据云南省人力资源部数据采集工作需要，向用户及委托单位提供系统的安装、维护、运行支持及使用培训的服务。</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eastAsia" w:ascii="宋体" w:hAnsi="宋体" w:eastAsia="宋体" w:cs="宋体"/>
          <w:b/>
          <w:bCs/>
          <w:sz w:val="28"/>
          <w:szCs w:val="28"/>
        </w:rPr>
      </w:pPr>
      <w:bookmarkStart w:id="20" w:name="_Toc136809244"/>
      <w:r>
        <w:rPr>
          <w:rFonts w:hint="eastAsia" w:ascii="宋体" w:hAnsi="宋体" w:eastAsia="宋体" w:cs="宋体"/>
          <w:b/>
          <w:bCs/>
          <w:sz w:val="28"/>
          <w:szCs w:val="28"/>
        </w:rPr>
        <w:t>2.7</w:t>
      </w:r>
      <w:r>
        <w:rPr>
          <w:rFonts w:hint="eastAsia" w:cs="宋体"/>
          <w:b/>
          <w:bCs/>
          <w:sz w:val="28"/>
          <w:szCs w:val="28"/>
          <w:lang w:val="en-US" w:eastAsia="zh-CN"/>
        </w:rPr>
        <w:t xml:space="preserve"> </w:t>
      </w:r>
      <w:r>
        <w:rPr>
          <w:rFonts w:hint="eastAsia" w:ascii="宋体" w:hAnsi="宋体" w:eastAsia="宋体" w:cs="宋体"/>
          <w:b/>
          <w:bCs/>
          <w:sz w:val="28"/>
          <w:szCs w:val="28"/>
        </w:rPr>
        <w:t>项目验收方式与依据</w:t>
      </w:r>
      <w:bookmarkEnd w:id="20"/>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验收包括交付前验收、交付后验收、试运行（初步）验收、最终验收、第三方验收、专家参与验收。</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1"/>
          <w:szCs w:val="21"/>
        </w:rPr>
        <w:tab/>
      </w:r>
      <w:r>
        <w:rPr>
          <w:rFonts w:hint="eastAsia" w:ascii="宋体" w:hAnsi="宋体" w:eastAsia="宋体" w:cs="宋体"/>
          <w:sz w:val="21"/>
          <w:szCs w:val="21"/>
        </w:rPr>
        <w:t>项目验收依据主要有标书、合同、相关标准、项目文档（《需求规格说明书》）。</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0"/>
        <w:rPr>
          <w:rFonts w:hint="eastAsia" w:ascii="宋体" w:hAnsi="宋体" w:eastAsia="宋体" w:cs="宋体"/>
          <w:b/>
          <w:bCs/>
          <w:sz w:val="32"/>
          <w:szCs w:val="32"/>
        </w:rPr>
      </w:pPr>
      <w:bookmarkStart w:id="21" w:name="_Toc136809245"/>
      <w:r>
        <w:rPr>
          <w:rStyle w:val="15"/>
          <w:rFonts w:hint="eastAsia" w:ascii="宋体" w:hAnsi="宋体" w:eastAsia="宋体" w:cs="宋体"/>
          <w:b/>
          <w:bCs/>
          <w:sz w:val="32"/>
          <w:szCs w:val="32"/>
        </w:rPr>
        <w:t>3</w:t>
      </w:r>
      <w:r>
        <w:rPr>
          <w:rStyle w:val="15"/>
          <w:rFonts w:hint="eastAsia" w:cs="宋体"/>
          <w:b/>
          <w:bCs/>
          <w:sz w:val="32"/>
          <w:szCs w:val="32"/>
          <w:lang w:val="en-US" w:eastAsia="zh-CN"/>
        </w:rPr>
        <w:t xml:space="preserve"> </w:t>
      </w:r>
      <w:r>
        <w:rPr>
          <w:rStyle w:val="15"/>
          <w:rFonts w:hint="eastAsia" w:ascii="宋体" w:hAnsi="宋体" w:eastAsia="宋体" w:cs="宋体"/>
          <w:b/>
          <w:bCs/>
          <w:sz w:val="32"/>
          <w:szCs w:val="32"/>
        </w:rPr>
        <w:t>项目团队组织</w:t>
      </w:r>
      <w:bookmarkEnd w:id="21"/>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default" w:ascii="宋体" w:hAnsi="宋体" w:eastAsia="宋体" w:cs="宋体"/>
          <w:b/>
          <w:bCs/>
          <w:sz w:val="28"/>
          <w:szCs w:val="28"/>
          <w:lang w:val="en-US"/>
        </w:rPr>
      </w:pPr>
      <w:bookmarkStart w:id="22" w:name="_Toc136809246"/>
      <w:r>
        <w:rPr>
          <w:rFonts w:hint="eastAsia" w:ascii="宋体" w:hAnsi="宋体" w:eastAsia="宋体" w:cs="宋体"/>
          <w:b/>
          <w:bCs/>
          <w:sz w:val="28"/>
          <w:szCs w:val="28"/>
        </w:rPr>
        <w:t>3.1</w:t>
      </w:r>
      <w:r>
        <w:rPr>
          <w:rFonts w:hint="eastAsia" w:cs="宋体"/>
          <w:b/>
          <w:bCs/>
          <w:sz w:val="28"/>
          <w:szCs w:val="28"/>
          <w:lang w:val="en-US" w:eastAsia="zh-CN"/>
        </w:rPr>
        <w:t xml:space="preserve"> </w:t>
      </w:r>
      <w:bookmarkEnd w:id="22"/>
      <w:r>
        <w:rPr>
          <w:rFonts w:hint="eastAsia" w:cs="宋体"/>
          <w:b/>
          <w:bCs/>
          <w:sz w:val="28"/>
          <w:szCs w:val="28"/>
          <w:lang w:val="en-US" w:eastAsia="zh-CN"/>
        </w:rPr>
        <w:t>人员分工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角色</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负责人</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部门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工作概述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项目经理</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徐浩</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行政部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设计人员</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傅怀毅</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邓麒言</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马翊程</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开发人员</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张子翔</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郭明德</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黄思睿</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翁振兴</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施钧元</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毛书凝</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测试人员</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黄锐光</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default" w:cs="宋体"/>
                <w:b w:val="0"/>
                <w:bCs w:val="0"/>
                <w:sz w:val="21"/>
                <w:szCs w:val="21"/>
                <w:vertAlign w:val="baseline"/>
                <w:lang w:val="en-US" w:eastAsia="zh-CN"/>
              </w:rPr>
            </w:pPr>
            <w:r>
              <w:rPr>
                <w:rFonts w:hint="eastAsia" w:cs="宋体"/>
                <w:b w:val="0"/>
                <w:bCs w:val="0"/>
                <w:sz w:val="21"/>
                <w:szCs w:val="21"/>
                <w:vertAlign w:val="baseline"/>
                <w:lang w:val="en-US" w:eastAsia="zh-CN"/>
              </w:rPr>
              <w:t>谷秉璇</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b w:val="0"/>
                <w:bCs w:val="0"/>
                <w:sz w:val="21"/>
                <w:szCs w:val="21"/>
                <w:vertAlign w:val="baseline"/>
              </w:rPr>
            </w:pPr>
            <w:r>
              <w:rPr>
                <w:rFonts w:hint="eastAsia" w:ascii="宋体" w:hAnsi="宋体" w:eastAsia="宋体" w:cs="宋体"/>
                <w:sz w:val="21"/>
                <w:szCs w:val="21"/>
              </w:rPr>
              <w:t>技术部</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outlineLvl w:val="1"/>
              <w:rPr>
                <w:rFonts w:hint="eastAsia" w:ascii="宋体" w:hAnsi="宋体" w:eastAsia="宋体" w:cs="宋体"/>
                <w:sz w:val="21"/>
                <w:szCs w:val="21"/>
              </w:rPr>
            </w:pPr>
          </w:p>
        </w:tc>
      </w:tr>
    </w:tbl>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1"/>
        <w:rPr>
          <w:rFonts w:hint="eastAsia" w:ascii="宋体" w:hAnsi="宋体" w:eastAsia="宋体" w:cs="宋体"/>
          <w:sz w:val="21"/>
          <w:szCs w:val="21"/>
        </w:rPr>
      </w:pPr>
      <w:bookmarkStart w:id="23" w:name="_Toc136809248"/>
      <w:r>
        <w:rPr>
          <w:rFonts w:hint="eastAsia" w:ascii="宋体" w:hAnsi="宋体" w:eastAsia="宋体" w:cs="宋体"/>
          <w:b/>
          <w:bCs/>
          <w:sz w:val="28"/>
          <w:szCs w:val="28"/>
        </w:rPr>
        <w:t>3.</w:t>
      </w:r>
      <w:r>
        <w:rPr>
          <w:rFonts w:hint="eastAsia" w:cs="宋体"/>
          <w:b/>
          <w:bCs/>
          <w:sz w:val="28"/>
          <w:szCs w:val="28"/>
          <w:lang w:val="en-US" w:eastAsia="zh-CN"/>
        </w:rPr>
        <w:t xml:space="preserve">2 </w:t>
      </w:r>
      <w:r>
        <w:rPr>
          <w:rFonts w:hint="eastAsia" w:ascii="宋体" w:hAnsi="宋体" w:eastAsia="宋体" w:cs="宋体"/>
          <w:b/>
          <w:bCs/>
          <w:sz w:val="28"/>
          <w:szCs w:val="28"/>
        </w:rPr>
        <w:t>协作与沟通</w:t>
      </w:r>
      <w:bookmarkEnd w:id="23"/>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ab/>
      </w:r>
      <w:r>
        <w:rPr>
          <w:rFonts w:hint="eastAsia" w:cs="宋体"/>
          <w:sz w:val="21"/>
          <w:szCs w:val="21"/>
          <w:lang w:val="en-US" w:eastAsia="zh-CN"/>
        </w:rPr>
        <w:t>参与</w:t>
      </w:r>
      <w:r>
        <w:rPr>
          <w:rFonts w:hint="eastAsia" w:ascii="宋体" w:hAnsi="宋体" w:eastAsia="宋体" w:cs="宋体"/>
          <w:sz w:val="21"/>
          <w:szCs w:val="21"/>
        </w:rPr>
        <w:t>对象：所有项目干系人，包括所有项目团队成员、项目接口人员、项目团队外部相关人员。</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2"/>
        <w:rPr>
          <w:rFonts w:hint="eastAsia" w:ascii="宋体" w:hAnsi="宋体" w:eastAsia="宋体" w:cs="宋体"/>
          <w:b/>
          <w:bCs/>
          <w:sz w:val="21"/>
          <w:szCs w:val="21"/>
        </w:rPr>
      </w:pPr>
      <w:bookmarkStart w:id="24" w:name="_Toc136809249"/>
      <w:r>
        <w:rPr>
          <w:rFonts w:hint="eastAsia" w:ascii="宋体" w:hAnsi="宋体" w:eastAsia="宋体" w:cs="宋体"/>
          <w:b/>
          <w:bCs/>
          <w:sz w:val="21"/>
          <w:szCs w:val="21"/>
        </w:rPr>
        <w:t>3.</w:t>
      </w:r>
      <w:r>
        <w:rPr>
          <w:rFonts w:hint="eastAsia" w:cs="宋体"/>
          <w:b/>
          <w:bCs/>
          <w:sz w:val="21"/>
          <w:szCs w:val="21"/>
          <w:lang w:val="en-US" w:eastAsia="zh-CN"/>
        </w:rPr>
        <w:t>2</w:t>
      </w:r>
      <w:r>
        <w:rPr>
          <w:rFonts w:hint="eastAsia" w:ascii="宋体" w:hAnsi="宋体" w:eastAsia="宋体" w:cs="宋体"/>
          <w:b/>
          <w:bCs/>
          <w:sz w:val="21"/>
          <w:szCs w:val="21"/>
        </w:rPr>
        <w:t>.1</w:t>
      </w:r>
      <w:r>
        <w:rPr>
          <w:rFonts w:hint="eastAsia" w:cs="宋体"/>
          <w:b/>
          <w:bCs/>
          <w:sz w:val="21"/>
          <w:szCs w:val="21"/>
          <w:lang w:val="en-US" w:eastAsia="zh-CN"/>
        </w:rPr>
        <w:t xml:space="preserve"> </w:t>
      </w:r>
      <w:r>
        <w:rPr>
          <w:rFonts w:hint="eastAsia" w:ascii="宋体" w:hAnsi="宋体" w:eastAsia="宋体" w:cs="宋体"/>
          <w:b/>
          <w:bCs/>
          <w:sz w:val="21"/>
          <w:szCs w:val="21"/>
        </w:rPr>
        <w:t>项目团队内部协作</w:t>
      </w:r>
      <w:bookmarkEnd w:id="2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b w:val="0"/>
                <w:bCs w:val="0"/>
                <w:sz w:val="21"/>
                <w:szCs w:val="21"/>
                <w:vertAlign w:val="baseline"/>
              </w:rPr>
            </w:pPr>
            <w:r>
              <w:rPr>
                <w:rFonts w:hint="eastAsia" w:ascii="宋体" w:hAnsi="宋体" w:eastAsia="宋体" w:cs="宋体"/>
                <w:sz w:val="21"/>
                <w:szCs w:val="21"/>
              </w:rPr>
              <w:t>方式</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b w:val="0"/>
                <w:bCs w:val="0"/>
                <w:sz w:val="21"/>
                <w:szCs w:val="21"/>
                <w:vertAlign w:val="baseline"/>
              </w:rPr>
            </w:pPr>
            <w:r>
              <w:rPr>
                <w:rFonts w:hint="eastAsia" w:ascii="宋体" w:hAnsi="宋体" w:eastAsia="宋体" w:cs="宋体"/>
                <w:sz w:val="21"/>
                <w:szCs w:val="21"/>
              </w:rPr>
              <w:t>时间</w:t>
            </w:r>
          </w:p>
        </w:tc>
        <w:tc>
          <w:tcPr>
            <w:tcW w:w="213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b w:val="0"/>
                <w:bCs w:val="0"/>
                <w:sz w:val="21"/>
                <w:szCs w:val="21"/>
                <w:vertAlign w:val="baseline"/>
              </w:rPr>
            </w:pPr>
            <w:r>
              <w:rPr>
                <w:rFonts w:hint="eastAsia" w:ascii="宋体" w:hAnsi="宋体" w:eastAsia="宋体" w:cs="宋体"/>
                <w:sz w:val="21"/>
                <w:szCs w:val="21"/>
              </w:rPr>
              <w:t>参与人</w:t>
            </w:r>
          </w:p>
        </w:tc>
        <w:tc>
          <w:tcPr>
            <w:tcW w:w="213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b w:val="0"/>
                <w:bCs w:val="0"/>
                <w:sz w:val="21"/>
                <w:szCs w:val="21"/>
                <w:vertAlign w:val="baseline"/>
              </w:rPr>
            </w:pPr>
            <w:r>
              <w:rPr>
                <w:rFonts w:hint="eastAsia" w:ascii="宋体" w:hAnsi="宋体" w:eastAsia="宋体" w:cs="宋体"/>
                <w:sz w:val="21"/>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阶段报告</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default" w:ascii="宋体" w:hAnsi="宋体" w:eastAsia="宋体" w:cs="宋体"/>
                <w:b w:val="0"/>
                <w:bCs w:val="0"/>
                <w:sz w:val="21"/>
                <w:szCs w:val="21"/>
                <w:vertAlign w:val="baseline"/>
                <w:lang w:val="en-US" w:eastAsia="zh-CN"/>
              </w:rPr>
            </w:pPr>
            <w:r>
              <w:rPr>
                <w:rFonts w:hint="eastAsia" w:ascii="宋体" w:hAnsi="宋体" w:eastAsia="宋体" w:cs="宋体"/>
                <w:sz w:val="21"/>
                <w:szCs w:val="21"/>
              </w:rPr>
              <w:t>周</w:t>
            </w:r>
            <w:r>
              <w:rPr>
                <w:rFonts w:hint="eastAsia" w:cs="宋体"/>
                <w:sz w:val="21"/>
                <w:szCs w:val="21"/>
                <w:lang w:val="en-US" w:eastAsia="zh-CN"/>
              </w:rPr>
              <w:t>一下午</w:t>
            </w:r>
          </w:p>
        </w:tc>
        <w:tc>
          <w:tcPr>
            <w:tcW w:w="213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b w:val="0"/>
                <w:bCs w:val="0"/>
                <w:sz w:val="21"/>
                <w:szCs w:val="21"/>
                <w:vertAlign w:val="baseline"/>
              </w:rPr>
            </w:pPr>
            <w:r>
              <w:rPr>
                <w:rFonts w:hint="eastAsia" w:ascii="宋体" w:hAnsi="宋体" w:eastAsia="宋体" w:cs="宋体"/>
                <w:sz w:val="21"/>
                <w:szCs w:val="21"/>
              </w:rPr>
              <w:t>项目组成员</w:t>
            </w:r>
          </w:p>
        </w:tc>
        <w:tc>
          <w:tcPr>
            <w:tcW w:w="213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b w:val="0"/>
                <w:bCs w:val="0"/>
                <w:sz w:val="21"/>
                <w:szCs w:val="21"/>
                <w:vertAlign w:val="baseline"/>
              </w:rPr>
            </w:pPr>
            <w:r>
              <w:rPr>
                <w:rFonts w:hint="eastAsia" w:ascii="宋体" w:hAnsi="宋体" w:eastAsia="宋体" w:cs="宋体"/>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每日总结</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default" w:ascii="宋体" w:hAnsi="宋体" w:eastAsia="宋体" w:cs="宋体"/>
                <w:b w:val="0"/>
                <w:bCs w:val="0"/>
                <w:sz w:val="21"/>
                <w:szCs w:val="21"/>
                <w:vertAlign w:val="baseline"/>
                <w:lang w:val="en-US" w:eastAsia="zh-CN"/>
              </w:rPr>
            </w:pPr>
            <w:r>
              <w:rPr>
                <w:rFonts w:hint="eastAsia" w:cs="宋体"/>
                <w:b w:val="0"/>
                <w:bCs w:val="0"/>
                <w:sz w:val="21"/>
                <w:szCs w:val="21"/>
                <w:vertAlign w:val="baseline"/>
                <w:lang w:val="en-US" w:eastAsia="zh-CN"/>
              </w:rPr>
              <w:t>每早十点</w:t>
            </w:r>
          </w:p>
        </w:tc>
        <w:tc>
          <w:tcPr>
            <w:tcW w:w="213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b w:val="0"/>
                <w:bCs w:val="0"/>
                <w:sz w:val="21"/>
                <w:szCs w:val="21"/>
                <w:vertAlign w:val="baseline"/>
              </w:rPr>
            </w:pPr>
            <w:r>
              <w:rPr>
                <w:rFonts w:hint="eastAsia" w:ascii="宋体" w:hAnsi="宋体" w:eastAsia="宋体" w:cs="宋体"/>
                <w:sz w:val="21"/>
                <w:szCs w:val="21"/>
              </w:rPr>
              <w:t>项目组成员</w:t>
            </w:r>
          </w:p>
        </w:tc>
        <w:tc>
          <w:tcPr>
            <w:tcW w:w="213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b w:val="0"/>
                <w:bCs w:val="0"/>
                <w:sz w:val="21"/>
                <w:szCs w:val="21"/>
                <w:vertAlign w:val="baseline"/>
              </w:rPr>
            </w:pPr>
            <w:r>
              <w:rPr>
                <w:rFonts w:hint="eastAsia" w:ascii="宋体" w:hAnsi="宋体" w:eastAsia="宋体" w:cs="宋体"/>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邮件</w:t>
            </w:r>
          </w:p>
        </w:tc>
        <w:tc>
          <w:tcPr>
            <w:tcW w:w="213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不定</w:t>
            </w:r>
          </w:p>
        </w:tc>
        <w:tc>
          <w:tcPr>
            <w:tcW w:w="213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项目接口人员</w:t>
            </w:r>
          </w:p>
        </w:tc>
        <w:tc>
          <w:tcPr>
            <w:tcW w:w="213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rPr>
            </w:pPr>
            <w:r>
              <w:rPr>
                <w:rFonts w:hint="eastAsia" w:ascii="宋体" w:hAnsi="宋体" w:eastAsia="宋体" w:cs="宋体"/>
                <w:sz w:val="21"/>
                <w:szCs w:val="21"/>
              </w:rPr>
              <w:t>文档</w:t>
            </w:r>
          </w:p>
        </w:tc>
      </w:tr>
    </w:tbl>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2"/>
        <w:rPr>
          <w:rFonts w:hint="default" w:ascii="宋体" w:hAnsi="宋体" w:eastAsia="宋体" w:cs="宋体"/>
          <w:sz w:val="21"/>
          <w:szCs w:val="21"/>
          <w:lang w:val="en-US"/>
        </w:rPr>
      </w:pPr>
      <w:bookmarkStart w:id="25" w:name="_Toc136809250"/>
      <w:r>
        <w:rPr>
          <w:rFonts w:hint="eastAsia" w:ascii="宋体" w:hAnsi="宋体" w:eastAsia="宋体" w:cs="宋体"/>
          <w:b/>
          <w:bCs/>
          <w:sz w:val="21"/>
          <w:szCs w:val="21"/>
        </w:rPr>
        <w:t>3.</w:t>
      </w:r>
      <w:r>
        <w:rPr>
          <w:rFonts w:hint="eastAsia" w:cs="宋体"/>
          <w:b/>
          <w:bCs/>
          <w:sz w:val="21"/>
          <w:szCs w:val="21"/>
          <w:lang w:val="en-US" w:eastAsia="zh-CN"/>
        </w:rPr>
        <w:t>2</w:t>
      </w:r>
      <w:r>
        <w:rPr>
          <w:rFonts w:hint="eastAsia" w:ascii="宋体" w:hAnsi="宋体" w:eastAsia="宋体" w:cs="宋体"/>
          <w:b/>
          <w:bCs/>
          <w:sz w:val="21"/>
          <w:szCs w:val="21"/>
        </w:rPr>
        <w:t>.2</w:t>
      </w:r>
      <w:r>
        <w:rPr>
          <w:rFonts w:hint="eastAsia" w:cs="宋体"/>
          <w:b/>
          <w:bCs/>
          <w:sz w:val="21"/>
          <w:szCs w:val="21"/>
          <w:lang w:val="en-US" w:eastAsia="zh-CN"/>
        </w:rPr>
        <w:t xml:space="preserve"> </w:t>
      </w:r>
      <w:bookmarkEnd w:id="25"/>
      <w:r>
        <w:rPr>
          <w:rFonts w:hint="eastAsia" w:cs="宋体"/>
          <w:b/>
          <w:bCs/>
          <w:sz w:val="21"/>
          <w:szCs w:val="21"/>
          <w:lang w:val="en-US" w:eastAsia="zh-CN"/>
        </w:rPr>
        <w:t>企业内部协作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default" w:ascii="宋体" w:hAnsi="宋体" w:eastAsia="宋体" w:cs="宋体"/>
                <w:sz w:val="21"/>
                <w:szCs w:val="21"/>
                <w:vertAlign w:val="baseline"/>
                <w:lang w:val="en-US" w:eastAsia="zh-CN"/>
              </w:rPr>
            </w:pPr>
            <w:r>
              <w:rPr>
                <w:rFonts w:hint="eastAsia" w:cs="宋体"/>
                <w:sz w:val="21"/>
                <w:szCs w:val="21"/>
                <w:vertAlign w:val="baseline"/>
                <w:lang w:val="en-US" w:eastAsia="zh-CN"/>
              </w:rPr>
              <w:t>部门</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lang w:val="en-US" w:eastAsia="zh-CN"/>
              </w:rPr>
            </w:pPr>
            <w:r>
              <w:rPr>
                <w:rFonts w:hint="eastAsia" w:cs="宋体"/>
                <w:sz w:val="21"/>
                <w:szCs w:val="21"/>
                <w:vertAlign w:val="baseline"/>
                <w:lang w:val="en-US" w:eastAsia="zh-CN"/>
              </w:rPr>
              <w:t>电话</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lang w:val="en-US" w:eastAsia="zh-CN"/>
              </w:rPr>
            </w:pPr>
            <w:r>
              <w:rPr>
                <w:rFonts w:hint="eastAsia" w:cs="宋体"/>
                <w:sz w:val="21"/>
                <w:szCs w:val="21"/>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rPr>
              <w:t>计划管理部门</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default" w:ascii="宋体" w:hAnsi="宋体" w:eastAsia="宋体" w:cs="宋体"/>
                <w:sz w:val="21"/>
                <w:szCs w:val="21"/>
                <w:vertAlign w:val="baseline"/>
                <w:lang w:val="en-US" w:eastAsia="zh-CN"/>
              </w:rPr>
            </w:pPr>
            <w:r>
              <w:rPr>
                <w:rFonts w:hint="eastAsia" w:cs="宋体"/>
                <w:sz w:val="21"/>
                <w:szCs w:val="21"/>
                <w:vertAlign w:val="baseline"/>
                <w:lang w:val="en-US" w:eastAsia="zh-CN"/>
              </w:rPr>
              <w:t>xxx xxxx xxxx</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default" w:ascii="宋体" w:hAnsi="宋体" w:eastAsia="宋体" w:cs="宋体"/>
                <w:sz w:val="21"/>
                <w:szCs w:val="21"/>
                <w:vertAlign w:val="baseline"/>
                <w:lang w:val="en-US" w:eastAsia="zh-CN"/>
              </w:rPr>
            </w:pPr>
            <w:r>
              <w:rPr>
                <w:rFonts w:hint="eastAsia" w:cs="宋体"/>
                <w:sz w:val="21"/>
                <w:szCs w:val="21"/>
                <w:vertAlign w:val="baseline"/>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rPr>
              <w:t>合同管理部门</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cs="宋体"/>
                <w:sz w:val="21"/>
                <w:szCs w:val="21"/>
                <w:vertAlign w:val="baseline"/>
                <w:lang w:val="en-US" w:eastAsia="zh-CN"/>
              </w:rPr>
              <w:t>xxx xxxx xxxx</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cs="宋体"/>
                <w:sz w:val="21"/>
                <w:szCs w:val="21"/>
                <w:vertAlign w:val="baseline"/>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rPr>
              <w:t>采购部门</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cs="宋体"/>
                <w:sz w:val="21"/>
                <w:szCs w:val="21"/>
                <w:vertAlign w:val="baseline"/>
                <w:lang w:val="en-US" w:eastAsia="zh-CN"/>
              </w:rPr>
              <w:t>xxx xxxx xxxx</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cs="宋体"/>
                <w:sz w:val="21"/>
                <w:szCs w:val="21"/>
                <w:vertAlign w:val="baseline"/>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rPr>
              <w:t>质量管理部门</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cs="宋体"/>
                <w:sz w:val="21"/>
                <w:szCs w:val="21"/>
                <w:vertAlign w:val="baseline"/>
                <w:lang w:val="en-US" w:eastAsia="zh-CN"/>
              </w:rPr>
              <w:t>xxx xxxx xxxx</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cs="宋体"/>
                <w:sz w:val="21"/>
                <w:szCs w:val="21"/>
                <w:vertAlign w:val="baseline"/>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ascii="宋体" w:hAnsi="宋体" w:eastAsia="宋体" w:cs="宋体"/>
                <w:sz w:val="21"/>
                <w:szCs w:val="21"/>
              </w:rPr>
              <w:t>财务部门</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cs="宋体"/>
                <w:sz w:val="21"/>
                <w:szCs w:val="21"/>
                <w:vertAlign w:val="baseline"/>
                <w:lang w:val="en-US" w:eastAsia="zh-CN"/>
              </w:rPr>
              <w:t>xxx xxxx xxxx</w:t>
            </w:r>
          </w:p>
        </w:tc>
        <w:tc>
          <w:tcPr>
            <w:tcW w:w="2841" w:type="dxa"/>
            <w:vAlign w:val="center"/>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jc w:val="center"/>
              <w:textAlignment w:val="auto"/>
              <w:rPr>
                <w:rFonts w:hint="eastAsia" w:ascii="宋体" w:hAnsi="宋体" w:eastAsia="宋体" w:cs="宋体"/>
                <w:sz w:val="21"/>
                <w:szCs w:val="21"/>
                <w:vertAlign w:val="baseline"/>
              </w:rPr>
            </w:pPr>
            <w:r>
              <w:rPr>
                <w:rFonts w:hint="eastAsia" w:cs="宋体"/>
                <w:sz w:val="21"/>
                <w:szCs w:val="21"/>
                <w:vertAlign w:val="baseline"/>
                <w:lang w:val="en-US" w:eastAsia="zh-CN"/>
              </w:rPr>
              <w:t>xxx@xxx.xxx</w:t>
            </w:r>
          </w:p>
        </w:tc>
      </w:tr>
    </w:tbl>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outlineLvl w:val="2"/>
        <w:rPr>
          <w:rFonts w:hint="eastAsia" w:ascii="宋体" w:hAnsi="宋体" w:eastAsia="宋体" w:cs="宋体"/>
          <w:sz w:val="21"/>
          <w:szCs w:val="21"/>
        </w:rPr>
      </w:pPr>
      <w:bookmarkStart w:id="26" w:name="_Toc136809251"/>
      <w:r>
        <w:rPr>
          <w:rFonts w:hint="eastAsia" w:ascii="宋体" w:hAnsi="宋体" w:eastAsia="宋体" w:cs="宋体"/>
          <w:b/>
          <w:bCs/>
          <w:sz w:val="21"/>
          <w:szCs w:val="21"/>
        </w:rPr>
        <w:t>3.</w:t>
      </w:r>
      <w:r>
        <w:rPr>
          <w:rFonts w:hint="eastAsia" w:cs="宋体"/>
          <w:b/>
          <w:bCs/>
          <w:sz w:val="21"/>
          <w:szCs w:val="21"/>
          <w:lang w:val="en-US" w:eastAsia="zh-CN"/>
        </w:rPr>
        <w:t>2</w:t>
      </w:r>
      <w:r>
        <w:rPr>
          <w:rFonts w:hint="eastAsia" w:ascii="宋体" w:hAnsi="宋体" w:eastAsia="宋体" w:cs="宋体"/>
          <w:b/>
          <w:bCs/>
          <w:sz w:val="21"/>
          <w:szCs w:val="21"/>
        </w:rPr>
        <w:t>.3</w:t>
      </w:r>
      <w:r>
        <w:rPr>
          <w:rFonts w:hint="eastAsia" w:cs="宋体"/>
          <w:b/>
          <w:bCs/>
          <w:sz w:val="21"/>
          <w:szCs w:val="21"/>
          <w:lang w:val="en-US" w:eastAsia="zh-CN"/>
        </w:rPr>
        <w:t xml:space="preserve"> </w:t>
      </w:r>
      <w:r>
        <w:rPr>
          <w:rFonts w:hint="eastAsia" w:ascii="宋体" w:hAnsi="宋体" w:eastAsia="宋体" w:cs="宋体"/>
          <w:b/>
          <w:bCs/>
          <w:sz w:val="21"/>
          <w:szCs w:val="21"/>
        </w:rPr>
        <w:t>项目团队外部协作</w:t>
      </w:r>
      <w:bookmarkEnd w:id="2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349"/>
        <w:gridCol w:w="1056"/>
        <w:gridCol w:w="1015"/>
        <w:gridCol w:w="1097"/>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p>
        </w:tc>
        <w:tc>
          <w:tcPr>
            <w:tcW w:w="1349"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接口人员</w:t>
            </w:r>
          </w:p>
        </w:tc>
        <w:tc>
          <w:tcPr>
            <w:tcW w:w="1056"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联系电话</w:t>
            </w:r>
          </w:p>
        </w:tc>
        <w:tc>
          <w:tcPr>
            <w:tcW w:w="1015"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沟通方式</w:t>
            </w:r>
          </w:p>
        </w:tc>
        <w:tc>
          <w:tcPr>
            <w:tcW w:w="1097"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频次</w:t>
            </w:r>
          </w:p>
        </w:tc>
        <w:tc>
          <w:tcPr>
            <w:tcW w:w="1752"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企业内部管理协助部门</w:t>
            </w:r>
          </w:p>
        </w:tc>
        <w:tc>
          <w:tcPr>
            <w:tcW w:w="1349"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事务部经理W</w:t>
            </w:r>
          </w:p>
        </w:tc>
        <w:tc>
          <w:tcPr>
            <w:tcW w:w="1056"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111111</w:t>
            </w:r>
          </w:p>
        </w:tc>
        <w:tc>
          <w:tcPr>
            <w:tcW w:w="1015"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邮件</w:t>
            </w:r>
          </w:p>
        </w:tc>
        <w:tc>
          <w:tcPr>
            <w:tcW w:w="1097"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1次/周</w:t>
            </w:r>
          </w:p>
        </w:tc>
        <w:tc>
          <w:tcPr>
            <w:tcW w:w="1752"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文档记录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项目委托单位</w:t>
            </w:r>
          </w:p>
        </w:tc>
        <w:tc>
          <w:tcPr>
            <w:tcW w:w="1349"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省人力资源部干事B</w:t>
            </w:r>
          </w:p>
        </w:tc>
        <w:tc>
          <w:tcPr>
            <w:tcW w:w="1056"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222222</w:t>
            </w:r>
          </w:p>
        </w:tc>
        <w:tc>
          <w:tcPr>
            <w:tcW w:w="1015"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会议</w:t>
            </w:r>
          </w:p>
        </w:tc>
        <w:tc>
          <w:tcPr>
            <w:tcW w:w="1097"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1次/月</w:t>
            </w:r>
          </w:p>
        </w:tc>
        <w:tc>
          <w:tcPr>
            <w:tcW w:w="1752"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各用户企业</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《C企业》</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《D企业》</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《E企业》</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（此处需要云南省所有统计范围内的企业名单及后面所需的接口人员资料）</w:t>
            </w:r>
          </w:p>
        </w:tc>
        <w:tc>
          <w:tcPr>
            <w:tcW w:w="1349"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企业人事部干事C,D,E</w:t>
            </w:r>
          </w:p>
        </w:tc>
        <w:tc>
          <w:tcPr>
            <w:tcW w:w="1056"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333333；</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444444；</w:t>
            </w:r>
          </w:p>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555555</w:t>
            </w:r>
          </w:p>
        </w:tc>
        <w:tc>
          <w:tcPr>
            <w:tcW w:w="1015"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邮件</w:t>
            </w:r>
          </w:p>
        </w:tc>
        <w:tc>
          <w:tcPr>
            <w:tcW w:w="1097"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不定</w:t>
            </w:r>
          </w:p>
        </w:tc>
        <w:tc>
          <w:tcPr>
            <w:tcW w:w="1752" w:type="dxa"/>
          </w:tcPr>
          <w:p>
            <w:pPr>
              <w:pStyle w:val="9"/>
              <w:keepNext w:val="0"/>
              <w:keepLines w:val="0"/>
              <w:pageBreakBefore w:val="0"/>
              <w:widowControl/>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sz w:val="21"/>
                <w:szCs w:val="21"/>
              </w:rPr>
            </w:pPr>
            <w:r>
              <w:rPr>
                <w:rFonts w:hint="eastAsia" w:ascii="宋体" w:hAnsi="宋体" w:eastAsia="宋体" w:cs="宋体"/>
                <w:sz w:val="21"/>
                <w:szCs w:val="21"/>
              </w:rPr>
              <w:t>文档记录</w:t>
            </w:r>
          </w:p>
        </w:tc>
      </w:tr>
    </w:tbl>
    <w:p>
      <w:pPr>
        <w:rPr>
          <w:lang w:eastAsia="zh-CN"/>
        </w:rPr>
      </w:pPr>
      <w:bookmarkStart w:id="27" w:name="_GoBack"/>
      <w:bookmarkEnd w:id="2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MyNGJmOWQ2OTEzNzdhZDMyNWJmNGQxZDUxZTYyMTYifQ=="/>
  </w:docVars>
  <w:rsids>
    <w:rsidRoot w:val="003F487F"/>
    <w:rsid w:val="00042B95"/>
    <w:rsid w:val="000630A1"/>
    <w:rsid w:val="00090485"/>
    <w:rsid w:val="000973FA"/>
    <w:rsid w:val="001450CE"/>
    <w:rsid w:val="001812C1"/>
    <w:rsid w:val="0018544D"/>
    <w:rsid w:val="001D44CB"/>
    <w:rsid w:val="00282759"/>
    <w:rsid w:val="002A34A9"/>
    <w:rsid w:val="00320064"/>
    <w:rsid w:val="003532FE"/>
    <w:rsid w:val="003F487F"/>
    <w:rsid w:val="004D133B"/>
    <w:rsid w:val="005D506B"/>
    <w:rsid w:val="0066180D"/>
    <w:rsid w:val="00685997"/>
    <w:rsid w:val="00692780"/>
    <w:rsid w:val="006A18EC"/>
    <w:rsid w:val="00721619"/>
    <w:rsid w:val="007B2148"/>
    <w:rsid w:val="00801987"/>
    <w:rsid w:val="0088568B"/>
    <w:rsid w:val="008920B2"/>
    <w:rsid w:val="009C5B4D"/>
    <w:rsid w:val="00A351DC"/>
    <w:rsid w:val="00B059D0"/>
    <w:rsid w:val="00B116A0"/>
    <w:rsid w:val="00B46288"/>
    <w:rsid w:val="00BC30D0"/>
    <w:rsid w:val="00CC3EBD"/>
    <w:rsid w:val="00D97AF5"/>
    <w:rsid w:val="00DF59FD"/>
    <w:rsid w:val="00E3332C"/>
    <w:rsid w:val="00F211EF"/>
    <w:rsid w:val="00FE14D1"/>
    <w:rsid w:val="02654C5A"/>
    <w:rsid w:val="029D518A"/>
    <w:rsid w:val="03C03826"/>
    <w:rsid w:val="03C0788A"/>
    <w:rsid w:val="058C7E64"/>
    <w:rsid w:val="05C018BB"/>
    <w:rsid w:val="05DB66F5"/>
    <w:rsid w:val="0600615C"/>
    <w:rsid w:val="06D753FF"/>
    <w:rsid w:val="06E72E78"/>
    <w:rsid w:val="075E75DE"/>
    <w:rsid w:val="07F25F78"/>
    <w:rsid w:val="08955281"/>
    <w:rsid w:val="09542615"/>
    <w:rsid w:val="095F0D08"/>
    <w:rsid w:val="09975029"/>
    <w:rsid w:val="0A171CC6"/>
    <w:rsid w:val="0A316959"/>
    <w:rsid w:val="0BB93035"/>
    <w:rsid w:val="0CD8398F"/>
    <w:rsid w:val="0DD175F1"/>
    <w:rsid w:val="0DD84FC2"/>
    <w:rsid w:val="0E2C21E4"/>
    <w:rsid w:val="0E402A74"/>
    <w:rsid w:val="0E511C4A"/>
    <w:rsid w:val="0E6059EA"/>
    <w:rsid w:val="0F0A1DF9"/>
    <w:rsid w:val="0F7756E1"/>
    <w:rsid w:val="0FA31024"/>
    <w:rsid w:val="0FBC7598"/>
    <w:rsid w:val="0FE73EE9"/>
    <w:rsid w:val="107E0E1C"/>
    <w:rsid w:val="111E1B8C"/>
    <w:rsid w:val="117D2D56"/>
    <w:rsid w:val="11AC31FB"/>
    <w:rsid w:val="11BB562D"/>
    <w:rsid w:val="12103BCB"/>
    <w:rsid w:val="13385187"/>
    <w:rsid w:val="13675A6C"/>
    <w:rsid w:val="13792157"/>
    <w:rsid w:val="142E658A"/>
    <w:rsid w:val="143538C7"/>
    <w:rsid w:val="144813FA"/>
    <w:rsid w:val="14D0319D"/>
    <w:rsid w:val="152C2AC9"/>
    <w:rsid w:val="154871D8"/>
    <w:rsid w:val="17654071"/>
    <w:rsid w:val="17E51656"/>
    <w:rsid w:val="186E164B"/>
    <w:rsid w:val="18E00334"/>
    <w:rsid w:val="192561AE"/>
    <w:rsid w:val="19B968F6"/>
    <w:rsid w:val="1AF23E6D"/>
    <w:rsid w:val="1B2B2D19"/>
    <w:rsid w:val="1D4110DC"/>
    <w:rsid w:val="1DA578BD"/>
    <w:rsid w:val="1F4D1FBA"/>
    <w:rsid w:val="1F613BBB"/>
    <w:rsid w:val="1F91749D"/>
    <w:rsid w:val="20F6042F"/>
    <w:rsid w:val="20FF72E4"/>
    <w:rsid w:val="21243495"/>
    <w:rsid w:val="228F33A1"/>
    <w:rsid w:val="22943A5C"/>
    <w:rsid w:val="22CD6F6E"/>
    <w:rsid w:val="22E76282"/>
    <w:rsid w:val="249C309C"/>
    <w:rsid w:val="25186BC6"/>
    <w:rsid w:val="25695674"/>
    <w:rsid w:val="25981AB5"/>
    <w:rsid w:val="25C26B32"/>
    <w:rsid w:val="25D36F91"/>
    <w:rsid w:val="263B7010"/>
    <w:rsid w:val="27715FFB"/>
    <w:rsid w:val="27B32BD6"/>
    <w:rsid w:val="28920A3E"/>
    <w:rsid w:val="28A15125"/>
    <w:rsid w:val="298E0E4D"/>
    <w:rsid w:val="29946A38"/>
    <w:rsid w:val="299E42B1"/>
    <w:rsid w:val="2A404C37"/>
    <w:rsid w:val="2A563FB4"/>
    <w:rsid w:val="2AC375D4"/>
    <w:rsid w:val="2BC04A6E"/>
    <w:rsid w:val="2BEE68D3"/>
    <w:rsid w:val="2D8A6187"/>
    <w:rsid w:val="2DA84860"/>
    <w:rsid w:val="2E1168A9"/>
    <w:rsid w:val="2EE67DB6"/>
    <w:rsid w:val="2F124686"/>
    <w:rsid w:val="2F3A3BDD"/>
    <w:rsid w:val="2F48454C"/>
    <w:rsid w:val="30297EDA"/>
    <w:rsid w:val="30670A02"/>
    <w:rsid w:val="30AB6B41"/>
    <w:rsid w:val="3175714F"/>
    <w:rsid w:val="323B5CA2"/>
    <w:rsid w:val="32B24700"/>
    <w:rsid w:val="33386686"/>
    <w:rsid w:val="333A41AC"/>
    <w:rsid w:val="338B4A07"/>
    <w:rsid w:val="339F0C19"/>
    <w:rsid w:val="33E81E5A"/>
    <w:rsid w:val="344A6670"/>
    <w:rsid w:val="34DF500B"/>
    <w:rsid w:val="3509393A"/>
    <w:rsid w:val="35681AD1"/>
    <w:rsid w:val="364D069A"/>
    <w:rsid w:val="37113475"/>
    <w:rsid w:val="371F5B92"/>
    <w:rsid w:val="37386C54"/>
    <w:rsid w:val="37CB5D1A"/>
    <w:rsid w:val="38806B05"/>
    <w:rsid w:val="38F66DC7"/>
    <w:rsid w:val="39C742BF"/>
    <w:rsid w:val="3A9C574C"/>
    <w:rsid w:val="3AA52853"/>
    <w:rsid w:val="3BB014AF"/>
    <w:rsid w:val="3BD11425"/>
    <w:rsid w:val="3BE63123"/>
    <w:rsid w:val="3CAF1767"/>
    <w:rsid w:val="3CDC5A84"/>
    <w:rsid w:val="3D2739F3"/>
    <w:rsid w:val="3D580050"/>
    <w:rsid w:val="3D944C5D"/>
    <w:rsid w:val="3D9B618F"/>
    <w:rsid w:val="3EB5465A"/>
    <w:rsid w:val="3FD17C46"/>
    <w:rsid w:val="40A23390"/>
    <w:rsid w:val="40FC6F44"/>
    <w:rsid w:val="4391606A"/>
    <w:rsid w:val="43B34232"/>
    <w:rsid w:val="468E4AE3"/>
    <w:rsid w:val="476B4E24"/>
    <w:rsid w:val="47B95B8F"/>
    <w:rsid w:val="47F646ED"/>
    <w:rsid w:val="4832149E"/>
    <w:rsid w:val="4990798C"/>
    <w:rsid w:val="4B391D95"/>
    <w:rsid w:val="4C716A38"/>
    <w:rsid w:val="4C997D3D"/>
    <w:rsid w:val="4DD94AB2"/>
    <w:rsid w:val="4ED11A10"/>
    <w:rsid w:val="4F310701"/>
    <w:rsid w:val="4FB82BD0"/>
    <w:rsid w:val="50152B62"/>
    <w:rsid w:val="506C29B3"/>
    <w:rsid w:val="50EF617E"/>
    <w:rsid w:val="519555A0"/>
    <w:rsid w:val="525A1D1D"/>
    <w:rsid w:val="528374C6"/>
    <w:rsid w:val="53DB0C3B"/>
    <w:rsid w:val="559519EA"/>
    <w:rsid w:val="56293EE0"/>
    <w:rsid w:val="56602197"/>
    <w:rsid w:val="566B62A7"/>
    <w:rsid w:val="56A93273"/>
    <w:rsid w:val="56EB388B"/>
    <w:rsid w:val="57144B90"/>
    <w:rsid w:val="57405985"/>
    <w:rsid w:val="57F80AE1"/>
    <w:rsid w:val="58CE0D6F"/>
    <w:rsid w:val="598A113A"/>
    <w:rsid w:val="59E720E8"/>
    <w:rsid w:val="5B1769FD"/>
    <w:rsid w:val="5B8904E1"/>
    <w:rsid w:val="5D6B3030"/>
    <w:rsid w:val="5D6D4FFA"/>
    <w:rsid w:val="5D872FC1"/>
    <w:rsid w:val="5DA86032"/>
    <w:rsid w:val="5EE57563"/>
    <w:rsid w:val="60433DF0"/>
    <w:rsid w:val="60D235C8"/>
    <w:rsid w:val="60D90D70"/>
    <w:rsid w:val="60E3062F"/>
    <w:rsid w:val="60EE0200"/>
    <w:rsid w:val="62467BC8"/>
    <w:rsid w:val="62BB2364"/>
    <w:rsid w:val="630A6E47"/>
    <w:rsid w:val="640815D9"/>
    <w:rsid w:val="643E4FFA"/>
    <w:rsid w:val="65000502"/>
    <w:rsid w:val="659F7D1B"/>
    <w:rsid w:val="667C62AE"/>
    <w:rsid w:val="670342D9"/>
    <w:rsid w:val="68DC493B"/>
    <w:rsid w:val="6A2B7DCF"/>
    <w:rsid w:val="6B1A6C42"/>
    <w:rsid w:val="6BAE515B"/>
    <w:rsid w:val="6BD821D8"/>
    <w:rsid w:val="70027824"/>
    <w:rsid w:val="70333E81"/>
    <w:rsid w:val="706C685F"/>
    <w:rsid w:val="70D311C0"/>
    <w:rsid w:val="70EB475C"/>
    <w:rsid w:val="71925164"/>
    <w:rsid w:val="719C15B2"/>
    <w:rsid w:val="71DB20DB"/>
    <w:rsid w:val="71EA4A14"/>
    <w:rsid w:val="72A93F87"/>
    <w:rsid w:val="74561EEC"/>
    <w:rsid w:val="74933140"/>
    <w:rsid w:val="751B4833"/>
    <w:rsid w:val="75862CA5"/>
    <w:rsid w:val="76182881"/>
    <w:rsid w:val="7644655E"/>
    <w:rsid w:val="77C41863"/>
    <w:rsid w:val="78AD50A9"/>
    <w:rsid w:val="7A4D1FE3"/>
    <w:rsid w:val="7B963516"/>
    <w:rsid w:val="7BEB1AB4"/>
    <w:rsid w:val="7BFD5343"/>
    <w:rsid w:val="7C7575D0"/>
    <w:rsid w:val="7D197F5B"/>
    <w:rsid w:val="7D731D61"/>
    <w:rsid w:val="7D9E2DD0"/>
    <w:rsid w:val="7E7F0292"/>
    <w:rsid w:val="7ECC58CC"/>
    <w:rsid w:val="7FA44454"/>
    <w:rsid w:val="7FB4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240"/>
      <w:jc w:val="both"/>
    </w:pPr>
    <w:rPr>
      <w:rFonts w:ascii="Calibri" w:hAnsi="Calibri" w:eastAsia="等线" w:cs="Times New Roman"/>
      <w:kern w:val="0"/>
      <w:sz w:val="22"/>
      <w:szCs w:val="22"/>
      <w:lang w:val="en-US" w:eastAsia="en-US" w:bidi="ar-SA"/>
    </w:rPr>
  </w:style>
  <w:style w:type="paragraph" w:styleId="2">
    <w:name w:val="heading 1"/>
    <w:basedOn w:val="1"/>
    <w:next w:val="1"/>
    <w:link w:val="17"/>
    <w:autoRedefine/>
    <w:qFormat/>
    <w:uiPriority w:val="9"/>
    <w:pPr>
      <w:keepNext/>
      <w:keepLines/>
      <w:spacing w:before="340" w:after="330" w:line="578" w:lineRule="atLeast"/>
      <w:jc w:val="left"/>
      <w:outlineLvl w:val="0"/>
    </w:pPr>
    <w:rPr>
      <w:rFonts w:asciiTheme="minorHAnsi" w:hAnsiTheme="minorHAnsi" w:eastAsiaTheme="minorEastAsia" w:cstheme="minorBidi"/>
      <w:b/>
      <w:bCs/>
      <w:kern w:val="44"/>
      <w:sz w:val="44"/>
      <w:szCs w:val="44"/>
      <w:lang w:eastAsia="zh-CN"/>
    </w:rPr>
  </w:style>
  <w:style w:type="character" w:default="1" w:styleId="14">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3">
    <w:name w:val="toc 3"/>
    <w:basedOn w:val="1"/>
    <w:next w:val="1"/>
    <w:autoRedefine/>
    <w:unhideWhenUsed/>
    <w:uiPriority w:val="39"/>
    <w:pPr>
      <w:spacing w:before="0" w:after="0" w:line="240" w:lineRule="atLeast"/>
      <w:ind w:left="840" w:leftChars="400"/>
      <w:jc w:val="left"/>
    </w:pPr>
    <w:rPr>
      <w:rFonts w:asciiTheme="minorHAnsi" w:hAnsiTheme="minorHAnsi" w:eastAsiaTheme="minorEastAsia" w:cstheme="minorBidi"/>
      <w:kern w:val="2"/>
      <w:sz w:val="21"/>
      <w:lang w:eastAsia="zh-CN"/>
    </w:rPr>
  </w:style>
  <w:style w:type="paragraph" w:styleId="4">
    <w:name w:val="Date"/>
    <w:basedOn w:val="1"/>
    <w:next w:val="1"/>
    <w:link w:val="18"/>
    <w:autoRedefine/>
    <w:semiHidden/>
    <w:unhideWhenUsed/>
    <w:qFormat/>
    <w:uiPriority w:val="99"/>
    <w:pPr>
      <w:spacing w:before="0" w:after="0" w:line="240" w:lineRule="atLeast"/>
      <w:ind w:left="100" w:leftChars="2500"/>
      <w:jc w:val="left"/>
    </w:pPr>
    <w:rPr>
      <w:rFonts w:asciiTheme="minorHAnsi" w:hAnsiTheme="minorHAnsi" w:eastAsiaTheme="minorEastAsia" w:cstheme="minorBidi"/>
      <w:kern w:val="2"/>
      <w:sz w:val="21"/>
      <w:lang w:eastAsia="zh-CN"/>
    </w:rPr>
  </w:style>
  <w:style w:type="paragraph" w:styleId="5">
    <w:name w:val="footer"/>
    <w:basedOn w:val="1"/>
    <w:link w:val="21"/>
    <w:autoRedefine/>
    <w:unhideWhenUsed/>
    <w:qFormat/>
    <w:uiPriority w:val="99"/>
    <w:pPr>
      <w:tabs>
        <w:tab w:val="center" w:pos="4153"/>
        <w:tab w:val="right" w:pos="8306"/>
      </w:tabs>
      <w:snapToGrid w:val="0"/>
      <w:spacing w:before="0" w:after="0" w:line="240" w:lineRule="atLeast"/>
      <w:jc w:val="left"/>
    </w:pPr>
    <w:rPr>
      <w:rFonts w:asciiTheme="minorHAnsi" w:hAnsiTheme="minorHAnsi" w:eastAsiaTheme="minorEastAsia" w:cstheme="minorBidi"/>
      <w:kern w:val="2"/>
      <w:sz w:val="18"/>
      <w:szCs w:val="18"/>
      <w:lang w:eastAsia="zh-CN"/>
    </w:rPr>
  </w:style>
  <w:style w:type="paragraph" w:styleId="6">
    <w:name w:val="header"/>
    <w:basedOn w:val="1"/>
    <w:link w:val="20"/>
    <w:autoRedefine/>
    <w:unhideWhenUsed/>
    <w:qFormat/>
    <w:uiPriority w:val="99"/>
    <w:pPr>
      <w:pBdr>
        <w:bottom w:val="single" w:color="auto" w:sz="6" w:space="1"/>
      </w:pBdr>
      <w:tabs>
        <w:tab w:val="center" w:pos="4153"/>
        <w:tab w:val="right" w:pos="8306"/>
      </w:tabs>
      <w:snapToGrid w:val="0"/>
      <w:spacing w:before="0" w:after="0" w:line="240" w:lineRule="atLeast"/>
      <w:jc w:val="center"/>
    </w:pPr>
    <w:rPr>
      <w:rFonts w:asciiTheme="minorHAnsi" w:hAnsiTheme="minorHAnsi" w:eastAsiaTheme="minorEastAsia" w:cstheme="minorBidi"/>
      <w:kern w:val="2"/>
      <w:sz w:val="18"/>
      <w:szCs w:val="18"/>
      <w:lang w:eastAsia="zh-CN"/>
    </w:rPr>
  </w:style>
  <w:style w:type="paragraph" w:styleId="7">
    <w:name w:val="toc 1"/>
    <w:basedOn w:val="1"/>
    <w:next w:val="1"/>
    <w:autoRedefine/>
    <w:unhideWhenUsed/>
    <w:uiPriority w:val="39"/>
    <w:pPr>
      <w:spacing w:before="0" w:after="0" w:line="240" w:lineRule="atLeast"/>
      <w:jc w:val="left"/>
    </w:pPr>
    <w:rPr>
      <w:rFonts w:asciiTheme="minorHAnsi" w:hAnsiTheme="minorHAnsi" w:eastAsiaTheme="minorEastAsia" w:cstheme="minorBidi"/>
      <w:kern w:val="2"/>
      <w:sz w:val="21"/>
      <w:lang w:eastAsia="zh-CN"/>
    </w:rPr>
  </w:style>
  <w:style w:type="paragraph" w:styleId="8">
    <w:name w:val="toc 2"/>
    <w:basedOn w:val="1"/>
    <w:next w:val="1"/>
    <w:autoRedefine/>
    <w:unhideWhenUsed/>
    <w:qFormat/>
    <w:uiPriority w:val="39"/>
    <w:pPr>
      <w:spacing w:before="0" w:after="0" w:line="240" w:lineRule="atLeast"/>
      <w:ind w:left="420" w:leftChars="200"/>
      <w:jc w:val="left"/>
    </w:pPr>
    <w:rPr>
      <w:rFonts w:asciiTheme="minorHAnsi" w:hAnsiTheme="minorHAnsi" w:eastAsiaTheme="minorEastAsia" w:cstheme="minorBidi"/>
      <w:kern w:val="2"/>
      <w:sz w:val="21"/>
      <w:lang w:eastAsia="zh-CN"/>
    </w:rPr>
  </w:style>
  <w:style w:type="paragraph" w:styleId="9">
    <w:name w:val="Normal (Web)"/>
    <w:basedOn w:val="1"/>
    <w:autoRedefine/>
    <w:unhideWhenUsed/>
    <w:qFormat/>
    <w:uiPriority w:val="99"/>
    <w:pPr>
      <w:spacing w:before="100" w:beforeAutospacing="1" w:after="100" w:afterAutospacing="1" w:line="240" w:lineRule="atLeast"/>
      <w:jc w:val="left"/>
    </w:pPr>
    <w:rPr>
      <w:rFonts w:ascii="宋体" w:hAnsi="宋体" w:eastAsia="宋体" w:cs="宋体"/>
      <w:sz w:val="24"/>
      <w:szCs w:val="24"/>
      <w:lang w:eastAsia="zh-CN"/>
    </w:rPr>
  </w:style>
  <w:style w:type="table" w:styleId="11">
    <w:name w:val="Table Grid"/>
    <w:basedOn w:val="1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Light List Accent 3"/>
    <w:basedOn w:val="10"/>
    <w:autoRedefine/>
    <w:qFormat/>
    <w:uiPriority w:val="61"/>
    <w:rPr>
      <w:kern w:val="0"/>
      <w:sz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13">
    <w:name w:val="Medium List 2 Accent 1"/>
    <w:basedOn w:val="10"/>
    <w:autoRedefine/>
    <w:qFormat/>
    <w:uiPriority w:val="66"/>
    <w:rPr>
      <w:rFonts w:asciiTheme="majorHAnsi" w:hAnsiTheme="majorHAnsi" w:eastAsiaTheme="majorEastAsia" w:cstheme="majorBidi"/>
      <w:color w:val="000000" w:themeColor="text1"/>
      <w:kern w:val="0"/>
      <w:sz w:val="22"/>
      <w14:textFill>
        <w14:solidFill>
          <w14:schemeClr w14:val="tx1"/>
        </w14:solidFill>
      </w14:textFill>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CF0" w:themeFill="accent1" w:themeFillTint="3F"/>
      </w:tcPr>
    </w:tblStylePr>
    <w:tblStylePr w:type="band1Horz">
      <w:tblPr/>
      <w:tcPr>
        <w:tcBorders>
          <w:top w:val="nil"/>
          <w:bottom w:val="nil"/>
          <w:insideH w:val="nil"/>
          <w:insideV w:val="nil"/>
        </w:tcBorders>
        <w:shd w:val="clear" w:color="auto" w:fill="D0DC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5">
    <w:name w:val="Strong"/>
    <w:basedOn w:val="14"/>
    <w:autoRedefine/>
    <w:qFormat/>
    <w:uiPriority w:val="22"/>
    <w:rPr>
      <w:b/>
      <w:bCs/>
    </w:rPr>
  </w:style>
  <w:style w:type="character" w:styleId="16">
    <w:name w:val="Hyperlink"/>
    <w:basedOn w:val="14"/>
    <w:autoRedefine/>
    <w:unhideWhenUsed/>
    <w:qFormat/>
    <w:uiPriority w:val="99"/>
    <w:rPr>
      <w:color w:val="0563C1" w:themeColor="hyperlink"/>
      <w:u w:val="single"/>
      <w14:textFill>
        <w14:solidFill>
          <w14:schemeClr w14:val="hlink"/>
        </w14:solidFill>
      </w14:textFill>
    </w:rPr>
  </w:style>
  <w:style w:type="character" w:customStyle="1" w:styleId="17">
    <w:name w:val="标题 1 字符"/>
    <w:basedOn w:val="14"/>
    <w:link w:val="2"/>
    <w:autoRedefine/>
    <w:qFormat/>
    <w:uiPriority w:val="9"/>
    <w:rPr>
      <w:b/>
      <w:bCs/>
      <w:kern w:val="44"/>
      <w:sz w:val="44"/>
      <w:szCs w:val="44"/>
    </w:rPr>
  </w:style>
  <w:style w:type="character" w:customStyle="1" w:styleId="18">
    <w:name w:val="日期 字符"/>
    <w:basedOn w:val="14"/>
    <w:link w:val="4"/>
    <w:autoRedefine/>
    <w:semiHidden/>
    <w:qFormat/>
    <w:uiPriority w:val="99"/>
  </w:style>
  <w:style w:type="table" w:customStyle="1" w:styleId="19">
    <w:name w:val="Plain Table 2"/>
    <w:basedOn w:val="10"/>
    <w:autoRedefine/>
    <w:qFormat/>
    <w:uiPriority w:val="42"/>
    <w:pPr>
      <w:spacing w:line="240" w:lineRule="atLeast"/>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0">
    <w:name w:val="页眉 字符"/>
    <w:basedOn w:val="14"/>
    <w:link w:val="6"/>
    <w:autoRedefine/>
    <w:qFormat/>
    <w:uiPriority w:val="99"/>
    <w:rPr>
      <w:sz w:val="18"/>
      <w:szCs w:val="18"/>
    </w:rPr>
  </w:style>
  <w:style w:type="character" w:customStyle="1" w:styleId="21">
    <w:name w:val="页脚 字符"/>
    <w:basedOn w:val="14"/>
    <w:link w:val="5"/>
    <w:autoRedefine/>
    <w:qFormat/>
    <w:uiPriority w:val="99"/>
    <w:rPr>
      <w:sz w:val="18"/>
      <w:szCs w:val="18"/>
    </w:rPr>
  </w:style>
  <w:style w:type="character" w:customStyle="1" w:styleId="22">
    <w:name w:val="Unresolved Mention"/>
    <w:basedOn w:val="14"/>
    <w:semiHidden/>
    <w:unhideWhenUsed/>
    <w:uiPriority w:val="99"/>
    <w:rPr>
      <w:color w:val="605E5C"/>
      <w:shd w:val="clear" w:color="auto" w:fill="E1DFDD"/>
    </w:rPr>
  </w:style>
  <w:style w:type="paragraph" w:customStyle="1" w:styleId="23">
    <w:name w:val="TOC Heading"/>
    <w:basedOn w:val="2"/>
    <w:next w:val="1"/>
    <w:autoRedefine/>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4E30-6A52-489B-856A-DEB27CF08438}">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2007</Words>
  <Characters>11441</Characters>
  <Lines>95</Lines>
  <Paragraphs>26</Paragraphs>
  <TotalTime>1</TotalTime>
  <ScaleCrop>false</ScaleCrop>
  <LinksUpToDate>false</LinksUpToDate>
  <CharactersWithSpaces>13422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2023-06-04T16:31:00Z</dcterms:created>
  <dc:creator>wang shaopu</dc:creator>
  <cp:lastModifiedBy>文档存本地丢失不负责</cp:lastModifiedBy>
  <dcterms:modified xsi:type="dcterms:W3CDTF">2024-04-02T15:03:13Z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01EA17BC5C9C4500A7857897AE59659F_13</vt:lpwstr>
  </property>
</Properties>
</file>