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6" w:line="228" w:lineRule="auto"/>
        <w:ind w:left="2968" w:right="571" w:hanging="2389"/>
        <w:outlineLvl w:val="0"/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</w:pPr>
    </w:p>
    <w:p>
      <w:pPr>
        <w:spacing w:before="206" w:line="228" w:lineRule="auto"/>
        <w:ind w:left="2968" w:right="571" w:hanging="2389"/>
        <w:outlineLvl w:val="0"/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</w:pPr>
    </w:p>
    <w:p>
      <w:pPr>
        <w:spacing w:before="206" w:line="228" w:lineRule="auto"/>
        <w:ind w:left="2968" w:right="571" w:hanging="2389"/>
        <w:outlineLvl w:val="0"/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</w:pPr>
    </w:p>
    <w:p>
      <w:pPr>
        <w:spacing w:before="206" w:line="228" w:lineRule="auto"/>
        <w:ind w:left="2968" w:right="571" w:hanging="2389"/>
        <w:outlineLvl w:val="0"/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</w:pPr>
      <w:r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  <w:t>云南省企业就业失业数据采集系统</w:t>
      </w:r>
      <w:r>
        <w:rPr>
          <w:rFonts w:ascii="微软雅黑" w:hAnsi="微软雅黑" w:eastAsia="微软雅黑" w:cs="微软雅黑"/>
          <w:b/>
          <w:bCs/>
          <w:spacing w:val="12"/>
          <w:sz w:val="48"/>
          <w:szCs w:val="4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  <w:t>项目计划书</w:t>
      </w:r>
    </w:p>
    <w:p>
      <w:pPr>
        <w:spacing w:before="206" w:line="228" w:lineRule="auto"/>
        <w:ind w:left="2968" w:right="571" w:hanging="2389"/>
        <w:outlineLvl w:val="0"/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jc w:val="right"/>
              <w:outlineLvl w:val="0"/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学   院：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outlineLvl w:val="0"/>
              <w:rPr>
                <w:rFonts w:hint="default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jc w:val="right"/>
              <w:outlineLvl w:val="0"/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专   业：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outlineLvl w:val="0"/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jc w:val="right"/>
              <w:outlineLvl w:val="0"/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学   生：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outlineLvl w:val="0"/>
              <w:rPr>
                <w:rFonts w:hint="default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徐浩1120213459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jc w:val="right"/>
              <w:outlineLvl w:val="0"/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小   组：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206" w:line="228" w:lineRule="auto"/>
              <w:ind w:right="571"/>
              <w:outlineLvl w:val="0"/>
              <w:rPr>
                <w:rFonts w:hint="default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-2"/>
                <w:sz w:val="30"/>
                <w:szCs w:val="30"/>
                <w:vertAlign w:val="baseline"/>
                <w:lang w:val="en-US" w:eastAsia="zh-CN"/>
              </w:rPr>
              <w:t>12</w:t>
            </w:r>
          </w:p>
        </w:tc>
      </w:tr>
    </w:tbl>
    <w:p>
      <w:pPr>
        <w:spacing w:before="206" w:line="228" w:lineRule="auto"/>
        <w:ind w:right="571"/>
        <w:outlineLvl w:val="0"/>
        <w:rPr>
          <w:rFonts w:ascii="微软雅黑" w:hAnsi="微软雅黑" w:eastAsia="微软雅黑" w:cs="微软雅黑"/>
          <w:b/>
          <w:bCs/>
          <w:spacing w:val="-2"/>
          <w:sz w:val="48"/>
          <w:szCs w:val="4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  <w:t>1 引言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云南省企业就业失业数据采集系统是一个新型的、自含型的软件产品，旨在为云南省相关政府部门和企业提供一个高效、便捷的平台，用于采集、上报、汇总和分析全省企业的就业失业数据。该系统可以替代原有的手工数据采集和上报方式，显著提高数据采集和处理的效率，为政府部门制定就业政策提供及时、准确的数据支撑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该系统需要与国家失业监测系统进行数据交换，是国家层面失业监测工作的重要组成部分。系统的建设和应用，将进一步完善云南省乃至全国的失业监测体系，对于加强就业形势监测、制定和完善就业政策具有重要意义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1.2 需求概述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本项目的就业失业数据采集系统的大致需求如下：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企业信息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备案上报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数据填报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填报企业就业人数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企业备案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查看各市已备案企业信息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按需要对备案企业进行查询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报表管理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审核上报的数据并汇总上报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数据修改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数据删除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删除历史数据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数据退回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数据汇总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数据导出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按报送期导出企业信息、企业报表等数据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多维分析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图表分析</w:t>
            </w:r>
          </w:p>
        </w:tc>
        <w:tc>
          <w:tcPr>
            <w:tcW w:w="5812" w:type="dxa"/>
            <w:noWrap w:val="0"/>
            <w:vAlign w:val="center"/>
          </w:tcPr>
          <w:p>
            <w:r>
              <w:rPr>
                <w:rFonts w:hint="eastAsia"/>
              </w:rPr>
              <w:t>用图表方式分析全省企业岗位变动情况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发布通知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设置上报时限、管理用户、监控系统运行情况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1.3 项目约束表</w:t>
      </w:r>
    </w:p>
    <w:tbl>
      <w:tblPr>
        <w:tblStyle w:val="5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51"/>
        <w:gridCol w:w="6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95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/>
                <w:bCs/>
                <w:spacing w:val="-2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2"/>
                <w:sz w:val="21"/>
                <w:szCs w:val="21"/>
                <w:highlight w:val="none"/>
                <w:vertAlign w:val="baseline"/>
                <w:lang w:val="en-US" w:eastAsia="zh-CN"/>
              </w:rPr>
              <w:t>约束</w:t>
            </w:r>
          </w:p>
        </w:tc>
        <w:tc>
          <w:tcPr>
            <w:tcW w:w="656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/>
                <w:bCs/>
                <w:spacing w:val="-2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2"/>
                <w:sz w:val="21"/>
                <w:szCs w:val="21"/>
                <w:highlight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firstLine="412" w:firstLineChars="200"/>
              <w:jc w:val="left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项目需要在规定的时间内（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3.12</w:t>
            </w: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~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11.15</w:t>
            </w: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）完成，因此需要进行合理的时间规划和任务分配，确保项目按计划进行。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资源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firstLine="412" w:firstLineChars="200"/>
              <w:jc w:val="left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项目需要合适的人力（1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人）、技术和资金（100万以内）等资源支持，因此需要进行资源评估和调配，以满足项目需求。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技术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firstLine="412" w:firstLineChars="200"/>
              <w:jc w:val="left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项目需要遵循特定的技术限制，包括所选开发平台和框架的技术要求、数据库管理系统的限制以及其他相关技术标准和规范。需要确保所选技术能够满足项目需求并符合现有技术基础和能力。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组织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firstLine="412" w:firstLineChars="200"/>
              <w:jc w:val="left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项目实施涉及不同的组织部门和利益相关者，需要与各方进行合作和沟通。项目团队需要与政府部门和企业合作，确保数据的获取和整合的顺利进行。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法律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firstLine="412" w:firstLineChars="200"/>
              <w:jc w:val="left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项目需要遵守相关的法律法规和合规要求，特别是数据保护和隐私保护方面的规定。确保系统设计和实施符合相关的法律法规，保护用户和企业的合法权益。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  <w:t>2 项目组织结构</w:t>
      </w:r>
    </w:p>
    <w:tbl>
      <w:tblPr>
        <w:tblStyle w:val="5"/>
        <w:tblW w:w="8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168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徐浩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行政部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设计人员</w:t>
            </w: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傅怀毅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邓麒言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马翊程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张子翔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郭明德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黄思睿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翁振兴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施钧元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毛书凝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黄锐光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default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谷秉璇</w:t>
            </w:r>
          </w:p>
        </w:tc>
        <w:tc>
          <w:tcPr>
            <w:tcW w:w="295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jc w:val="center"/>
              <w:textAlignment w:val="auto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  <w:t>3 项目范围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3.1 项目边界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本项目包括企业用户和省级用户两个主要功能模块。企业用户可录入、修改企业信息，填报就业失业数据，并查询相关数据状态。省级用户负责审核、汇总企业数据，并进行数据分析与管理。系统涵盖企业信息管理、数据填报、审核汇总、数据分析、用户管理等功能。数据接口需与国家失业监测系统对接。系统将覆盖云南省范围内的企业就业失业数据采集与管理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3.2 可交付成果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“云南省企业就业失业数据采集系统”以及软件开发所依赖的其它部分的全部可用源码，包括源程序、数据库对象创建语句、可执行程序、支撑系统的数据库数据、配置文件、第三方模块、界面文件、界面原稿文件、声音文件、安装软件、安装软件源程序文件等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·《云南省企业就业失业数据采集系统用户手册》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·《云南省企业就业失业数据采集系统需求规格说明》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·《云南省企业就业失业数据采集系统项目计划书》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3.3 业务需求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3.3.1 企业用户可用功能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企业信息管理：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·允许录入和修改企业详细信息，并将信息上报至省备案。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·数据项包括所属地区、组织机构代码、企业名称、企业性质、所属行业、主要经营业务、联系人、联系地址、邮政编码、联系电话、传真、邮箱等。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数据填报：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·允许企业用户填报当期采集数据，并确认无误后上报。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·数据项包括建档期就业人数、调查期就业人数、就业人数减少类型、主要原因及说明、次要原因及说明、第三原因及说明等。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数据查询：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·允许企业用户查询以往调查期企业数据的状态，但只能查询自己企业的数据。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查询结果仅可浏览，不可导出。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3.3.2 省级用户可用功能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企业备案：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·允许省级用户查看所有已备案企业的详细信息，但不可修改。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·支持列表显示、查询和查看企业的详细信息，以及导出为Excel文件。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报表管理：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·允许省级用户审核企业上报的数据并汇总上报至部级单位。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·包括查看企业上报的数据和报表、退回修改、审核通过、上报等功能。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数据汇总：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·允许省级用户查看企业的汇总数据。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·支持根据不同的调查期显示出企业的汇总数据。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数据修改：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·允许省级用户对有明显错误的企业数据进行修改，修改后的数据另外存储并不修改报送的原始数据。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·对所选企业的数据进行修改，原始数据和修改日志要保留。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取样分析：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·显示各市企业的数量和占比。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·包括显示全省各市企业的数量和占比以及相应的饼图，并支持查询。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图表分析：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对比分析：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·使用折线图、表格形式对比两个调查期的企业岗位变动情况。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·支持查询分析，选择2个调查期、样本条件，选择分析方式：地区、企业性质、行业，输出报表和图表展示分析结果。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趋势分析：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·使用折线图、表格形式展示多个连续调查期内的企业岗位变动情况。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数据查询与导出：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·允许对全省已创建账号进行条件查询，并支持导出查询后数据。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发布通知：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·允许发布、删除通知信息。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·列出当前用户发布的所有通知信息，包括标题和发布时间，支持新增、修改和删除通知信息的操作。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系统管理：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上报时限：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·允许新增或修改调查期。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用户管理：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·允许建立省和企业用户，包括新增、删除、修改用户信息以及为用户分配角色。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角色管理：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·允许根据需要建立多种角色，不同角色对应不同功能，包括角色定义、修改和删除。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系统监控：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20" w:firstLineChars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·允许查看当前系统工作情况，包括CPU、内存、硬盘等信息和应用系统的一些信息。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3.4 技术需求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开发平台：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选择流行的Web应用程序开发框架和数据库管理系统，如Django或Flask作为后端开发框架，结合MySQL或PostgreSQL等数据库管理系统。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前端开发：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采用HTML5、CSS3和JavaScript等前端开发技术，利用React.js或Vue.js等现代前端框架创建用户友好的界面和交互体验。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后端开发：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使用Python或Java等后端开发技术实现系统的核心功能，包括用户注册和管理、数据上传和整合、数据查询和报告等。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数据库管理：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选择稳定可靠的数据库管理系统，如MySQL或PostgreSQL，以确保数据的安全性和可靠性，并采用适当的数据备份和恢复策略。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数据处理和分析：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利用SQL语言和Python等数据处理和分析工具对上传的数据进行清洗、格式转换和统计分析，生成准确的就业失业数据报告。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安全性和隐私保护：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采用加密技术和身份验证机制保护数据的安全性，确保上传的数据得到保密和隐私的保护，并遵守相关的隐私法规和政策。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系统维护和支持：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提供易于维护和管理的界面，支持系统管理员进行用户管理、数据维护和系统配置等操作，确保系统的稳定性和可用性，并及时提供技术支持和故障排除。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可扩展性和性能优化：</w:t>
      </w:r>
      <w:r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  <w:t>设计灵活的系统架构和高效的算法，以支持大规模数据处理和高并发访问，优化系统性能，提高数据处理和查询的效率和响应速度。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32"/>
          <w:szCs w:val="32"/>
          <w:lang w:val="en-US" w:eastAsia="zh-CN"/>
        </w:rPr>
        <w:t>4 时间计划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4.1 项目里程碑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81407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4.2 验收标准</w:t>
      </w:r>
    </w:p>
    <w:tbl>
      <w:tblPr>
        <w:tblStyle w:val="5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  <w:t>阶段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  <w:t>交付件</w:t>
            </w:r>
          </w:p>
        </w:tc>
        <w:tc>
          <w:tcPr>
            <w:tcW w:w="22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2"/>
                <w:sz w:val="21"/>
                <w:szCs w:val="21"/>
                <w:vertAlign w:val="baseline"/>
                <w:lang w:val="en-US" w:eastAsia="zh-CN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2024/4/30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产品需求规格书</w:t>
            </w:r>
          </w:p>
        </w:tc>
        <w:tc>
          <w:tcPr>
            <w:tcW w:w="22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需求文档已编写并获 得相关方的批准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2024/6/30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产品开发计划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产品设计说明书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产品测试与验证计划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计划</w:t>
            </w:r>
          </w:p>
        </w:tc>
        <w:tc>
          <w:tcPr>
            <w:tcW w:w="22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系统设计文档已编写 并获得相关方的批准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系统编码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2024/9/15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可执行的系统软件</w:t>
            </w:r>
          </w:p>
        </w:tc>
        <w:tc>
          <w:tcPr>
            <w:tcW w:w="22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功能已完成，能按预期运行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系统测试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2024/10/14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测试文档</w:t>
            </w:r>
          </w:p>
        </w:tc>
        <w:tc>
          <w:tcPr>
            <w:tcW w:w="22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测试报告已编写，所有功能已通过测试，并修复所有已知的缺陷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验收交付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2024/10/31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部署的软件、文档</w:t>
            </w:r>
          </w:p>
        </w:tc>
        <w:tc>
          <w:tcPr>
            <w:tcW w:w="22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outlineLvl w:val="0"/>
              <w:rPr>
                <w:rFonts w:hint="default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  <w:vertAlign w:val="baseline"/>
                <w:lang w:val="en-US" w:eastAsia="zh-CN"/>
              </w:rPr>
              <w:t>成功部署，所有文档已经整理审核完毕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-2"/>
          <w:sz w:val="28"/>
          <w:szCs w:val="28"/>
          <w:lang w:val="en-US" w:eastAsia="zh-CN"/>
        </w:rPr>
        <w:t>4.3 项目进度安排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4.3.1 需求分析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50355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4.3.2 系统设计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71135" cy="59055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72405" cy="3962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66055" cy="3200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66055" cy="410845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71135" cy="320675"/>
            <wp:effectExtent l="0" t="0" r="190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74310" cy="498475"/>
            <wp:effectExtent l="0" t="0" r="139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57960"/>
            <wp:effectExtent l="0" t="0" r="698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4.3.3 系统编码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74310" cy="299085"/>
            <wp:effectExtent l="0" t="0" r="1397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67325" cy="50863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</w:pPr>
      <w:r>
        <w:drawing>
          <wp:inline distT="0" distB="0" distL="114300" distR="114300">
            <wp:extent cx="5274310" cy="1461770"/>
            <wp:effectExtent l="0" t="0" r="139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4.3.4 系统测试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582295"/>
            <wp:effectExtent l="0" t="0" r="571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/>
          <w:bCs/>
          <w:spacing w:val="-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  <w:sz w:val="21"/>
          <w:szCs w:val="21"/>
          <w:lang w:val="en-US" w:eastAsia="zh-CN"/>
        </w:rPr>
        <w:t>4.3.5 验收交付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2766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eastAsia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outlineLvl w:val="0"/>
        <w:rPr>
          <w:rFonts w:hint="default" w:ascii="宋体" w:hAnsi="宋体" w:eastAsia="宋体" w:cs="宋体"/>
          <w:b w:val="0"/>
          <w:bCs w:val="0"/>
          <w:spacing w:val="-2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NGJmOWQ2OTEzNzdhZDMyNWJmNGQxZDUxZTYyMTYifQ=="/>
  </w:docVars>
  <w:rsids>
    <w:rsidRoot w:val="00000000"/>
    <w:rsid w:val="00C34524"/>
    <w:rsid w:val="021C1620"/>
    <w:rsid w:val="03771E7F"/>
    <w:rsid w:val="03CC74C8"/>
    <w:rsid w:val="05597A8E"/>
    <w:rsid w:val="05812B41"/>
    <w:rsid w:val="06A25465"/>
    <w:rsid w:val="06F55595"/>
    <w:rsid w:val="07A54B0B"/>
    <w:rsid w:val="08634780"/>
    <w:rsid w:val="09E638BB"/>
    <w:rsid w:val="09FF7E17"/>
    <w:rsid w:val="0AB85F1E"/>
    <w:rsid w:val="0B0009AC"/>
    <w:rsid w:val="0B4002FA"/>
    <w:rsid w:val="0B7D3DAB"/>
    <w:rsid w:val="0C3157FF"/>
    <w:rsid w:val="0D4903E8"/>
    <w:rsid w:val="0D9553DC"/>
    <w:rsid w:val="0EE205D3"/>
    <w:rsid w:val="0EE526EA"/>
    <w:rsid w:val="0F144A26"/>
    <w:rsid w:val="0F931DEF"/>
    <w:rsid w:val="116457F1"/>
    <w:rsid w:val="120E7E53"/>
    <w:rsid w:val="123C49C0"/>
    <w:rsid w:val="12413D84"/>
    <w:rsid w:val="12791770"/>
    <w:rsid w:val="1332191F"/>
    <w:rsid w:val="13DD5D2E"/>
    <w:rsid w:val="14EB79FD"/>
    <w:rsid w:val="158305A9"/>
    <w:rsid w:val="15EB5B02"/>
    <w:rsid w:val="161C0D90"/>
    <w:rsid w:val="16CA259A"/>
    <w:rsid w:val="16DB47A7"/>
    <w:rsid w:val="16FD0F5C"/>
    <w:rsid w:val="19832ED4"/>
    <w:rsid w:val="19962C07"/>
    <w:rsid w:val="1A0E6C42"/>
    <w:rsid w:val="1A241497"/>
    <w:rsid w:val="1A545102"/>
    <w:rsid w:val="1AAE3F81"/>
    <w:rsid w:val="1B043BA1"/>
    <w:rsid w:val="1B2B55D1"/>
    <w:rsid w:val="1B344993"/>
    <w:rsid w:val="1B351FAC"/>
    <w:rsid w:val="1B754A9E"/>
    <w:rsid w:val="1BDE0896"/>
    <w:rsid w:val="1C006A5E"/>
    <w:rsid w:val="1D5232E9"/>
    <w:rsid w:val="1EB13D07"/>
    <w:rsid w:val="1EB15DEE"/>
    <w:rsid w:val="1FA53BA4"/>
    <w:rsid w:val="1FE30229"/>
    <w:rsid w:val="20BA224F"/>
    <w:rsid w:val="217C0935"/>
    <w:rsid w:val="218E0668"/>
    <w:rsid w:val="21AA36F4"/>
    <w:rsid w:val="21F7445F"/>
    <w:rsid w:val="22877591"/>
    <w:rsid w:val="248C5333"/>
    <w:rsid w:val="257C2079"/>
    <w:rsid w:val="25861B66"/>
    <w:rsid w:val="26EE312B"/>
    <w:rsid w:val="26FD42C6"/>
    <w:rsid w:val="2728324D"/>
    <w:rsid w:val="289C18BC"/>
    <w:rsid w:val="291D29FD"/>
    <w:rsid w:val="29471828"/>
    <w:rsid w:val="298760C9"/>
    <w:rsid w:val="2AC1385C"/>
    <w:rsid w:val="2AD3520A"/>
    <w:rsid w:val="2BE315B0"/>
    <w:rsid w:val="2D095047"/>
    <w:rsid w:val="2E5844D8"/>
    <w:rsid w:val="2EA94D33"/>
    <w:rsid w:val="2EB643F2"/>
    <w:rsid w:val="2F126434"/>
    <w:rsid w:val="2F2B399A"/>
    <w:rsid w:val="31CB6D6E"/>
    <w:rsid w:val="32056724"/>
    <w:rsid w:val="32C97752"/>
    <w:rsid w:val="32E13DEA"/>
    <w:rsid w:val="330B1B18"/>
    <w:rsid w:val="34F05695"/>
    <w:rsid w:val="35373099"/>
    <w:rsid w:val="3555351F"/>
    <w:rsid w:val="358348E1"/>
    <w:rsid w:val="359D0A22"/>
    <w:rsid w:val="35E93C67"/>
    <w:rsid w:val="35EF5204"/>
    <w:rsid w:val="369938DF"/>
    <w:rsid w:val="36CC15BF"/>
    <w:rsid w:val="372A4537"/>
    <w:rsid w:val="376712E7"/>
    <w:rsid w:val="3BB224BC"/>
    <w:rsid w:val="3BC907C3"/>
    <w:rsid w:val="3C4816E7"/>
    <w:rsid w:val="3CE33B06"/>
    <w:rsid w:val="3D232155"/>
    <w:rsid w:val="3EF47905"/>
    <w:rsid w:val="3F2C3542"/>
    <w:rsid w:val="404E573A"/>
    <w:rsid w:val="405215CC"/>
    <w:rsid w:val="407C5E04"/>
    <w:rsid w:val="426C3C56"/>
    <w:rsid w:val="42B07FE6"/>
    <w:rsid w:val="43574906"/>
    <w:rsid w:val="44071E88"/>
    <w:rsid w:val="44472BCC"/>
    <w:rsid w:val="445873A3"/>
    <w:rsid w:val="446F7A2D"/>
    <w:rsid w:val="451A208F"/>
    <w:rsid w:val="453C0257"/>
    <w:rsid w:val="455235D7"/>
    <w:rsid w:val="45E561F9"/>
    <w:rsid w:val="4613530C"/>
    <w:rsid w:val="47190850"/>
    <w:rsid w:val="4723347D"/>
    <w:rsid w:val="474D22A8"/>
    <w:rsid w:val="47501D98"/>
    <w:rsid w:val="48580F04"/>
    <w:rsid w:val="48981C49"/>
    <w:rsid w:val="4950607F"/>
    <w:rsid w:val="49865F45"/>
    <w:rsid w:val="49B22896"/>
    <w:rsid w:val="4AA5206A"/>
    <w:rsid w:val="4C0A4C0B"/>
    <w:rsid w:val="4C196BFC"/>
    <w:rsid w:val="4CF60CEC"/>
    <w:rsid w:val="4DA90454"/>
    <w:rsid w:val="4DBD7A5B"/>
    <w:rsid w:val="4E2814B8"/>
    <w:rsid w:val="4E720846"/>
    <w:rsid w:val="4F0C38BC"/>
    <w:rsid w:val="4F7F29EB"/>
    <w:rsid w:val="4F9E636D"/>
    <w:rsid w:val="4FD30759"/>
    <w:rsid w:val="50DE21C3"/>
    <w:rsid w:val="510936E3"/>
    <w:rsid w:val="510F6820"/>
    <w:rsid w:val="51F07213"/>
    <w:rsid w:val="52EA30A1"/>
    <w:rsid w:val="538C54A6"/>
    <w:rsid w:val="542B571F"/>
    <w:rsid w:val="54574766"/>
    <w:rsid w:val="54DE09E3"/>
    <w:rsid w:val="54E87AB4"/>
    <w:rsid w:val="54EB2E5C"/>
    <w:rsid w:val="55713B00"/>
    <w:rsid w:val="55766E6E"/>
    <w:rsid w:val="569D042A"/>
    <w:rsid w:val="56E04EE6"/>
    <w:rsid w:val="56E878F7"/>
    <w:rsid w:val="577F75DE"/>
    <w:rsid w:val="58767185"/>
    <w:rsid w:val="58E467E4"/>
    <w:rsid w:val="59213594"/>
    <w:rsid w:val="59A57D21"/>
    <w:rsid w:val="5A2413B5"/>
    <w:rsid w:val="5A551748"/>
    <w:rsid w:val="5B6E1818"/>
    <w:rsid w:val="5B9276BF"/>
    <w:rsid w:val="5C576E99"/>
    <w:rsid w:val="5D0B433F"/>
    <w:rsid w:val="5D137698"/>
    <w:rsid w:val="5D5F6439"/>
    <w:rsid w:val="5DB744C7"/>
    <w:rsid w:val="5DC866D4"/>
    <w:rsid w:val="5E5B3B59"/>
    <w:rsid w:val="5F23665C"/>
    <w:rsid w:val="606E57EA"/>
    <w:rsid w:val="61F01D56"/>
    <w:rsid w:val="62053A53"/>
    <w:rsid w:val="637D1D0F"/>
    <w:rsid w:val="63B15515"/>
    <w:rsid w:val="63BA6ABF"/>
    <w:rsid w:val="653F727C"/>
    <w:rsid w:val="65DC69B0"/>
    <w:rsid w:val="65F938CF"/>
    <w:rsid w:val="6C1F1BB5"/>
    <w:rsid w:val="6C384A25"/>
    <w:rsid w:val="6C44161C"/>
    <w:rsid w:val="6DA32372"/>
    <w:rsid w:val="6DA700B4"/>
    <w:rsid w:val="6DB6299D"/>
    <w:rsid w:val="6EA939B8"/>
    <w:rsid w:val="70311EB7"/>
    <w:rsid w:val="70822713"/>
    <w:rsid w:val="717007BD"/>
    <w:rsid w:val="71E511AB"/>
    <w:rsid w:val="730438B3"/>
    <w:rsid w:val="73397A01"/>
    <w:rsid w:val="744E128A"/>
    <w:rsid w:val="749018A2"/>
    <w:rsid w:val="75361B5B"/>
    <w:rsid w:val="75693EA1"/>
    <w:rsid w:val="75FA2D4B"/>
    <w:rsid w:val="76263B40"/>
    <w:rsid w:val="764346F2"/>
    <w:rsid w:val="76832D41"/>
    <w:rsid w:val="77304C77"/>
    <w:rsid w:val="788C05D2"/>
    <w:rsid w:val="78E0091E"/>
    <w:rsid w:val="7AFB37ED"/>
    <w:rsid w:val="7B2F16E9"/>
    <w:rsid w:val="7E2608D0"/>
    <w:rsid w:val="7E3F60E7"/>
    <w:rsid w:val="7E865AC4"/>
    <w:rsid w:val="7F7678E7"/>
    <w:rsid w:val="7FAC3308"/>
    <w:rsid w:val="7FF3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tLeast"/>
      <w:jc w:val="left"/>
    </w:pPr>
    <w:rPr>
      <w:rFonts w:ascii="宋体" w:hAnsi="宋体" w:eastAsia="宋体" w:cs="宋体"/>
      <w:sz w:val="24"/>
      <w:szCs w:val="24"/>
      <w:lang w:eastAsia="zh-CN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2024-04-05T11:38:02Z</dcterms:created>
  <dc:creator>huawei</dc:creator>
  <cp:lastModifiedBy>文档存本地丢失不负责</cp:lastModifiedBy>
  <dcterms:modified xsi:type="dcterms:W3CDTF">2024-04-05T15:01:17Z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28E185DEB4DE426196385A49A97414AC_12</vt:lpwstr>
  </property>
</Properties>
</file>