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岗位能力匹配金字塔一页式矩阵"/>
    <w:p>
      <w:pPr>
        <w:pStyle w:val="Heading1"/>
      </w:pPr>
      <w:r>
        <w:rPr>
          <w:rFonts w:hint="eastAsia"/>
        </w:rPr>
        <w:t xml:space="preserve">岗位–能力匹配金字塔（一页式矩阵）</w:t>
      </w:r>
    </w:p>
    <w:p>
      <w:pPr>
        <w:pStyle w:val="BlockText"/>
      </w:pPr>
      <w:r>
        <w:rPr>
          <w:rFonts w:hint="eastAsia"/>
        </w:rPr>
        <w:t xml:space="preserve">适用岗位：后端、前端、算法、测试、产品、运营。通用能力为</w:t>
      </w:r>
      <w:r>
        <w:rPr>
          <w:rFonts w:hint="eastAsia"/>
          <w:b/>
          <w:bCs/>
        </w:rPr>
        <w:t xml:space="preserve">所有岗位均需</w:t>
      </w:r>
      <w:r>
        <w:rPr>
          <w:rFonts w:hint="eastAsia"/>
        </w:rPr>
        <w:t xml:space="preserve">；垂直能力按岗位划分为</w:t>
      </w:r>
      <w:r>
        <w:rPr>
          <w:rFonts w:hint="eastAsia"/>
          <w:b/>
          <w:bCs/>
        </w:rPr>
        <w:t xml:space="preserve">硬实力(H)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软实力(S)</w:t>
      </w:r>
      <w:r>
        <w:rPr>
          <w:rFonts w:hint="eastAsia"/>
        </w:rPr>
        <w:t xml:space="preserve">。评分采用1–5分行为锚定（见文末）。</w:t>
      </w:r>
    </w:p>
    <w:p>
      <w:r>
        <w:pict>
          <v:rect style="width:0;height:1.5pt" o:hralign="center" o:hrstd="t" o:hr="t"/>
        </w:pict>
      </w:r>
    </w:p>
    <w:bookmarkStart w:id="20" w:name="a.-通用能力8类跨岗位"/>
    <w:p>
      <w:pPr>
        <w:pStyle w:val="Heading2"/>
      </w:pPr>
      <w:r>
        <w:t xml:space="preserve">A. </w:t>
      </w:r>
      <w:r>
        <w:rPr>
          <w:rFonts w:hint="eastAsia"/>
        </w:rPr>
        <w:t xml:space="preserve">通用能力（8类；跨岗位）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能力类目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基础（B1）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进阶（B2）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专家（B3）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证据/产出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结构化沟通与专业写作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用“背景-目标-方案-风险”结构清晰表达；写作无歧义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能把复杂想法压缩成可执行文档（1页PRD/设计/复盘）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能跨职能达成共识并影响决策；形成可复用模板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1页文档、评审纪要、共识记录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数据素养与度量意识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会选对指标与口径；看懂图表与置信区间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能做简单统计检验/AB读数；解释因果与相关差异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设计实验与指标体系；推动口径治理与数据质量改进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指标字典、实验方案、读数备忘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问题分解与批判性思维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把模糊问题拆为假设与任务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用约束与可验证标准界定“完成”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在不确定性下做取舍；沉淀通用解法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问题树/WBS、验收标准、反证清单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协同与项目节奏管理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明确里程碑/依赖/风险；更新看板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能跨团队对齐优先级并复盘节奏偏差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建立节奏机制（例行评审、风纪）；提升吞吐与可预测性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看板、RACI、燃尽/吞吐报表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以用户为中心与可及性意识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用任务场景描述用户；识别基本可用性/无障碍问题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将用户洞察落实到验收标准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推动组织采用人本设计与可及性基线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任务流与验收清单、可用性观察记录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伦理、隐私与合规基础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识别敏感数据与最小化原则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方案内置风险控制与例外处理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组织层面建立风险登记与评审机制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风险登记表、DPIA/AI卡片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数字工具与信息素养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熟练使用协作/文档/表格/自动化/AI助手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以脚本/模板提升团队效率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规范化工具链与信息安全实践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自动化脚本、模板库、流程指引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学习与复盘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主动记录与复盘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把经验沉淀为清单/规范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形成知识库并驱动组织学习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复盘报告、知识库条目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7" w:name="b.-垂直能力按岗位"/>
    <w:p>
      <w:pPr>
        <w:pStyle w:val="Heading2"/>
      </w:pPr>
      <w:r>
        <w:t xml:space="preserve">B. </w:t>
      </w:r>
      <w:r>
        <w:rPr>
          <w:rFonts w:hint="eastAsia"/>
        </w:rPr>
        <w:t xml:space="preserve">垂直能力（按岗位）</w:t>
      </w:r>
    </w:p>
    <w:bookmarkStart w:id="21" w:name="后端backend"/>
    <w:p>
      <w:pPr>
        <w:pStyle w:val="Heading3"/>
      </w:pPr>
      <w:r>
        <w:t xml:space="preserve">1) </w:t>
      </w:r>
      <w:r>
        <w:rPr>
          <w:rFonts w:hint="eastAsia"/>
        </w:rPr>
        <w:t xml:space="preserve">后端（Backend）</w:t>
      </w:r>
    </w:p>
    <w:p>
      <w:pPr>
        <w:pStyle w:val="FirstParagraph"/>
      </w:pPr>
      <w:r>
        <w:rPr>
          <w:b/>
          <w:bCs/>
        </w:rPr>
        <w:t xml:space="preserve">H </w:t>
      </w:r>
      <w:r>
        <w:rPr>
          <w:rFonts w:hint="eastAsia"/>
          <w:b/>
          <w:bCs/>
        </w:rPr>
        <w:t xml:space="preserve">硬实力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语言/运行时（并发/内存/异步）</w:t>
      </w:r>
      <w:r>
        <w:t xml:space="preserve"> | </w:t>
      </w:r>
      <w:r>
        <w:rPr>
          <w:rFonts w:hint="eastAsia"/>
        </w:rPr>
        <w:t xml:space="preserve">正确用并发原语与内存模型</w:t>
      </w:r>
      <w:r>
        <w:t xml:space="preserve"> | </w:t>
      </w:r>
      <w:r>
        <w:rPr>
          <w:rFonts w:hint="eastAsia"/>
        </w:rPr>
        <w:t xml:space="preserve">定位竞态/泄漏；异步/阻塞权衡；线程/协程调度与背压</w:t>
      </w:r>
      <w:r>
        <w:t xml:space="preserve"> | </w:t>
      </w:r>
      <w:r>
        <w:rPr>
          <w:rFonts w:hint="eastAsia"/>
        </w:rPr>
        <w:t xml:space="preserve">GC/内存布局与锁竞争剖析；零拷贝/IO多路复用优化；JIT/逃逸分析调优</w:t>
      </w:r>
      <w:r>
        <w:t xml:space="preserve"> | </w:t>
      </w:r>
      <w:r>
        <w:rPr>
          <w:rFonts w:hint="eastAsia"/>
        </w:rPr>
        <w:t xml:space="preserve">性能分析报告、剖析截图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接口与协议（REST/gRPC/RPC）</w:t>
      </w:r>
      <w:r>
        <w:t xml:space="preserve"> | </w:t>
      </w:r>
      <w:r>
        <w:rPr>
          <w:rFonts w:hint="eastAsia"/>
        </w:rPr>
        <w:t xml:space="preserve">规范化接口与鉴权</w:t>
      </w:r>
      <w:r>
        <w:t xml:space="preserve"> | </w:t>
      </w:r>
      <w:r>
        <w:rPr>
          <w:rFonts w:hint="eastAsia"/>
        </w:rPr>
        <w:t xml:space="preserve">幂等/重试/限流；向后兼容；版本策略</w:t>
      </w:r>
      <w:r>
        <w:t xml:space="preserve"> | </w:t>
      </w:r>
      <w:r>
        <w:rPr>
          <w:rFonts w:hint="eastAsia"/>
        </w:rPr>
        <w:t xml:space="preserve">多租户与安全域隔离；零停机灰度/金丝雀；契约演化与自动验证</w:t>
      </w:r>
      <w:r>
        <w:t xml:space="preserve"> | </w:t>
      </w:r>
      <w:r>
        <w:rPr>
          <w:rFonts w:hint="eastAsia"/>
        </w:rPr>
        <w:t xml:space="preserve">API规范、契约测试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分布式与数据系统</w:t>
      </w:r>
      <w:r>
        <w:t xml:space="preserve"> | </w:t>
      </w:r>
      <w:r>
        <w:rPr>
          <w:rFonts w:hint="eastAsia"/>
        </w:rPr>
        <w:t xml:space="preserve">正确用事务与索引</w:t>
      </w:r>
      <w:r>
        <w:t xml:space="preserve"> | </w:t>
      </w:r>
      <w:r>
        <w:rPr>
          <w:rFonts w:hint="eastAsia"/>
        </w:rPr>
        <w:t xml:space="preserve">复制/分片/快照隔离或可重复读；二级索引与冷热分层</w:t>
      </w:r>
      <w:r>
        <w:t xml:space="preserve"> | </w:t>
      </w:r>
      <w:r>
        <w:rPr>
          <w:rFonts w:hint="eastAsia"/>
        </w:rPr>
        <w:t xml:space="preserve">线性一致/顺序一致建模；Raft/Paxos</w:t>
      </w:r>
      <w:r>
        <w:t xml:space="preserve"> </w:t>
      </w:r>
      <w:r>
        <w:rPr>
          <w:rFonts w:hint="eastAsia"/>
        </w:rPr>
        <w:t xml:space="preserve">概念与权衡；跨地域容灾</w:t>
      </w:r>
      <w:r>
        <w:t xml:space="preserve"> RPO/RTO </w:t>
      </w:r>
      <w:r>
        <w:rPr>
          <w:rFonts w:hint="eastAsia"/>
        </w:rPr>
        <w:t xml:space="preserve">设计</w:t>
      </w:r>
      <w:r>
        <w:t xml:space="preserve"> | </w:t>
      </w:r>
      <w:r>
        <w:rPr>
          <w:rFonts w:hint="eastAsia"/>
        </w:rPr>
        <w:t xml:space="preserve">架构与容量方案、混沌/故障演练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可靠性与可观测性</w:t>
      </w:r>
      <w:r>
        <w:t xml:space="preserve"> | </w:t>
      </w:r>
      <w:r>
        <w:rPr>
          <w:rFonts w:hint="eastAsia"/>
        </w:rPr>
        <w:t xml:space="preserve">指标/日志/链路三板斧</w:t>
      </w:r>
      <w:r>
        <w:t xml:space="preserve"> | </w:t>
      </w:r>
      <w:r>
        <w:rPr>
          <w:rFonts w:hint="eastAsia"/>
        </w:rPr>
        <w:t xml:space="preserve">降级、熔断、回滚、演练闭环；SLO</w:t>
      </w:r>
      <w:r>
        <w:t xml:space="preserve"> </w:t>
      </w:r>
      <w:r>
        <w:rPr>
          <w:rFonts w:hint="eastAsia"/>
        </w:rPr>
        <w:t xml:space="preserve">与错误预算试运行</w:t>
      </w:r>
      <w:r>
        <w:t xml:space="preserve"> | </w:t>
      </w:r>
      <w:r>
        <w:rPr>
          <w:rFonts w:hint="eastAsia"/>
        </w:rPr>
        <w:t xml:space="preserve">尾延迟治理（P95/P99）；混沌工程与故障注入；容量与流量建模</w:t>
      </w:r>
      <w:r>
        <w:t xml:space="preserve"> | </w:t>
      </w:r>
      <w:r>
        <w:rPr>
          <w:rFonts w:hint="eastAsia"/>
        </w:rPr>
        <w:t xml:space="preserve">SLO/错误预算、P95/P99</w:t>
      </w:r>
      <w:r>
        <w:t xml:space="preserve"> </w:t>
      </w:r>
      <w:r>
        <w:rPr>
          <w:rFonts w:hint="eastAsia"/>
        </w:rPr>
        <w:t xml:space="preserve">改善记录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安全与审计</w:t>
      </w:r>
      <w:r>
        <w:t xml:space="preserve"> | </w:t>
      </w:r>
      <w:r>
        <w:rPr>
          <w:rFonts w:hint="eastAsia"/>
        </w:rPr>
        <w:t xml:space="preserve">基本鉴权与审计</w:t>
      </w:r>
      <w:r>
        <w:t xml:space="preserve"> | </w:t>
      </w:r>
      <w:r>
        <w:rPr>
          <w:rFonts w:hint="eastAsia"/>
        </w:rPr>
        <w:t xml:space="preserve">秘钥/证书管理；最小权限；审计追踪</w:t>
      </w:r>
      <w:r>
        <w:t xml:space="preserve"> | </w:t>
      </w:r>
      <w:r>
        <w:rPr>
          <w:rFonts w:hint="eastAsia"/>
        </w:rPr>
        <w:t xml:space="preserve">合规落地（隐私/保留策略）；多租户隔离与数据主权</w:t>
      </w:r>
      <w:r>
        <w:t xml:space="preserve"> | </w:t>
      </w:r>
      <w:r>
        <w:rPr>
          <w:rFonts w:hint="eastAsia"/>
        </w:rPr>
        <w:t xml:space="preserve">安全基线、审计证据</w:t>
      </w:r>
      <w:r>
        <w:t xml:space="preserve"> |</w:t>
      </w:r>
    </w:p>
    <w:p>
      <w:pPr>
        <w:pStyle w:val="BodyText"/>
      </w:pPr>
      <w:r>
        <w:rPr>
          <w:b/>
          <w:bCs/>
        </w:rPr>
        <w:t xml:space="preserve">S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代码评审与接口契约</w:t>
      </w:r>
      <w:r>
        <w:t xml:space="preserve"> | </w:t>
      </w:r>
      <w:r>
        <w:rPr>
          <w:rFonts w:hint="eastAsia"/>
        </w:rPr>
        <w:t xml:space="preserve">明确接口约定、记录变更；按规范提交评审</w:t>
      </w:r>
      <w:r>
        <w:t xml:space="preserve"> | </w:t>
      </w:r>
      <w:r>
        <w:rPr>
          <w:rFonts w:hint="eastAsia"/>
        </w:rPr>
        <w:t xml:space="preserve">主持评审；推动契约自动校验与回归</w:t>
      </w:r>
      <w:r>
        <w:t xml:space="preserve"> | </w:t>
      </w:r>
      <w:r>
        <w:rPr>
          <w:rFonts w:hint="eastAsia"/>
        </w:rPr>
        <w:t xml:space="preserve">契约驱动设计串联上下游；将契约变更纳入治理节奏</w:t>
      </w:r>
      <w:r>
        <w:t xml:space="preserve"> | </w:t>
      </w:r>
      <w:r>
        <w:rPr>
          <w:rFonts w:hint="eastAsia"/>
        </w:rPr>
        <w:t xml:space="preserve">评审记录、契约测试报告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技术债与架构决策（ADR）</w:t>
      </w:r>
      <w:r>
        <w:t xml:space="preserve"> | </w:t>
      </w:r>
      <w:r>
        <w:rPr>
          <w:rFonts w:hint="eastAsia"/>
        </w:rPr>
        <w:t xml:space="preserve">识别技术债并登记；提出基础修复建议</w:t>
      </w:r>
      <w:r>
        <w:t xml:space="preserve"> | </w:t>
      </w:r>
      <w:r>
        <w:rPr>
          <w:rFonts w:hint="eastAsia"/>
        </w:rPr>
        <w:t xml:space="preserve">制定偿还计划与里程碑；撰写并评审ADR</w:t>
      </w:r>
      <w:r>
        <w:t xml:space="preserve"> | </w:t>
      </w:r>
      <w:r>
        <w:rPr>
          <w:rFonts w:hint="eastAsia"/>
        </w:rPr>
        <w:t xml:space="preserve">建立组织级决策标准与演进路线；债务风险预警</w:t>
      </w:r>
      <w:r>
        <w:t xml:space="preserve"> | </w:t>
      </w:r>
      <w:r>
        <w:rPr>
          <w:rFonts w:hint="eastAsia"/>
        </w:rPr>
        <w:t xml:space="preserve">ADR存档、债务清单与燃尽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跨服务依赖与对齐</w:t>
      </w:r>
      <w:r>
        <w:t xml:space="preserve"> | </w:t>
      </w:r>
      <w:r>
        <w:rPr>
          <w:rFonts w:hint="eastAsia"/>
        </w:rPr>
        <w:t xml:space="preserve">列出依赖与RACI；同步发布窗口</w:t>
      </w:r>
      <w:r>
        <w:t xml:space="preserve"> | </w:t>
      </w:r>
      <w:r>
        <w:rPr>
          <w:rFonts w:hint="eastAsia"/>
        </w:rPr>
        <w:t xml:space="preserve">主导接口升级/兼容策略与跨团队对齐</w:t>
      </w:r>
      <w:r>
        <w:t xml:space="preserve"> | </w:t>
      </w:r>
      <w:r>
        <w:rPr>
          <w:rFonts w:hint="eastAsia"/>
        </w:rPr>
        <w:t xml:space="preserve">跨域编排与风险博弈；面向平台化的对齐机制</w:t>
      </w:r>
      <w:r>
        <w:t xml:space="preserve"> | </w:t>
      </w:r>
      <w:r>
        <w:rPr>
          <w:rFonts w:hint="eastAsia"/>
        </w:rPr>
        <w:t xml:space="preserve">对齐纪要、依赖台账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事故复盘与SLO文化</w:t>
      </w:r>
      <w:r>
        <w:t xml:space="preserve"> | </w:t>
      </w:r>
      <w:r>
        <w:rPr>
          <w:rFonts w:hint="eastAsia"/>
        </w:rPr>
        <w:t xml:space="preserve">参与复盘并完成行动项</w:t>
      </w:r>
      <w:r>
        <w:t xml:space="preserve"> | </w:t>
      </w:r>
      <w:r>
        <w:rPr>
          <w:rFonts w:hint="eastAsia"/>
        </w:rPr>
        <w:t xml:space="preserve">推动SLO/错误预算试点并闭环</w:t>
      </w:r>
      <w:r>
        <w:t xml:space="preserve"> | </w:t>
      </w:r>
      <w:r>
        <w:rPr>
          <w:rFonts w:hint="eastAsia"/>
        </w:rPr>
        <w:t xml:space="preserve">将复盘与演练机制化；建立可靠性指标面板</w:t>
      </w:r>
      <w:r>
        <w:t xml:space="preserve"> | </w:t>
      </w:r>
      <w:r>
        <w:rPr>
          <w:rFonts w:hint="eastAsia"/>
        </w:rPr>
        <w:t xml:space="preserve">复盘报告、SLO/错误预算看板</w:t>
      </w:r>
      <w:r>
        <w:t xml:space="preserve"> |</w:t>
      </w:r>
    </w:p>
    <w:p>
      <w:r>
        <w:pict>
          <v:rect style="width:0;height:1.5pt" o:hralign="center" o:hrstd="t" o:hr="t"/>
        </w:pict>
      </w:r>
    </w:p>
    <w:bookmarkEnd w:id="21"/>
    <w:bookmarkStart w:id="22" w:name="前端frontend"/>
    <w:p>
      <w:pPr>
        <w:pStyle w:val="Heading3"/>
      </w:pPr>
      <w:r>
        <w:t xml:space="preserve">2) </w:t>
      </w:r>
      <w:r>
        <w:rPr>
          <w:rFonts w:hint="eastAsia"/>
        </w:rPr>
        <w:t xml:space="preserve">前端（Frontend）</w:t>
      </w:r>
    </w:p>
    <w:p>
      <w:pPr>
        <w:pStyle w:val="FirstParagraph"/>
      </w:pPr>
      <w:r>
        <w:rPr>
          <w:b/>
          <w:bCs/>
        </w:rPr>
        <w:t xml:space="preserve">H </w:t>
      </w:r>
      <w:r>
        <w:rPr>
          <w:rFonts w:hint="eastAsia"/>
          <w:b/>
          <w:bCs/>
        </w:rPr>
        <w:t xml:space="preserve">硬实力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Web </w:t>
      </w:r>
      <w:r>
        <w:rPr>
          <w:rFonts w:hint="eastAsia"/>
        </w:rPr>
        <w:t xml:space="preserve">基础与工程化</w:t>
      </w:r>
      <w:r>
        <w:t xml:space="preserve"> | </w:t>
      </w:r>
      <w:r>
        <w:rPr>
          <w:rFonts w:hint="eastAsia"/>
        </w:rPr>
        <w:t xml:space="preserve">语义化/模块化/SSR</w:t>
      </w:r>
      <w:r>
        <w:t xml:space="preserve"> | </w:t>
      </w:r>
      <w:r>
        <w:rPr>
          <w:rFonts w:hint="eastAsia"/>
        </w:rPr>
        <w:t xml:space="preserve">状态管理策略与路由；构建优化与代码分割</w:t>
      </w:r>
      <w:r>
        <w:t xml:space="preserve"> | </w:t>
      </w:r>
      <w:r>
        <w:rPr>
          <w:rFonts w:hint="eastAsia"/>
        </w:rPr>
        <w:t xml:space="preserve">微前端/模块联邦；工程基座与依赖治理</w:t>
      </w:r>
      <w:r>
        <w:t xml:space="preserve"> | </w:t>
      </w:r>
      <w:r>
        <w:rPr>
          <w:rFonts w:hint="eastAsia"/>
        </w:rPr>
        <w:t xml:space="preserve">架构说明、构建与发布流水线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体验与可及性</w:t>
      </w:r>
      <w:r>
        <w:t xml:space="preserve"> | </w:t>
      </w:r>
      <w:r>
        <w:rPr>
          <w:rFonts w:hint="eastAsia"/>
        </w:rPr>
        <w:t xml:space="preserve">通过基础可及性校验</w:t>
      </w:r>
      <w:r>
        <w:t xml:space="preserve"> | </w:t>
      </w:r>
      <w:r>
        <w:rPr>
          <w:rFonts w:hint="eastAsia"/>
        </w:rPr>
        <w:t xml:space="preserve">将</w:t>
      </w:r>
      <w:r>
        <w:t xml:space="preserve"> WCAG </w:t>
      </w:r>
      <w:r>
        <w:rPr>
          <w:rFonts w:hint="eastAsia"/>
        </w:rPr>
        <w:t xml:space="preserve">要点内化到组件库；键盘导航/焦点管理/对比度</w:t>
      </w:r>
      <w:r>
        <w:t xml:space="preserve"> | </w:t>
      </w:r>
      <w:r>
        <w:rPr>
          <w:rFonts w:hint="eastAsia"/>
        </w:rPr>
        <w:t xml:space="preserve">组织级可及性审计与自动化；无障碍工单闭环机制</w:t>
      </w:r>
      <w:r>
        <w:t xml:space="preserve"> | </w:t>
      </w:r>
      <w:r>
        <w:rPr>
          <w:rFonts w:hint="eastAsia"/>
        </w:rPr>
        <w:t xml:space="preserve">可及性检查单、无障碍缺陷闭环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性能与可观测</w:t>
      </w:r>
      <w:r>
        <w:t xml:space="preserve"> | </w:t>
      </w:r>
      <w:r>
        <w:rPr>
          <w:rFonts w:hint="eastAsia"/>
        </w:rPr>
        <w:t xml:space="preserve">理解</w:t>
      </w:r>
      <w:r>
        <w:t xml:space="preserve"> LCP/INP/CLS | </w:t>
      </w:r>
      <w:r>
        <w:rPr>
          <w:rFonts w:hint="eastAsia"/>
        </w:rPr>
        <w:t xml:space="preserve">数据采集与报警；首屏/交互/布局稳定性优化</w:t>
      </w:r>
      <w:r>
        <w:t xml:space="preserve"> | </w:t>
      </w:r>
      <w:r>
        <w:rPr>
          <w:rFonts w:hint="eastAsia"/>
        </w:rPr>
        <w:t xml:space="preserve">性能预算体系与持续监控平台化；回归守护</w:t>
      </w:r>
      <w:r>
        <w:t xml:space="preserve"> | Web Vitals </w:t>
      </w:r>
      <w:r>
        <w:rPr>
          <w:rFonts w:hint="eastAsia"/>
        </w:rPr>
        <w:t xml:space="preserve">报表、性能回归防线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前端安全</w:t>
      </w:r>
      <w:r>
        <w:t xml:space="preserve"> | </w:t>
      </w:r>
      <w:r>
        <w:rPr>
          <w:rFonts w:hint="eastAsia"/>
        </w:rPr>
        <w:t xml:space="preserve">基本防御（XSS/CSP）</w:t>
      </w:r>
      <w:r>
        <w:t xml:space="preserve"> | </w:t>
      </w:r>
      <w:r>
        <w:rPr>
          <w:rFonts w:hint="eastAsia"/>
        </w:rPr>
        <w:t xml:space="preserve">同源/跨域/SameSite</w:t>
      </w:r>
      <w:r>
        <w:t xml:space="preserve"> </w:t>
      </w:r>
      <w:r>
        <w:rPr>
          <w:rFonts w:hint="eastAsia"/>
        </w:rPr>
        <w:t xml:space="preserve">策略；依赖漏洞治理</w:t>
      </w:r>
      <w:r>
        <w:t xml:space="preserve"> | </w:t>
      </w:r>
      <w:r>
        <w:rPr>
          <w:rFonts w:hint="eastAsia"/>
        </w:rPr>
        <w:t xml:space="preserve">沙箱/权限分级/内容安全策略自动化；供应链安全</w:t>
      </w:r>
      <w:r>
        <w:t xml:space="preserve"> | </w:t>
      </w:r>
      <w:r>
        <w:rPr>
          <w:rFonts w:hint="eastAsia"/>
        </w:rPr>
        <w:t xml:space="preserve">安全扫描记录</w:t>
      </w:r>
      <w:r>
        <w:t xml:space="preserve"> |</w:t>
      </w:r>
    </w:p>
    <w:p>
      <w:pPr>
        <w:pStyle w:val="BodyText"/>
      </w:pPr>
      <w:r>
        <w:rPr>
          <w:b/>
          <w:bCs/>
        </w:rPr>
        <w:t xml:space="preserve">S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跨角色协作与验收</w:t>
      </w:r>
      <w:r>
        <w:t xml:space="preserve"> | </w:t>
      </w:r>
      <w:r>
        <w:rPr>
          <w:rFonts w:hint="eastAsia"/>
        </w:rPr>
        <w:t xml:space="preserve">与设计/产品对齐交互与验收标准</w:t>
      </w:r>
      <w:r>
        <w:t xml:space="preserve"> | </w:t>
      </w:r>
      <w:r>
        <w:rPr>
          <w:rFonts w:hint="eastAsia"/>
        </w:rPr>
        <w:t xml:space="preserve">组织评审并形成一致性的界面契约与验收条款</w:t>
      </w:r>
      <w:r>
        <w:t xml:space="preserve"> | </w:t>
      </w:r>
      <w:r>
        <w:rPr>
          <w:rFonts w:hint="eastAsia"/>
        </w:rPr>
        <w:t xml:space="preserve">牵引跨端一致性（Web/小程序/Hybrid）；建立评审机制</w:t>
      </w:r>
      <w:r>
        <w:t xml:space="preserve"> | </w:t>
      </w:r>
      <w:r>
        <w:rPr>
          <w:rFonts w:hint="eastAsia"/>
        </w:rPr>
        <w:t xml:space="preserve">评审纪要、界面契约、验收清单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原型验证与取舍</w:t>
      </w:r>
      <w:r>
        <w:t xml:space="preserve"> | </w:t>
      </w:r>
      <w:r>
        <w:rPr>
          <w:rFonts w:hint="eastAsia"/>
        </w:rPr>
        <w:t xml:space="preserve">能快速产出原型并验证关键用例</w:t>
      </w:r>
      <w:r>
        <w:t xml:space="preserve"> | </w:t>
      </w:r>
      <w:r>
        <w:rPr>
          <w:rFonts w:hint="eastAsia"/>
        </w:rPr>
        <w:t xml:space="preserve">基于数据/实验做取舍并记录假设</w:t>
      </w:r>
      <w:r>
        <w:t xml:space="preserve"> | </w:t>
      </w:r>
      <w:r>
        <w:rPr>
          <w:rFonts w:hint="eastAsia"/>
        </w:rPr>
        <w:t xml:space="preserve">建立原型→实验→上线的决策流水线</w:t>
      </w:r>
      <w:r>
        <w:t xml:space="preserve"> | </w:t>
      </w:r>
      <w:r>
        <w:rPr>
          <w:rFonts w:hint="eastAsia"/>
        </w:rPr>
        <w:t xml:space="preserve">原型链接、实验记录、结论备忘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设计系统与规范推进</w:t>
      </w:r>
      <w:r>
        <w:t xml:space="preserve"> | </w:t>
      </w:r>
      <w:r>
        <w:rPr>
          <w:rFonts w:hint="eastAsia"/>
        </w:rPr>
        <w:t xml:space="preserve">遵循组件规范与命名</w:t>
      </w:r>
      <w:r>
        <w:t xml:space="preserve"> | </w:t>
      </w:r>
      <w:r>
        <w:rPr>
          <w:rFonts w:hint="eastAsia"/>
        </w:rPr>
        <w:t xml:space="preserve">共建组件库与代码规范；推动可及性基线</w:t>
      </w:r>
      <w:r>
        <w:t xml:space="preserve"> | </w:t>
      </w:r>
      <w:r>
        <w:rPr>
          <w:rFonts w:hint="eastAsia"/>
        </w:rPr>
        <w:t xml:space="preserve">组织级设计系统治理与发布节奏</w:t>
      </w:r>
      <w:r>
        <w:t xml:space="preserve"> | </w:t>
      </w:r>
      <w:r>
        <w:rPr>
          <w:rFonts w:hint="eastAsia"/>
        </w:rPr>
        <w:t xml:space="preserve">设计系统变更记录、规范PR</w:t>
      </w:r>
      <w:r>
        <w:t xml:space="preserve"> |</w:t>
      </w:r>
    </w:p>
    <w:p>
      <w:r>
        <w:pict>
          <v:rect style="width:0;height:1.5pt" o:hralign="center" o:hrstd="t" o:hr="t"/>
        </w:pict>
      </w:r>
    </w:p>
    <w:bookmarkEnd w:id="22"/>
    <w:bookmarkStart w:id="23" w:name="算法-ai-数据"/>
    <w:p>
      <w:pPr>
        <w:pStyle w:val="Heading3"/>
      </w:pPr>
      <w:r>
        <w:t xml:space="preserve">3) </w:t>
      </w:r>
      <w:r>
        <w:rPr>
          <w:rFonts w:hint="eastAsia"/>
        </w:rPr>
        <w:t xml:space="preserve">算法</w:t>
      </w:r>
      <w:r>
        <w:t xml:space="preserve"> / AI / </w:t>
      </w:r>
      <w:r>
        <w:rPr>
          <w:rFonts w:hint="eastAsia"/>
        </w:rPr>
        <w:t xml:space="preserve">数据</w:t>
      </w:r>
    </w:p>
    <w:p>
      <w:pPr>
        <w:pStyle w:val="FirstParagraph"/>
      </w:pPr>
      <w:r>
        <w:rPr>
          <w:b/>
          <w:bCs/>
        </w:rPr>
        <w:t xml:space="preserve">H </w:t>
      </w:r>
      <w:r>
        <w:rPr>
          <w:rFonts w:hint="eastAsia"/>
          <w:b/>
          <w:bCs/>
        </w:rPr>
        <w:t xml:space="preserve">硬实力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统计与学习</w:t>
      </w:r>
      <w:r>
        <w:t xml:space="preserve"> | </w:t>
      </w:r>
      <w:r>
        <w:rPr>
          <w:rFonts w:hint="eastAsia"/>
        </w:rPr>
        <w:t xml:space="preserve">正确训练/验证/评估</w:t>
      </w:r>
      <w:r>
        <w:t xml:space="preserve"> | </w:t>
      </w:r>
      <w:r>
        <w:rPr>
          <w:rFonts w:hint="eastAsia"/>
        </w:rPr>
        <w:t xml:space="preserve">误差分解与不确定性沟通；正则化/调参</w:t>
      </w:r>
      <w:r>
        <w:t xml:space="preserve"> | </w:t>
      </w:r>
      <w:r>
        <w:rPr>
          <w:rFonts w:hint="eastAsia"/>
        </w:rPr>
        <w:t xml:space="preserve">因果/贝叶斯与异质性评估；大规模评测与置信界限</w:t>
      </w:r>
      <w:r>
        <w:t xml:space="preserve"> | </w:t>
      </w:r>
      <w:r>
        <w:rPr>
          <w:rFonts w:hint="eastAsia"/>
        </w:rPr>
        <w:t xml:space="preserve">评测设计、置信区间/显著性解释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数据工程与治理</w:t>
      </w:r>
      <w:r>
        <w:t xml:space="preserve"> | </w:t>
      </w:r>
      <w:r>
        <w:rPr>
          <w:rFonts w:hint="eastAsia"/>
        </w:rPr>
        <w:t xml:space="preserve">能跑通特征/管线</w:t>
      </w:r>
      <w:r>
        <w:t xml:space="preserve"> | </w:t>
      </w:r>
      <w:r>
        <w:rPr>
          <w:rFonts w:hint="eastAsia"/>
        </w:rPr>
        <w:t xml:space="preserve">数据/模型卡；数据质量基线；特征仓</w:t>
      </w:r>
      <w:r>
        <w:t xml:space="preserve"> | </w:t>
      </w:r>
      <w:r>
        <w:rPr>
          <w:rFonts w:hint="eastAsia"/>
        </w:rPr>
        <w:t xml:space="preserve">数据血缘与治理策略；敏感数据管理与访问控制</w:t>
      </w:r>
      <w:r>
        <w:t xml:space="preserve"> | </w:t>
      </w:r>
      <w:r>
        <w:rPr>
          <w:rFonts w:hint="eastAsia"/>
        </w:rPr>
        <w:t xml:space="preserve">数据字典、谱系、质量告警</w:t>
      </w:r>
      <w:r>
        <w:t xml:space="preserve"> |</w:t>
      </w:r>
      <w:r>
        <w:t xml:space="preserve"> </w:t>
      </w:r>
      <w:r>
        <w:t xml:space="preserve">| MLOps | </w:t>
      </w:r>
      <w:r>
        <w:rPr>
          <w:rFonts w:hint="eastAsia"/>
        </w:rPr>
        <w:t xml:space="preserve">基础部署与监控</w:t>
      </w:r>
      <w:r>
        <w:t xml:space="preserve"> | </w:t>
      </w:r>
      <w:r>
        <w:rPr>
          <w:rFonts w:hint="eastAsia"/>
        </w:rPr>
        <w:t xml:space="preserve">漂移检测、回滚/灰度、离线-在线一致性</w:t>
      </w:r>
      <w:r>
        <w:t xml:space="preserve"> | </w:t>
      </w:r>
      <w:r>
        <w:rPr>
          <w:rFonts w:hint="eastAsia"/>
        </w:rPr>
        <w:t xml:space="preserve">分布式训练/服务弹性/批流一体；CI/CD</w:t>
      </w:r>
      <w:r>
        <w:t xml:space="preserve"> for ML | </w:t>
      </w:r>
      <w:r>
        <w:rPr>
          <w:rFonts w:hint="eastAsia"/>
        </w:rPr>
        <w:t xml:space="preserve">线上指标、实验管理、回放报告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负责任AI</w:t>
      </w:r>
      <w:r>
        <w:t xml:space="preserve"> | </w:t>
      </w:r>
      <w:r>
        <w:rPr>
          <w:rFonts w:hint="eastAsia"/>
        </w:rPr>
        <w:t xml:space="preserve">识别偏见与风险</w:t>
      </w:r>
      <w:r>
        <w:t xml:space="preserve"> | </w:t>
      </w:r>
      <w:r>
        <w:rPr>
          <w:rFonts w:hint="eastAsia"/>
        </w:rPr>
        <w:t xml:space="preserve">引入</w:t>
      </w:r>
      <w:r>
        <w:t xml:space="preserve"> AI RMF </w:t>
      </w:r>
      <w:r>
        <w:rPr>
          <w:rFonts w:hint="eastAsia"/>
        </w:rPr>
        <w:t xml:space="preserve">流程/控制点</w:t>
      </w:r>
      <w:r>
        <w:t xml:space="preserve"> | </w:t>
      </w:r>
      <w:r>
        <w:rPr>
          <w:rFonts w:hint="eastAsia"/>
        </w:rPr>
        <w:t xml:space="preserve">影响评估/红队演练/差分隐私或联邦学习等保障</w:t>
      </w:r>
      <w:r>
        <w:t xml:space="preserve"> | </w:t>
      </w:r>
      <w:r>
        <w:rPr>
          <w:rFonts w:hint="eastAsia"/>
        </w:rPr>
        <w:t xml:space="preserve">风险评审记录、影响评估</w:t>
      </w:r>
      <w:r>
        <w:t xml:space="preserve"> |</w:t>
      </w:r>
    </w:p>
    <w:p>
      <w:pPr>
        <w:pStyle w:val="BodyText"/>
      </w:pPr>
      <w:r>
        <w:rPr>
          <w:b/>
          <w:bCs/>
        </w:rPr>
        <w:t xml:space="preserve">S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问题定义与指标沟通</w:t>
      </w:r>
      <w:r>
        <w:t xml:space="preserve"> | </w:t>
      </w:r>
      <w:r>
        <w:rPr>
          <w:rFonts w:hint="eastAsia"/>
        </w:rPr>
        <w:t xml:space="preserve">将业务问题表述为可学习任务；定义基础指标</w:t>
      </w:r>
      <w:r>
        <w:t xml:space="preserve"> | </w:t>
      </w:r>
      <w:r>
        <w:rPr>
          <w:rFonts w:hint="eastAsia"/>
        </w:rPr>
        <w:t xml:space="preserve">形成评估方案与成功标准；推动口径一致</w:t>
      </w:r>
      <w:r>
        <w:t xml:space="preserve"> | </w:t>
      </w:r>
      <w:r>
        <w:rPr>
          <w:rFonts w:hint="eastAsia"/>
        </w:rPr>
        <w:t xml:space="preserve">面向高层的取舍与价值叙事；设定长期目标与约束</w:t>
      </w:r>
      <w:r>
        <w:t xml:space="preserve"> | </w:t>
      </w:r>
      <w:r>
        <w:rPr>
          <w:rFonts w:hint="eastAsia"/>
        </w:rPr>
        <w:t xml:space="preserve">问题定义文档、指标字典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实验可复现与一致性对齐</w:t>
      </w:r>
      <w:r>
        <w:t xml:space="preserve"> | </w:t>
      </w:r>
      <w:r>
        <w:rPr>
          <w:rFonts w:hint="eastAsia"/>
        </w:rPr>
        <w:t xml:space="preserve">保留数据/代码/参数版本</w:t>
      </w:r>
      <w:r>
        <w:t xml:space="preserve"> | </w:t>
      </w:r>
      <w:r>
        <w:rPr>
          <w:rFonts w:hint="eastAsia"/>
        </w:rPr>
        <w:t xml:space="preserve">打包流水线与随机种子；离线-在线一致性核验</w:t>
      </w:r>
      <w:r>
        <w:t xml:space="preserve"> | </w:t>
      </w:r>
      <w:r>
        <w:rPr>
          <w:rFonts w:hint="eastAsia"/>
        </w:rPr>
        <w:t xml:space="preserve">组织级可复现标准与审计；线上回放/影子流量</w:t>
      </w:r>
      <w:r>
        <w:t xml:space="preserve"> | </w:t>
      </w:r>
      <w:r>
        <w:rPr>
          <w:rFonts w:hint="eastAsia"/>
        </w:rPr>
        <w:t xml:space="preserve">实验配置与日志、回放报告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风险/合规沟通与路线设定</w:t>
      </w:r>
      <w:r>
        <w:t xml:space="preserve"> | </w:t>
      </w:r>
      <w:r>
        <w:rPr>
          <w:rFonts w:hint="eastAsia"/>
        </w:rPr>
        <w:t xml:space="preserve">提醒隐私/偏见等风险并记录</w:t>
      </w:r>
      <w:r>
        <w:t xml:space="preserve"> | </w:t>
      </w:r>
      <w:r>
        <w:rPr>
          <w:rFonts w:hint="eastAsia"/>
        </w:rPr>
        <w:t xml:space="preserve">主导风险评审与缓解策略；与法务/安全对齐</w:t>
      </w:r>
      <w:r>
        <w:t xml:space="preserve"> | </w:t>
      </w:r>
      <w:r>
        <w:rPr>
          <w:rFonts w:hint="eastAsia"/>
        </w:rPr>
        <w:t xml:space="preserve">设定技术-业务-合规三方路线与里程碑</w:t>
      </w:r>
      <w:r>
        <w:t xml:space="preserve"> | </w:t>
      </w:r>
      <w:r>
        <w:rPr>
          <w:rFonts w:hint="eastAsia"/>
        </w:rPr>
        <w:t xml:space="preserve">风险评审记录、影响评估</w:t>
      </w:r>
      <w:r>
        <w:t xml:space="preserve"> |</w:t>
      </w:r>
    </w:p>
    <w:p>
      <w:r>
        <w:pict>
          <v:rect style="width:0;height:1.5pt" o:hralign="center" o:hrstd="t" o:hr="t"/>
        </w:pict>
      </w:r>
    </w:p>
    <w:bookmarkEnd w:id="23"/>
    <w:bookmarkStart w:id="24" w:name="测试-质量qa"/>
    <w:p>
      <w:pPr>
        <w:pStyle w:val="Heading3"/>
      </w:pPr>
      <w:r>
        <w:t xml:space="preserve">4) </w:t>
      </w:r>
      <w:r>
        <w:rPr>
          <w:rFonts w:hint="eastAsia"/>
        </w:rPr>
        <w:t xml:space="preserve">测试</w:t>
      </w:r>
      <w:r>
        <w:t xml:space="preserve"> / </w:t>
      </w:r>
      <w:r>
        <w:rPr>
          <w:rFonts w:hint="eastAsia"/>
        </w:rPr>
        <w:t xml:space="preserve">质量（QA）</w:t>
      </w:r>
    </w:p>
    <w:p>
      <w:pPr>
        <w:pStyle w:val="FirstParagraph"/>
      </w:pPr>
      <w:r>
        <w:rPr>
          <w:b/>
          <w:bCs/>
        </w:rPr>
        <w:t xml:space="preserve">H </w:t>
      </w:r>
      <w:r>
        <w:rPr>
          <w:rFonts w:hint="eastAsia"/>
          <w:b/>
          <w:bCs/>
        </w:rPr>
        <w:t xml:space="preserve">硬实力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测试设计</w:t>
      </w:r>
      <w:r>
        <w:t xml:space="preserve"> | </w:t>
      </w:r>
      <w:r>
        <w:rPr>
          <w:rFonts w:hint="eastAsia"/>
        </w:rPr>
        <w:t xml:space="preserve">等价类/边界/状态</w:t>
      </w:r>
      <w:r>
        <w:t xml:space="preserve"> | </w:t>
      </w:r>
      <w:r>
        <w:rPr>
          <w:rFonts w:hint="eastAsia"/>
        </w:rPr>
        <w:t xml:space="preserve">组合/随机/基于模型；覆盖与充分性</w:t>
      </w:r>
      <w:r>
        <w:t xml:space="preserve"> | </w:t>
      </w:r>
      <w:r>
        <w:rPr>
          <w:rFonts w:hint="eastAsia"/>
        </w:rPr>
        <w:t xml:space="preserve">风险分层与最小集优化；基于属性的测试</w:t>
      </w:r>
      <w:r>
        <w:t xml:space="preserve"> | </w:t>
      </w:r>
      <w:r>
        <w:rPr>
          <w:rFonts w:hint="eastAsia"/>
        </w:rPr>
        <w:t xml:space="preserve">测试策略与覆盖说明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自动化体系</w:t>
      </w:r>
      <w:r>
        <w:t xml:space="preserve"> | </w:t>
      </w:r>
      <w:r>
        <w:rPr>
          <w:rFonts w:hint="eastAsia"/>
        </w:rPr>
        <w:t xml:space="preserve">API/契约/UI/性能</w:t>
      </w:r>
      <w:r>
        <w:t xml:space="preserve"> | </w:t>
      </w:r>
      <w:r>
        <w:rPr>
          <w:rFonts w:hint="eastAsia"/>
        </w:rPr>
        <w:t xml:space="preserve">变异测试与稳定性治理（Flaky）</w:t>
      </w:r>
      <w:r>
        <w:t xml:space="preserve"> | </w:t>
      </w:r>
      <w:r>
        <w:rPr>
          <w:rFonts w:hint="eastAsia"/>
        </w:rPr>
        <w:t xml:space="preserve">可扩展回归/选择性执行；测试结果可信度度量</w:t>
      </w:r>
      <w:r>
        <w:t xml:space="preserve"> | </w:t>
      </w:r>
      <w:r>
        <w:rPr>
          <w:rFonts w:hint="eastAsia"/>
        </w:rPr>
        <w:t xml:space="preserve">覆盖/逃逸率、稳定性看板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过程与度量</w:t>
      </w:r>
      <w:r>
        <w:t xml:space="preserve"> | </w:t>
      </w:r>
      <w:r>
        <w:rPr>
          <w:rFonts w:hint="eastAsia"/>
        </w:rPr>
        <w:t xml:space="preserve">基本过程与模板</w:t>
      </w:r>
      <w:r>
        <w:t xml:space="preserve"> | </w:t>
      </w:r>
      <w:r>
        <w:rPr>
          <w:rFonts w:hint="eastAsia"/>
        </w:rPr>
        <w:t xml:space="preserve">左移/右移质量；风险驱动</w:t>
      </w:r>
      <w:r>
        <w:t xml:space="preserve"> | </w:t>
      </w:r>
      <w:r>
        <w:rPr>
          <w:rFonts w:hint="eastAsia"/>
        </w:rPr>
        <w:t xml:space="preserve">质量看板体系化；逃逸率/变更失败率驱动改进</w:t>
      </w:r>
      <w:r>
        <w:t xml:space="preserve"> | </w:t>
      </w:r>
      <w:r>
        <w:rPr>
          <w:rFonts w:hint="eastAsia"/>
        </w:rPr>
        <w:t xml:space="preserve">缺陷逃逸率、变更失败率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安全与可用性</w:t>
      </w:r>
      <w:r>
        <w:t xml:space="preserve"> | </w:t>
      </w:r>
      <w:r>
        <w:rPr>
          <w:rFonts w:hint="eastAsia"/>
        </w:rPr>
        <w:t xml:space="preserve">基础安全/可用性测试</w:t>
      </w:r>
      <w:r>
        <w:t xml:space="preserve"> | </w:t>
      </w:r>
      <w:r>
        <w:rPr>
          <w:rFonts w:hint="eastAsia"/>
        </w:rPr>
        <w:t xml:space="preserve">安全基线与回归；威胁建模</w:t>
      </w:r>
      <w:r>
        <w:t xml:space="preserve"> | </w:t>
      </w:r>
      <w:r>
        <w:rPr>
          <w:rFonts w:hint="eastAsia"/>
        </w:rPr>
        <w:t xml:space="preserve">安全渗透/隐私审计流程；可用性研究</w:t>
      </w:r>
      <w:r>
        <w:t xml:space="preserve"> | </w:t>
      </w:r>
      <w:r>
        <w:rPr>
          <w:rFonts w:hint="eastAsia"/>
        </w:rPr>
        <w:t xml:space="preserve">安全/可用性报告</w:t>
      </w:r>
      <w:r>
        <w:t xml:space="preserve"> |</w:t>
      </w:r>
    </w:p>
    <w:p>
      <w:pPr>
        <w:pStyle w:val="BodyText"/>
      </w:pPr>
      <w:r>
        <w:rPr>
          <w:b/>
          <w:bCs/>
        </w:rPr>
        <w:t xml:space="preserve">S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缺陷沟通与闭环</w:t>
      </w:r>
      <w:r>
        <w:t xml:space="preserve"> | </w:t>
      </w:r>
      <w:r>
        <w:rPr>
          <w:rFonts w:hint="eastAsia"/>
        </w:rPr>
        <w:t xml:space="preserve">清晰描述缺陷并跟踪修复</w:t>
      </w:r>
      <w:r>
        <w:t xml:space="preserve"> | </w:t>
      </w:r>
      <w:r>
        <w:rPr>
          <w:rFonts w:hint="eastAsia"/>
        </w:rPr>
        <w:t xml:space="preserve">主导跨团队缺陷分级与优先级；推动回归验证</w:t>
      </w:r>
      <w:r>
        <w:t xml:space="preserve"> | </w:t>
      </w:r>
      <w:r>
        <w:rPr>
          <w:rFonts w:hint="eastAsia"/>
        </w:rPr>
        <w:t xml:space="preserve">形成缺陷模式库与预防机制；逃逸复盘标准化</w:t>
      </w:r>
      <w:r>
        <w:t xml:space="preserve"> | </w:t>
      </w:r>
      <w:r>
        <w:rPr>
          <w:rFonts w:hint="eastAsia"/>
        </w:rPr>
        <w:t xml:space="preserve">缺陷单/回归记录、模式库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左移/右移质量与评审</w:t>
      </w:r>
      <w:r>
        <w:t xml:space="preserve"> | </w:t>
      </w:r>
      <w:r>
        <w:rPr>
          <w:rFonts w:hint="eastAsia"/>
        </w:rPr>
        <w:t xml:space="preserve">参与需求/设计评审</w:t>
      </w:r>
      <w:r>
        <w:t xml:space="preserve"> | </w:t>
      </w:r>
      <w:r>
        <w:rPr>
          <w:rFonts w:hint="eastAsia"/>
        </w:rPr>
        <w:t xml:space="preserve">推动左移（需求可测性）与右移（灰度/监控）</w:t>
      </w:r>
      <w:r>
        <w:t xml:space="preserve"> | </w:t>
      </w:r>
      <w:r>
        <w:rPr>
          <w:rFonts w:hint="eastAsia"/>
        </w:rPr>
        <w:t xml:space="preserve">建立端到端质量守门与发布闸口</w:t>
      </w:r>
      <w:r>
        <w:t xml:space="preserve"> | </w:t>
      </w:r>
      <w:r>
        <w:rPr>
          <w:rFonts w:hint="eastAsia"/>
        </w:rPr>
        <w:t xml:space="preserve">评审纪要、守门清单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质量文化与度量改进</w:t>
      </w:r>
      <w:r>
        <w:t xml:space="preserve"> | </w:t>
      </w:r>
      <w:r>
        <w:rPr>
          <w:rFonts w:hint="eastAsia"/>
        </w:rPr>
        <w:t xml:space="preserve">使用基本度量</w:t>
      </w:r>
      <w:r>
        <w:t xml:space="preserve"> | </w:t>
      </w:r>
      <w:r>
        <w:rPr>
          <w:rFonts w:hint="eastAsia"/>
        </w:rPr>
        <w:t xml:space="preserve">用逃逸率/变更失败率驱动改进</w:t>
      </w:r>
      <w:r>
        <w:t xml:space="preserve"> | </w:t>
      </w:r>
      <w:r>
        <w:rPr>
          <w:rFonts w:hint="eastAsia"/>
        </w:rPr>
        <w:t xml:space="preserve">组织级质量看板与SLA/SLO联动改进</w:t>
      </w:r>
      <w:r>
        <w:t xml:space="preserve"> | </w:t>
      </w:r>
      <w:r>
        <w:rPr>
          <w:rFonts w:hint="eastAsia"/>
        </w:rPr>
        <w:t xml:space="preserve">质量看板、改进报告</w:t>
      </w:r>
      <w:r>
        <w:t xml:space="preserve"> |</w:t>
      </w:r>
    </w:p>
    <w:p>
      <w:r>
        <w:pict>
          <v:rect style="width:0;height:1.5pt" o:hralign="center" o:hrstd="t" o:hr="t"/>
        </w:pict>
      </w:r>
    </w:p>
    <w:bookmarkEnd w:id="24"/>
    <w:bookmarkStart w:id="25" w:name="产品product"/>
    <w:p>
      <w:pPr>
        <w:pStyle w:val="Heading3"/>
      </w:pPr>
      <w:r>
        <w:t xml:space="preserve">5) </w:t>
      </w:r>
      <w:r>
        <w:rPr>
          <w:rFonts w:hint="eastAsia"/>
        </w:rPr>
        <w:t xml:space="preserve">产品（Product）</w:t>
      </w:r>
    </w:p>
    <w:p>
      <w:pPr>
        <w:pStyle w:val="FirstParagraph"/>
      </w:pPr>
      <w:r>
        <w:rPr>
          <w:b/>
          <w:bCs/>
        </w:rPr>
        <w:t xml:space="preserve">H </w:t>
      </w:r>
      <w:r>
        <w:rPr>
          <w:rFonts w:hint="eastAsia"/>
          <w:b/>
          <w:bCs/>
        </w:rPr>
        <w:t xml:space="preserve">硬实力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机会探索</w:t>
      </w:r>
      <w:r>
        <w:t xml:space="preserve"> | </w:t>
      </w:r>
      <w:r>
        <w:rPr>
          <w:rFonts w:hint="eastAsia"/>
        </w:rPr>
        <w:t xml:space="preserve">基本用户/竞品研究</w:t>
      </w:r>
      <w:r>
        <w:t xml:space="preserve"> | </w:t>
      </w:r>
      <w:r>
        <w:rPr>
          <w:rFonts w:hint="eastAsia"/>
        </w:rPr>
        <w:t xml:space="preserve">价值主张与场景矩阵；JTBD/五力分析</w:t>
      </w:r>
      <w:r>
        <w:t xml:space="preserve"> | </w:t>
      </w:r>
      <w:r>
        <w:rPr>
          <w:rFonts w:hint="eastAsia"/>
        </w:rPr>
        <w:t xml:space="preserve">组合/市场进入策略；平台与网络效应设计</w:t>
      </w:r>
      <w:r>
        <w:t xml:space="preserve"> | </w:t>
      </w:r>
      <w:r>
        <w:rPr>
          <w:rFonts w:hint="eastAsia"/>
        </w:rPr>
        <w:t xml:space="preserve">研究备忘、机会评估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交付与度量</w:t>
      </w:r>
      <w:r>
        <w:t xml:space="preserve"> | </w:t>
      </w:r>
      <w:r>
        <w:rPr>
          <w:rFonts w:hint="eastAsia"/>
        </w:rPr>
        <w:t xml:space="preserve">需求分解/优先级</w:t>
      </w:r>
      <w:r>
        <w:t xml:space="preserve"> | </w:t>
      </w:r>
      <w:r>
        <w:rPr>
          <w:rFonts w:hint="eastAsia"/>
        </w:rPr>
        <w:t xml:space="preserve">路线图/里程碑；实验与因果度量</w:t>
      </w:r>
      <w:r>
        <w:t xml:space="preserve"> | </w:t>
      </w:r>
      <w:r>
        <w:rPr>
          <w:rFonts w:hint="eastAsia"/>
        </w:rPr>
        <w:t xml:space="preserve">单位经济/资源分配模型；目标体系治理（北极星/KR）</w:t>
      </w:r>
      <w:r>
        <w:t xml:space="preserve"> | </w:t>
      </w:r>
      <w:r>
        <w:rPr>
          <w:rFonts w:hint="eastAsia"/>
        </w:rPr>
        <w:t xml:space="preserve">PRD/路线图、实验与指标复盘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增长协同</w:t>
      </w:r>
      <w:r>
        <w:t xml:space="preserve"> | </w:t>
      </w:r>
      <w:r>
        <w:rPr>
          <w:rFonts w:hint="eastAsia"/>
        </w:rPr>
        <w:t xml:space="preserve">基本渠道/漏斗</w:t>
      </w:r>
      <w:r>
        <w:t xml:space="preserve"> | </w:t>
      </w:r>
      <w:r>
        <w:rPr>
          <w:rFonts w:hint="eastAsia"/>
        </w:rPr>
        <w:t xml:space="preserve">留存/活跃与细分运营</w:t>
      </w:r>
      <w:r>
        <w:t xml:space="preserve"> | </w:t>
      </w:r>
      <w:r>
        <w:rPr>
          <w:rFonts w:hint="eastAsia"/>
        </w:rPr>
        <w:t xml:space="preserve">增长框架（AARRR、LTV:CAC、增量贡献归因）</w:t>
      </w:r>
      <w:r>
        <w:t xml:space="preserve"> | </w:t>
      </w:r>
      <w:r>
        <w:rPr>
          <w:rFonts w:hint="eastAsia"/>
        </w:rPr>
        <w:t xml:space="preserve">增长方案、财务与数据看板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AI/数据驱动</w:t>
      </w:r>
      <w:r>
        <w:t xml:space="preserve"> | </w:t>
      </w:r>
      <w:r>
        <w:rPr>
          <w:rFonts w:hint="eastAsia"/>
        </w:rPr>
        <w:t xml:space="preserve">能读数</w:t>
      </w:r>
      <w:r>
        <w:t xml:space="preserve"> | </w:t>
      </w:r>
      <w:r>
        <w:rPr>
          <w:rFonts w:hint="eastAsia"/>
        </w:rPr>
        <w:t xml:space="preserve">以实验与证据决策；仪表盘规范化</w:t>
      </w:r>
      <w:r>
        <w:t xml:space="preserve"> | </w:t>
      </w:r>
      <w:r>
        <w:rPr>
          <w:rFonts w:hint="eastAsia"/>
        </w:rPr>
        <w:t xml:space="preserve">数据产品化/数据策略；AI</w:t>
      </w:r>
      <w:r>
        <w:t xml:space="preserve"> </w:t>
      </w:r>
      <w:r>
        <w:rPr>
          <w:rFonts w:hint="eastAsia"/>
        </w:rPr>
        <w:t xml:space="preserve">赋能流程（如</w:t>
      </w:r>
      <w:r>
        <w:t xml:space="preserve"> LLM </w:t>
      </w:r>
      <w:r>
        <w:rPr>
          <w:rFonts w:hint="eastAsia"/>
        </w:rPr>
        <w:t xml:space="preserve">在</w:t>
      </w:r>
      <w:r>
        <w:t xml:space="preserve"> </w:t>
      </w:r>
      <w:r>
        <w:rPr>
          <w:rFonts w:hint="eastAsia"/>
        </w:rPr>
        <w:t xml:space="preserve">PM）</w:t>
      </w:r>
      <w:r>
        <w:t xml:space="preserve"> | </w:t>
      </w:r>
      <w:r>
        <w:rPr>
          <w:rFonts w:hint="eastAsia"/>
        </w:rPr>
        <w:t xml:space="preserve">实验清单、因果设计说明</w:t>
      </w:r>
      <w:r>
        <w:t xml:space="preserve"> |</w:t>
      </w:r>
    </w:p>
    <w:p>
      <w:pPr>
        <w:pStyle w:val="BodyText"/>
      </w:pPr>
      <w:r>
        <w:rPr>
          <w:b/>
          <w:bCs/>
        </w:rPr>
        <w:t xml:space="preserve">S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跨职能沟通与会议</w:t>
      </w:r>
      <w:r>
        <w:t xml:space="preserve"> | </w:t>
      </w:r>
      <w:r>
        <w:rPr>
          <w:rFonts w:hint="eastAsia"/>
        </w:rPr>
        <w:t xml:space="preserve">组织例会并输出决议与行动项</w:t>
      </w:r>
      <w:r>
        <w:t xml:space="preserve"> | </w:t>
      </w:r>
      <w:r>
        <w:rPr>
          <w:rFonts w:hint="eastAsia"/>
        </w:rPr>
        <w:t xml:space="preserve">复杂对齐（多团队/多地域）的议程与跟踪</w:t>
      </w:r>
      <w:r>
        <w:t xml:space="preserve"> | </w:t>
      </w:r>
      <w:r>
        <w:rPr>
          <w:rFonts w:hint="eastAsia"/>
        </w:rPr>
        <w:t xml:space="preserve">搭建跨组织的治理机制（例：产品委员会）</w:t>
      </w:r>
      <w:r>
        <w:t xml:space="preserve"> | </w:t>
      </w:r>
      <w:r>
        <w:rPr>
          <w:rFonts w:hint="eastAsia"/>
        </w:rPr>
        <w:t xml:space="preserve">会议纪要、RACI、行动项闭环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谈判/冲突调解与叙事</w:t>
      </w:r>
      <w:r>
        <w:t xml:space="preserve"> | </w:t>
      </w:r>
      <w:r>
        <w:rPr>
          <w:rFonts w:hint="eastAsia"/>
        </w:rPr>
        <w:t xml:space="preserve">明确争点并记录备选方案</w:t>
      </w:r>
      <w:r>
        <w:t xml:space="preserve"> | </w:t>
      </w:r>
      <w:r>
        <w:rPr>
          <w:rFonts w:hint="eastAsia"/>
        </w:rPr>
        <w:t xml:space="preserve">基于数据/用户证据进行谈判与取舍</w:t>
      </w:r>
      <w:r>
        <w:t xml:space="preserve"> | </w:t>
      </w:r>
      <w:r>
        <w:rPr>
          <w:rFonts w:hint="eastAsia"/>
        </w:rPr>
        <w:t xml:space="preserve">以叙事影响高层与外部；管理关键冲突</w:t>
      </w:r>
      <w:r>
        <w:t xml:space="preserve"> | </w:t>
      </w:r>
      <w:r>
        <w:rPr>
          <w:rFonts w:hint="eastAsia"/>
        </w:rPr>
        <w:t xml:space="preserve">谈判记录、决策备忘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愿景/伦理与风险沟通</w:t>
      </w:r>
      <w:r>
        <w:t xml:space="preserve"> | </w:t>
      </w:r>
      <w:r>
        <w:rPr>
          <w:rFonts w:hint="eastAsia"/>
        </w:rPr>
        <w:t xml:space="preserve">与团队对齐目标与边界</w:t>
      </w:r>
      <w:r>
        <w:t xml:space="preserve"> | </w:t>
      </w:r>
      <w:r>
        <w:rPr>
          <w:rFonts w:hint="eastAsia"/>
        </w:rPr>
        <w:t xml:space="preserve">建立价值-风险双栏评审；明确不做清单</w:t>
      </w:r>
      <w:r>
        <w:t xml:space="preserve"> | </w:t>
      </w:r>
      <w:r>
        <w:rPr>
          <w:rFonts w:hint="eastAsia"/>
        </w:rPr>
        <w:t xml:space="preserve">在伦理/合规边界内设定长期路线与资源配置</w:t>
      </w:r>
      <w:r>
        <w:t xml:space="preserve"> | </w:t>
      </w:r>
      <w:r>
        <w:rPr>
          <w:rFonts w:hint="eastAsia"/>
        </w:rPr>
        <w:t xml:space="preserve">价值评审表、风险登记</w:t>
      </w:r>
      <w:r>
        <w:t xml:space="preserve"> |</w:t>
      </w:r>
    </w:p>
    <w:p>
      <w:r>
        <w:pict>
          <v:rect style="width:0;height:1.5pt" o:hralign="center" o:hrstd="t" o:hr="t"/>
        </w:pict>
      </w:r>
    </w:p>
    <w:bookmarkEnd w:id="25"/>
    <w:bookmarkStart w:id="26" w:name="运营operations"/>
    <w:p>
      <w:pPr>
        <w:pStyle w:val="Heading3"/>
      </w:pPr>
      <w:r>
        <w:t xml:space="preserve">6) </w:t>
      </w:r>
      <w:r>
        <w:rPr>
          <w:rFonts w:hint="eastAsia"/>
        </w:rPr>
        <w:t xml:space="preserve">运营（Operations）</w:t>
      </w:r>
    </w:p>
    <w:p>
      <w:pPr>
        <w:pStyle w:val="FirstParagraph"/>
      </w:pPr>
      <w:r>
        <w:rPr>
          <w:b/>
          <w:bCs/>
        </w:rPr>
        <w:t xml:space="preserve">H </w:t>
      </w:r>
      <w:r>
        <w:rPr>
          <w:rFonts w:hint="eastAsia"/>
          <w:b/>
          <w:bCs/>
        </w:rPr>
        <w:t xml:space="preserve">硬实力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数据驱动运营</w:t>
      </w:r>
      <w:r>
        <w:t xml:space="preserve"> | </w:t>
      </w:r>
      <w:r>
        <w:rPr>
          <w:rFonts w:hint="eastAsia"/>
        </w:rPr>
        <w:t xml:space="preserve">基本分层与报表解读</w:t>
      </w:r>
      <w:r>
        <w:t xml:space="preserve"> | A/B </w:t>
      </w:r>
      <w:r>
        <w:rPr>
          <w:rFonts w:hint="eastAsia"/>
        </w:rPr>
        <w:t xml:space="preserve">与因果；细分与个性化</w:t>
      </w:r>
      <w:r>
        <w:t xml:space="preserve"> | </w:t>
      </w:r>
      <w:r>
        <w:rPr>
          <w:rFonts w:hint="eastAsia"/>
        </w:rPr>
        <w:t xml:space="preserve">多渠道归因/预算分配；生命周期价值模型</w:t>
      </w:r>
      <w:r>
        <w:t xml:space="preserve"> | </w:t>
      </w:r>
      <w:r>
        <w:rPr>
          <w:rFonts w:hint="eastAsia"/>
        </w:rPr>
        <w:t xml:space="preserve">活动复盘、细分策略、仪表板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渠道与内容</w:t>
      </w:r>
      <w:r>
        <w:t xml:space="preserve"> | </w:t>
      </w:r>
      <w:r>
        <w:rPr>
          <w:rFonts w:hint="eastAsia"/>
        </w:rPr>
        <w:t xml:space="preserve">基本</w:t>
      </w:r>
      <w:r>
        <w:t xml:space="preserve"> </w:t>
      </w:r>
      <w:r>
        <w:rPr>
          <w:rFonts w:hint="eastAsia"/>
        </w:rPr>
        <w:t xml:space="preserve">SEO/社媒/CRM</w:t>
      </w:r>
      <w:r>
        <w:t xml:space="preserve"> | </w:t>
      </w:r>
      <w:r>
        <w:rPr>
          <w:rFonts w:hint="eastAsia"/>
        </w:rPr>
        <w:t xml:space="preserve">自动化/内容策略与社区治理</w:t>
      </w:r>
      <w:r>
        <w:t xml:space="preserve"> | </w:t>
      </w:r>
      <w:r>
        <w:rPr>
          <w:rFonts w:hint="eastAsia"/>
        </w:rPr>
        <w:t xml:space="preserve">媒体组合建模与投放优化；UGC</w:t>
      </w:r>
      <w:r>
        <w:t xml:space="preserve"> </w:t>
      </w:r>
      <w:r>
        <w:rPr>
          <w:rFonts w:hint="eastAsia"/>
        </w:rPr>
        <w:t xml:space="preserve">生态治理</w:t>
      </w:r>
      <w:r>
        <w:t xml:space="preserve"> | </w:t>
      </w:r>
      <w:r>
        <w:rPr>
          <w:rFonts w:hint="eastAsia"/>
        </w:rPr>
        <w:t xml:space="preserve">渠道增长报表、规则与</w:t>
      </w:r>
      <w:r>
        <w:t xml:space="preserve"> SOP |</w:t>
      </w:r>
      <w:r>
        <w:t xml:space="preserve"> </w:t>
      </w:r>
      <w:r>
        <w:t xml:space="preserve">| </w:t>
      </w:r>
      <w:r>
        <w:rPr>
          <w:rFonts w:hint="eastAsia"/>
        </w:rPr>
        <w:t xml:space="preserve">合规与平台治理</w:t>
      </w:r>
      <w:r>
        <w:t xml:space="preserve"> | </w:t>
      </w:r>
      <w:r>
        <w:rPr>
          <w:rFonts w:hint="eastAsia"/>
        </w:rPr>
        <w:t xml:space="preserve">基础隐私/反滥用</w:t>
      </w:r>
      <w:r>
        <w:t xml:space="preserve"> | </w:t>
      </w:r>
      <w:r>
        <w:rPr>
          <w:rFonts w:hint="eastAsia"/>
        </w:rPr>
        <w:t xml:space="preserve">流程与风控策略落地</w:t>
      </w:r>
      <w:r>
        <w:t xml:space="preserve"> | </w:t>
      </w:r>
      <w:r>
        <w:rPr>
          <w:rFonts w:hint="eastAsia"/>
        </w:rPr>
        <w:t xml:space="preserve">体系化风控（规则+模型）；信任与安全指标体系</w:t>
      </w:r>
      <w:r>
        <w:t xml:space="preserve"> | </w:t>
      </w:r>
      <w:r>
        <w:rPr>
          <w:rFonts w:hint="eastAsia"/>
        </w:rPr>
        <w:t xml:space="preserve">合规记录、风控规则与拦截率</w:t>
      </w:r>
      <w:r>
        <w:t xml:space="preserve"> |</w:t>
      </w:r>
    </w:p>
    <w:p>
      <w:pPr>
        <w:pStyle w:val="BodyText"/>
      </w:pPr>
      <w:r>
        <w:rPr>
          <w:b/>
          <w:bCs/>
        </w:rPr>
        <w:t xml:space="preserve">S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| </w:t>
      </w:r>
      <w:r>
        <w:rPr>
          <w:rFonts w:hint="eastAsia"/>
        </w:rPr>
        <w:t xml:space="preserve">能力项</w:t>
      </w:r>
      <w:r>
        <w:t xml:space="preserve"> | B1 | B2 | B3 | </w:t>
      </w:r>
      <w:r>
        <w:rPr>
          <w:rFonts w:hint="eastAsia"/>
        </w:rPr>
        <w:t xml:space="preserve">证据</w:t>
      </w:r>
      <w:r>
        <w:t xml:space="preserve"> |</w:t>
      </w:r>
      <w:r>
        <w:t xml:space="preserve"> </w:t>
      </w:r>
      <w:r>
        <w:t xml:space="preserve">|—|—|—|—|—|</w:t>
      </w:r>
      <w:r>
        <w:t xml:space="preserve"> </w:t>
      </w:r>
      <w:r>
        <w:t xml:space="preserve">| </w:t>
      </w:r>
      <w:r>
        <w:rPr>
          <w:rFonts w:hint="eastAsia"/>
        </w:rPr>
        <w:t xml:space="preserve">社区互动与调性</w:t>
      </w:r>
      <w:r>
        <w:t xml:space="preserve"> | </w:t>
      </w:r>
      <w:r>
        <w:rPr>
          <w:rFonts w:hint="eastAsia"/>
        </w:rPr>
        <w:t xml:space="preserve">把握内容调性与规范；及时响应</w:t>
      </w:r>
      <w:r>
        <w:t xml:space="preserve"> | </w:t>
      </w:r>
      <w:r>
        <w:rPr>
          <w:rFonts w:hint="eastAsia"/>
        </w:rPr>
        <w:t xml:space="preserve">组织活动与挑战；形成内容运营手册</w:t>
      </w:r>
      <w:r>
        <w:t xml:space="preserve"> | </w:t>
      </w:r>
      <w:r>
        <w:rPr>
          <w:rFonts w:hint="eastAsia"/>
        </w:rPr>
        <w:t xml:space="preserve">生态级玩法与社区自治机制；KOL/UGC治理</w:t>
      </w:r>
      <w:r>
        <w:t xml:space="preserve"> | </w:t>
      </w:r>
      <w:r>
        <w:rPr>
          <w:rFonts w:hint="eastAsia"/>
        </w:rPr>
        <w:t xml:space="preserve">活动复盘、社区规范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流程推进与资源协调</w:t>
      </w:r>
      <w:r>
        <w:t xml:space="preserve"> | </w:t>
      </w:r>
      <w:r>
        <w:rPr>
          <w:rFonts w:hint="eastAsia"/>
        </w:rPr>
        <w:t xml:space="preserve">跟踪里程碑与资源使用</w:t>
      </w:r>
      <w:r>
        <w:t xml:space="preserve"> | </w:t>
      </w:r>
      <w:r>
        <w:rPr>
          <w:rFonts w:hint="eastAsia"/>
        </w:rPr>
        <w:t xml:space="preserve">跨部门协同推进SOP与自动化</w:t>
      </w:r>
      <w:r>
        <w:t xml:space="preserve"> | </w:t>
      </w:r>
      <w:r>
        <w:rPr>
          <w:rFonts w:hint="eastAsia"/>
        </w:rPr>
        <w:t xml:space="preserve">体系化运营流程与资源池管理</w:t>
      </w:r>
      <w:r>
        <w:t xml:space="preserve"> | </w:t>
      </w:r>
      <w:r>
        <w:rPr>
          <w:rFonts w:hint="eastAsia"/>
        </w:rPr>
        <w:t xml:space="preserve">流程SOP、资源看板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危机沟通与品牌治理</w:t>
      </w:r>
      <w:r>
        <w:t xml:space="preserve"> | </w:t>
      </w:r>
      <w:r>
        <w:rPr>
          <w:rFonts w:hint="eastAsia"/>
        </w:rPr>
        <w:t xml:space="preserve">识别舆情并上报</w:t>
      </w:r>
      <w:r>
        <w:t xml:space="preserve"> | </w:t>
      </w:r>
      <w:r>
        <w:rPr>
          <w:rFonts w:hint="eastAsia"/>
        </w:rPr>
        <w:t xml:space="preserve">预案演练与分级响应；对外统一口径</w:t>
      </w:r>
      <w:r>
        <w:t xml:space="preserve"> | </w:t>
      </w:r>
      <w:r>
        <w:rPr>
          <w:rFonts w:hint="eastAsia"/>
        </w:rPr>
        <w:t xml:space="preserve">危机后评与品牌资产修复机制</w:t>
      </w:r>
      <w:r>
        <w:t xml:space="preserve"> | </w:t>
      </w:r>
      <w:r>
        <w:rPr>
          <w:rFonts w:hint="eastAsia"/>
        </w:rPr>
        <w:t xml:space="preserve">舆情报告、预案与复盘</w:t>
      </w:r>
      <w:r>
        <w:t xml:space="preserve">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c.-评分尺与使用"/>
    <w:p>
      <w:pPr>
        <w:pStyle w:val="Heading2"/>
      </w:pPr>
      <w:r>
        <w:t xml:space="preserve">C. </w:t>
      </w:r>
      <w:r>
        <w:rPr>
          <w:rFonts w:hint="eastAsia"/>
        </w:rPr>
        <w:t xml:space="preserve">评分尺⼨与使用</w:t>
      </w:r>
    </w:p>
    <w:p>
      <w:pPr>
        <w:pStyle w:val="FirstParagraph"/>
      </w:pPr>
      <w:r>
        <w:rPr>
          <w:rFonts w:hint="eastAsia"/>
          <w:b/>
          <w:bCs/>
        </w:rPr>
        <w:t xml:space="preserve">1–5分行为锚定</w:t>
      </w:r>
      <w:r>
        <w:br/>
      </w:r>
      <w:r>
        <w:rPr>
          <w:rFonts w:hint="eastAsia"/>
        </w:rPr>
        <w:t xml:space="preserve">1=能在指导下完成局部任务；2=能独立完成标准任务；3=能在复杂情境下稳定交付并影响周边；4=能制定规范与机制、跨域影响；5=能在组织层面建立体系并复用到多场景。</w:t>
      </w:r>
    </w:p>
    <w:p>
      <w:pPr>
        <w:pStyle w:val="BodyText"/>
      </w:pPr>
      <w:r>
        <w:rPr>
          <w:rFonts w:hint="eastAsia"/>
          <w:b/>
          <w:bCs/>
        </w:rPr>
        <w:t xml:space="preserve">权重建议（默认）</w:t>
      </w:r>
      <w:r>
        <w:br/>
      </w:r>
      <w:r>
        <w:t xml:space="preserve">- </w:t>
      </w:r>
      <w:r>
        <w:rPr>
          <w:rFonts w:hint="eastAsia"/>
        </w:rPr>
        <w:t xml:space="preserve">通用40%</w:t>
      </w:r>
      <w:r>
        <w:t xml:space="preserve"> × </w:t>
      </w:r>
      <w:r>
        <w:rPr>
          <w:rFonts w:hint="eastAsia"/>
        </w:rPr>
        <w:t xml:space="preserve">垂直60%，其中：硬实力45%、软实力15%。</w:t>
      </w:r>
      <w:r>
        <w:br/>
      </w:r>
      <w:r>
        <w:t xml:space="preserve">- </w:t>
      </w:r>
      <w:r>
        <w:rPr>
          <w:rFonts w:hint="eastAsia"/>
        </w:rPr>
        <w:t xml:space="preserve">可按岗位微调：产品/运营（通用45/硬35/软20）；算法/后端/前端/测试（通用35/硬50/软15）。</w:t>
      </w:r>
    </w:p>
    <w:p>
      <w:pPr>
        <w:pStyle w:val="BodyText"/>
      </w:pPr>
      <w:r>
        <w:rPr>
          <w:rFonts w:hint="eastAsia"/>
          <w:b/>
          <w:bCs/>
        </w:rPr>
        <w:t xml:space="preserve">证据化评估</w:t>
      </w:r>
      <w:r>
        <w:br/>
      </w:r>
      <w:r>
        <w:t xml:space="preserve">- </w:t>
      </w:r>
      <w:r>
        <w:rPr>
          <w:rFonts w:hint="eastAsia"/>
        </w:rPr>
        <w:t xml:space="preserve">以“可观察产出”为唯一取证：1页文档、PRD/设计/测试策略、实验/指标看板、事故复盘、代码/评测报告、演练记录、模板与脚本。</w:t>
      </w:r>
      <w:r>
        <w:br/>
      </w:r>
      <w:r>
        <w:t xml:space="preserve">- </w:t>
      </w:r>
      <w:r>
        <w:rPr>
          <w:rFonts w:hint="eastAsia"/>
        </w:rPr>
        <w:t xml:space="preserve">每项能力至少绑定1个证据；评分需引用证据编号与时间戳。</w:t>
      </w:r>
    </w:p>
    <w:p>
      <w:pPr>
        <w:pStyle w:val="BodyText"/>
      </w:pPr>
      <w:r>
        <w:rPr>
          <w:rFonts w:hint="eastAsia"/>
          <w:b/>
          <w:bCs/>
        </w:rPr>
        <w:t xml:space="preserve">节奏机制</w:t>
      </w:r>
      <w:r>
        <w:br/>
      </w:r>
      <w:r>
        <w:t xml:space="preserve">- </w:t>
      </w:r>
      <w:r>
        <w:rPr>
          <w:rFonts w:hint="eastAsia"/>
        </w:rPr>
        <w:t xml:space="preserve">面向校招/初级：覆盖B1≥80%作为“合格线”。</w:t>
      </w:r>
      <w:r>
        <w:br/>
      </w:r>
      <w:r>
        <w:t xml:space="preserve">- </w:t>
      </w:r>
      <w:r>
        <w:rPr>
          <w:rFonts w:hint="eastAsia"/>
        </w:rPr>
        <w:t xml:space="preserve">晋升评估：要求B2覆盖≥70%，且至少2项B3达标并产生组织级复用。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rFonts w:hint="eastAsia"/>
        </w:rPr>
        <w:t xml:space="preserve">注：本矩阵用于</w:t>
      </w:r>
      <w:r>
        <w:rPr>
          <w:rFonts w:hint="eastAsia"/>
          <w:b/>
          <w:bCs/>
        </w:rPr>
        <w:t xml:space="preserve">岗位-能力-证据</w:t>
      </w:r>
      <w:r>
        <w:rPr>
          <w:rFonts w:hint="eastAsia"/>
        </w:rPr>
        <w:t xml:space="preserve">三者对齐；参考文献编号在对话区随文提供。</w:t>
      </w:r>
    </w:p>
    <w:p>
      <w:r>
        <w:pict>
          <v:rect style="width:0;height:1.5pt" o:hralign="center" o:hrstd="t" o:hr="t"/>
        </w:pict>
      </w:r>
    </w:p>
    <w:bookmarkEnd w:id="28"/>
    <w:bookmarkStart w:id="38" w:name="d.-能力等级细化知识点清单"/>
    <w:p>
      <w:pPr>
        <w:pStyle w:val="Heading2"/>
      </w:pPr>
      <w:r>
        <w:t xml:space="preserve">D. </w:t>
      </w:r>
      <w:r>
        <w:rPr>
          <w:rFonts w:hint="eastAsia"/>
        </w:rPr>
        <w:t xml:space="preserve">能力等级细化（知识点清单）</w:t>
      </w:r>
    </w:p>
    <w:p>
      <w:pPr>
        <w:pStyle w:val="BlockText"/>
      </w:pPr>
      <w:r>
        <w:rPr>
          <w:rFonts w:hint="eastAsia"/>
        </w:rPr>
        <w:t xml:space="preserve">等级对照：1级=</w:t>
      </w:r>
      <w:r>
        <w:rPr>
          <w:rFonts w:hint="eastAsia"/>
          <w:b/>
          <w:bCs/>
        </w:rPr>
        <w:t xml:space="preserve">基础（B1）</w:t>
      </w:r>
      <w:r>
        <w:rPr>
          <w:rFonts w:hint="eastAsia"/>
        </w:rPr>
        <w:t xml:space="preserve">，2级=</w:t>
      </w:r>
      <w:r>
        <w:rPr>
          <w:rFonts w:hint="eastAsia"/>
          <w:b/>
          <w:bCs/>
        </w:rPr>
        <w:t xml:space="preserve">进阶（B2）</w:t>
      </w:r>
      <w:r>
        <w:rPr>
          <w:rFonts w:hint="eastAsia"/>
        </w:rPr>
        <w:t xml:space="preserve">，3级=</w:t>
      </w:r>
      <w:r>
        <w:rPr>
          <w:rFonts w:hint="eastAsia"/>
          <w:b/>
          <w:bCs/>
        </w:rPr>
        <w:t xml:space="preserve">专家（B3）</w:t>
      </w:r>
      <w:r>
        <w:t xml:space="preserve">。</w:t>
      </w:r>
    </w:p>
    <w:bookmarkStart w:id="29" w:name="d1.-通用能力细化8类-b1b2b3"/>
    <w:p>
      <w:pPr>
        <w:pStyle w:val="Heading3"/>
      </w:pPr>
      <w:r>
        <w:t xml:space="preserve">D1. </w:t>
      </w:r>
      <w:r>
        <w:rPr>
          <w:rFonts w:hint="eastAsia"/>
        </w:rPr>
        <w:t xml:space="preserve">通用能力细化（8类</w:t>
      </w:r>
      <w:r>
        <w:t xml:space="preserve"> × </w:t>
      </w:r>
      <w:r>
        <w:rPr>
          <w:rFonts w:hint="eastAsia"/>
        </w:rPr>
        <w:t xml:space="preserve">B1/B2/B3）</w:t>
      </w:r>
    </w:p>
    <w:p>
      <w:pPr>
        <w:pStyle w:val="FirstParagraph"/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 xml:space="preserve">结构化沟通与专业写作</w:t>
      </w:r>
      <w:r>
        <w:br/>
      </w:r>
      <w:r>
        <w:t xml:space="preserve">- </w:t>
      </w:r>
      <w:r>
        <w:rPr>
          <w:rFonts w:hint="eastAsia"/>
        </w:rPr>
        <w:t xml:space="preserve">B1：金字塔原理/SCQA；一页纸写作；会议纪要与行动项；基本可视化（表/图选择）；术语表与口径统一。</w:t>
      </w:r>
      <w:r>
        <w:br/>
      </w:r>
      <w:r>
        <w:t xml:space="preserve">- </w:t>
      </w:r>
      <w:r>
        <w:rPr>
          <w:rFonts w:hint="eastAsia"/>
        </w:rPr>
        <w:t xml:space="preserve">B2：跨职能文档（PRD/技术方案/测试策略/运营复盘）模版化；ADR（架构决策记录）；反证清单与风险登记；说服性演示（论据/反例/替代方案）。</w:t>
      </w:r>
      <w:r>
        <w:br/>
      </w:r>
      <w:r>
        <w:t xml:space="preserve">- </w:t>
      </w:r>
      <w:r>
        <w:rPr>
          <w:rFonts w:hint="eastAsia"/>
        </w:rPr>
        <w:t xml:space="preserve">B3：组织级写作规范与评审机制；复杂变更的“决策记录→复盘→流程化”；跨语言/跨文化沟通策略；信息稀缺/不确定条件下的结论呈现。</w:t>
      </w:r>
    </w:p>
    <w:p>
      <w:pPr>
        <w:pStyle w:val="BodyText"/>
      </w:pPr>
      <w:r>
        <w:rPr>
          <w:b/>
          <w:bCs/>
        </w:rPr>
        <w:t xml:space="preserve">2) </w:t>
      </w:r>
      <w:r>
        <w:rPr>
          <w:rFonts w:hint="eastAsia"/>
          <w:b/>
          <w:bCs/>
        </w:rPr>
        <w:t xml:space="preserve">数据素养与度量意识</w:t>
      </w:r>
      <w:r>
        <w:br/>
      </w:r>
      <w:r>
        <w:t xml:space="preserve">- </w:t>
      </w:r>
      <w:r>
        <w:rPr>
          <w:rFonts w:hint="eastAsia"/>
        </w:rPr>
        <w:t xml:space="preserve">B1：指标类型（计数/比率/分位数）；抽样与置信区间；常见检验（t/卡方）；误差来源与可视化读图（趋势/季节/离群）。</w:t>
      </w:r>
      <w:r>
        <w:br/>
      </w:r>
      <w:r>
        <w:t xml:space="preserve">- </w:t>
      </w:r>
      <w:r>
        <w:rPr>
          <w:rFonts w:hint="eastAsia"/>
        </w:rPr>
        <w:t xml:space="preserve">B2：实验设计（功效/样本量/分层）；因果与混杂、回归到均值；监控面板设计（输入/过程/结果指标）；容错口径与再现性。</w:t>
      </w:r>
      <w:r>
        <w:br/>
      </w:r>
      <w:r>
        <w:t xml:space="preserve">- </w:t>
      </w:r>
      <w:r>
        <w:rPr>
          <w:rFonts w:hint="eastAsia"/>
        </w:rPr>
        <w:t xml:space="preserve">B3：贝叶斯/因果推断（ATE/异质效应）；度量治理（指标血缘/口径字典）；守护复杂系统的SLI/SLO与错误预算理念迁移到业务指标。</w:t>
      </w:r>
    </w:p>
    <w:p>
      <w:pPr>
        <w:pStyle w:val="BodyText"/>
      </w:pPr>
      <w:r>
        <w:rPr>
          <w:b/>
          <w:bCs/>
        </w:rPr>
        <w:t xml:space="preserve">3) </w:t>
      </w:r>
      <w:r>
        <w:rPr>
          <w:rFonts w:hint="eastAsia"/>
          <w:b/>
          <w:bCs/>
        </w:rPr>
        <w:t xml:space="preserve">问题分解与批判性思维</w:t>
      </w:r>
      <w:r>
        <w:br/>
      </w:r>
      <w:r>
        <w:t xml:space="preserve">- </w:t>
      </w:r>
      <w:r>
        <w:rPr>
          <w:rFonts w:hint="eastAsia"/>
        </w:rPr>
        <w:t xml:space="preserve">B1：问题树/WBS；定义完成标准（DoD/验收标准）；</w:t>
      </w:r>
      <w:r>
        <w:rPr>
          <w:rFonts w:hint="eastAsia"/>
        </w:rPr>
        <w:t xml:space="preserve">“五个为什么”</w:t>
      </w:r>
      <w:r>
        <w:t xml:space="preserve">。</w:t>
      </w:r>
      <w:r>
        <w:br/>
      </w:r>
      <w:r>
        <w:t xml:space="preserve">- </w:t>
      </w:r>
      <w:r>
        <w:rPr>
          <w:rFonts w:hint="eastAsia"/>
        </w:rPr>
        <w:t xml:space="preserve">B2：约束驱动设计（成本/性能/合规）；情景与反事实推理；优先级矩阵（影响×可行）。</w:t>
      </w:r>
      <w:r>
        <w:br/>
      </w:r>
      <w:r>
        <w:t xml:space="preserve">- </w:t>
      </w:r>
      <w:r>
        <w:rPr>
          <w:rFonts w:hint="eastAsia"/>
        </w:rPr>
        <w:t xml:space="preserve">B3：复杂适应系统的杠杆点识别；博弈与激励相容；在不完备信息下的策略选择与后验更新。</w:t>
      </w:r>
    </w:p>
    <w:p>
      <w:pPr>
        <w:pStyle w:val="BodyText"/>
      </w:pPr>
      <w:r>
        <w:rPr>
          <w:b/>
          <w:bCs/>
        </w:rPr>
        <w:t xml:space="preserve">4) </w:t>
      </w:r>
      <w:r>
        <w:rPr>
          <w:rFonts w:hint="eastAsia"/>
          <w:b/>
          <w:bCs/>
        </w:rPr>
        <w:t xml:space="preserve">协同与项目节奏管理</w:t>
      </w:r>
      <w:r>
        <w:br/>
      </w:r>
      <w:r>
        <w:t xml:space="preserve">- </w:t>
      </w:r>
      <w:r>
        <w:rPr>
          <w:rFonts w:hint="eastAsia"/>
        </w:rPr>
        <w:t xml:space="preserve">B1：看板与里程碑；依赖/风险台账；RACI。</w:t>
      </w:r>
      <w:r>
        <w:br/>
      </w:r>
      <w:r>
        <w:t xml:space="preserve">- </w:t>
      </w:r>
      <w:r>
        <w:rPr>
          <w:rFonts w:hint="eastAsia"/>
        </w:rPr>
        <w:t xml:space="preserve">B2：节奏化机制（周会/评审/回顾）；跨团队对齐与变更管理；吞吐与在制品（WIP）控制。</w:t>
      </w:r>
      <w:r>
        <w:br/>
      </w:r>
      <w:r>
        <w:t xml:space="preserve">- </w:t>
      </w:r>
      <w:r>
        <w:rPr>
          <w:rFonts w:hint="eastAsia"/>
        </w:rPr>
        <w:t xml:space="preserve">B3：端到端交付体系（从需求到上线的价值流）；预测性度量（Lead</w:t>
      </w:r>
      <w:r>
        <w:t xml:space="preserve"> </w:t>
      </w:r>
      <w:r>
        <w:rPr>
          <w:rFonts w:hint="eastAsia"/>
        </w:rPr>
        <w:t xml:space="preserve">Time/Throughput）与容量建模；复杂多团队项目编排。</w:t>
      </w:r>
    </w:p>
    <w:p>
      <w:pPr>
        <w:pStyle w:val="BodyText"/>
      </w:pPr>
      <w:r>
        <w:rPr>
          <w:b/>
          <w:bCs/>
        </w:rPr>
        <w:t xml:space="preserve">5) </w:t>
      </w:r>
      <w:r>
        <w:rPr>
          <w:rFonts w:hint="eastAsia"/>
          <w:b/>
          <w:bCs/>
        </w:rPr>
        <w:t xml:space="preserve">以用户为中心与可及性意识</w:t>
      </w:r>
      <w:r>
        <w:br/>
      </w:r>
      <w:r>
        <w:t xml:space="preserve">- </w:t>
      </w:r>
      <w:r>
        <w:rPr>
          <w:rFonts w:hint="eastAsia"/>
        </w:rPr>
        <w:t xml:space="preserve">B1：任务场景/人物画像；基础可用性10准则；无障碍基础（对比度/键盘可达/Alt</w:t>
      </w:r>
      <w:r>
        <w:t xml:space="preserve"> </w:t>
      </w:r>
      <w:r>
        <w:rPr>
          <w:rFonts w:hint="eastAsia"/>
        </w:rPr>
        <w:t xml:space="preserve">文本）。</w:t>
      </w:r>
      <w:r>
        <w:br/>
      </w:r>
      <w:r>
        <w:t xml:space="preserve">- </w:t>
      </w:r>
      <w:r>
        <w:rPr>
          <w:rFonts w:hint="eastAsia"/>
        </w:rPr>
        <w:t xml:space="preserve">B2：可用性测试脚本与观察；验收标准的用户证据化；可及性检查清单嵌入流程。</w:t>
      </w:r>
      <w:r>
        <w:br/>
      </w:r>
      <w:r>
        <w:t xml:space="preserve">- </w:t>
      </w:r>
      <w:r>
        <w:rPr>
          <w:rFonts w:hint="eastAsia"/>
        </w:rPr>
        <w:t xml:space="preserve">B3：组织级UCD流程与守门（设计评审、组件库可及性基线）；多样性与包容性场景覆盖策略。</w:t>
      </w:r>
    </w:p>
    <w:p>
      <w:pPr>
        <w:pStyle w:val="BodyText"/>
      </w:pPr>
      <w:r>
        <w:rPr>
          <w:b/>
          <w:bCs/>
        </w:rPr>
        <w:t xml:space="preserve">6) </w:t>
      </w:r>
      <w:r>
        <w:rPr>
          <w:rFonts w:hint="eastAsia"/>
          <w:b/>
          <w:bCs/>
        </w:rPr>
        <w:t xml:space="preserve">伦理、隐私与合规基础</w:t>
      </w:r>
      <w:r>
        <w:br/>
      </w:r>
      <w:r>
        <w:t xml:space="preserve">- </w:t>
      </w:r>
      <w:r>
        <w:rPr>
          <w:rFonts w:hint="eastAsia"/>
        </w:rPr>
        <w:t xml:space="preserve">B1：最小化/目的限制；数据分类与脱敏；风险提示与用户同意。</w:t>
      </w:r>
      <w:r>
        <w:br/>
      </w:r>
      <w:r>
        <w:t xml:space="preserve">- </w:t>
      </w:r>
      <w:r>
        <w:rPr>
          <w:rFonts w:hint="eastAsia"/>
        </w:rPr>
        <w:t xml:space="preserve">B2：DPIA/AI影响评估；角色分离与审计追踪；异常/例外处理。</w:t>
      </w:r>
      <w:r>
        <w:br/>
      </w:r>
      <w:r>
        <w:t xml:space="preserve">- </w:t>
      </w:r>
      <w:r>
        <w:rPr>
          <w:rFonts w:hint="eastAsia"/>
        </w:rPr>
        <w:t xml:space="preserve">B3：组织级风险框架（AI</w:t>
      </w:r>
      <w:r>
        <w:t xml:space="preserve"> </w:t>
      </w:r>
      <w:r>
        <w:rPr>
          <w:rFonts w:hint="eastAsia"/>
        </w:rPr>
        <w:t xml:space="preserve">RMF）落地；偏见检测与缓解流程；合规内控与外部审计配合。</w:t>
      </w:r>
    </w:p>
    <w:p>
      <w:pPr>
        <w:pStyle w:val="BodyText"/>
      </w:pPr>
      <w:r>
        <w:rPr>
          <w:b/>
          <w:bCs/>
        </w:rPr>
        <w:t xml:space="preserve">7) </w:t>
      </w:r>
      <w:r>
        <w:rPr>
          <w:rFonts w:hint="eastAsia"/>
          <w:b/>
          <w:bCs/>
        </w:rPr>
        <w:t xml:space="preserve">数字工具与信息素养</w:t>
      </w:r>
      <w:r>
        <w:br/>
      </w:r>
      <w:r>
        <w:t xml:space="preserve">- </w:t>
      </w:r>
      <w:r>
        <w:rPr>
          <w:rFonts w:hint="eastAsia"/>
        </w:rPr>
        <w:t xml:space="preserve">B1：文档协同/表格/看板/日历；基础脚本与AI助理提升效率。</w:t>
      </w:r>
      <w:r>
        <w:br/>
      </w:r>
      <w:r>
        <w:t xml:space="preserve">- </w:t>
      </w:r>
      <w:r>
        <w:rPr>
          <w:rFonts w:hint="eastAsia"/>
        </w:rPr>
        <w:t xml:space="preserve">B2：自动化（表单→表格→报告流水线）；知识库结构化；信息安全与访问控制。</w:t>
      </w:r>
      <w:r>
        <w:br/>
      </w:r>
      <w:r>
        <w:t xml:space="preserve">- </w:t>
      </w:r>
      <w:r>
        <w:rPr>
          <w:rFonts w:hint="eastAsia"/>
        </w:rPr>
        <w:t xml:space="preserve">B3：团队工具链标准化；模板与脚本复用体系；跨系统数据流集成基线。</w:t>
      </w:r>
    </w:p>
    <w:p>
      <w:pPr>
        <w:pStyle w:val="BodyText"/>
      </w:pPr>
      <w:r>
        <w:rPr>
          <w:b/>
          <w:bCs/>
        </w:rPr>
        <w:t xml:space="preserve">8) </w:t>
      </w:r>
      <w:r>
        <w:rPr>
          <w:rFonts w:hint="eastAsia"/>
          <w:b/>
          <w:bCs/>
        </w:rPr>
        <w:t xml:space="preserve">学习与复盘</w:t>
      </w:r>
      <w:r>
        <w:br/>
      </w:r>
      <w:r>
        <w:t xml:space="preserve">- </w:t>
      </w:r>
      <w:r>
        <w:rPr>
          <w:rFonts w:hint="eastAsia"/>
        </w:rPr>
        <w:t xml:space="preserve">B1：个人笔记与行为复盘；阅读—实践—反馈闭环。</w:t>
      </w:r>
      <w:r>
        <w:br/>
      </w:r>
      <w:r>
        <w:t xml:space="preserve">- </w:t>
      </w:r>
      <w:r>
        <w:rPr>
          <w:rFonts w:hint="eastAsia"/>
        </w:rPr>
        <w:t xml:space="preserve">B2：知识条目化（Checklist/Playbook）；同侪评审与学习分享。</w:t>
      </w:r>
      <w:r>
        <w:br/>
      </w:r>
      <w:r>
        <w:t xml:space="preserve">- </w:t>
      </w:r>
      <w:r>
        <w:rPr>
          <w:rFonts w:hint="eastAsia"/>
        </w:rPr>
        <w:t xml:space="preserve">B3：组织知识管理（信息架构/标签/检索）；度量学习成效并驱动流程改进。</w:t>
      </w:r>
    </w:p>
    <w:p>
      <w:r>
        <w:pict>
          <v:rect style="width:0;height:1.5pt" o:hralign="center" o:hrstd="t" o:hr="t"/>
        </w:pict>
      </w:r>
    </w:p>
    <w:bookmarkEnd w:id="29"/>
    <w:bookmarkStart w:id="36" w:name="d2.-垂直能力细化6岗-硬软-b1b2b3"/>
    <w:p>
      <w:pPr>
        <w:pStyle w:val="Heading3"/>
      </w:pPr>
      <w:r>
        <w:t xml:space="preserve">D2. </w:t>
      </w:r>
      <w:r>
        <w:rPr>
          <w:rFonts w:hint="eastAsia"/>
        </w:rPr>
        <w:t xml:space="preserve">垂直能力细化（6岗</w:t>
      </w:r>
      <w:r>
        <w:t xml:space="preserve"> × </w:t>
      </w:r>
      <w:r>
        <w:rPr>
          <w:rFonts w:hint="eastAsia"/>
        </w:rPr>
        <w:t xml:space="preserve">硬/软</w:t>
      </w:r>
      <w:r>
        <w:t xml:space="preserve"> × </w:t>
      </w:r>
      <w:r>
        <w:rPr>
          <w:rFonts w:hint="eastAsia"/>
        </w:rPr>
        <w:t xml:space="preserve">B1/B2/B3）</w:t>
      </w:r>
    </w:p>
    <w:bookmarkStart w:id="30" w:name="后端backend-1"/>
    <w:p>
      <w:pPr>
        <w:pStyle w:val="Heading4"/>
      </w:pPr>
      <w:r>
        <w:t xml:space="preserve">1) </w:t>
      </w:r>
      <w:r>
        <w:rPr>
          <w:rFonts w:hint="eastAsia"/>
        </w:rPr>
        <w:t xml:space="preserve">后端（Backend）</w:t>
      </w:r>
    </w:p>
    <w:p>
      <w:pPr>
        <w:pStyle w:val="FirstParagraph"/>
      </w:pPr>
      <w:r>
        <w:rPr>
          <w:rFonts w:hint="eastAsia"/>
          <w:b/>
          <w:bCs/>
        </w:rPr>
        <w:t xml:space="preserve">硬实力</w:t>
      </w:r>
      <w:r>
        <w:br/>
      </w:r>
      <w:r>
        <w:t xml:space="preserve">- </w:t>
      </w:r>
      <w:r>
        <w:rPr>
          <w:rFonts w:hint="eastAsia"/>
        </w:rPr>
        <w:t xml:space="preserve">B1：一种主语言基础（Java/Go/Node/Rust）；HTTP/REST</w:t>
      </w:r>
      <w:r>
        <w:t xml:space="preserve"> </w:t>
      </w:r>
      <w:r>
        <w:rPr>
          <w:rFonts w:hint="eastAsia"/>
        </w:rPr>
        <w:t xml:space="preserve">与认证；SQL</w:t>
      </w:r>
      <w:r>
        <w:t xml:space="preserve"> </w:t>
      </w:r>
      <w:r>
        <w:rPr>
          <w:rFonts w:hint="eastAsia"/>
        </w:rPr>
        <w:t xml:space="preserve">基础（索引/事务ACID）；缓存与消息队列入门；Linux/容器与基础脚本。</w:t>
      </w:r>
      <w:r>
        <w:br/>
      </w:r>
      <w:r>
        <w:t xml:space="preserve">- </w:t>
      </w:r>
      <w:r>
        <w:rPr>
          <w:rFonts w:hint="eastAsia"/>
        </w:rPr>
        <w:t xml:space="preserve">B2：并发与异步（锁/无锁/协程）；事务与隔离级别（RC/RC+Gap/Repeatable</w:t>
      </w:r>
      <w:r>
        <w:t xml:space="preserve"> </w:t>
      </w:r>
      <w:r>
        <w:rPr>
          <w:rFonts w:hint="eastAsia"/>
        </w:rPr>
        <w:t xml:space="preserve">Read/SI）；分片与复制；幂等/重试/限流/熔断；可观测性三件套与告警设计。</w:t>
      </w:r>
      <w:r>
        <w:br/>
      </w:r>
      <w:r>
        <w:t xml:space="preserve">- </w:t>
      </w:r>
      <w:r>
        <w:rPr>
          <w:rFonts w:hint="eastAsia"/>
        </w:rPr>
        <w:t xml:space="preserve">B3：一致性模型（线性一致/顺序一致/最终一致）；共识与选举（Raft/Paxos</w:t>
      </w:r>
      <w:r>
        <w:t xml:space="preserve"> </w:t>
      </w:r>
      <w:r>
        <w:rPr>
          <w:rFonts w:hint="eastAsia"/>
        </w:rPr>
        <w:t xml:space="preserve">概念）；容量与尾延迟治理（P95/P99）；混沌演练与故障注入；多租户与审计合规。</w:t>
      </w:r>
      <w:r>
        <w:t xml:space="preserve">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- </w:t>
      </w:r>
      <w:r>
        <w:rPr>
          <w:rFonts w:hint="eastAsia"/>
        </w:rPr>
        <w:t xml:space="preserve">B1：代码评审与清晰接口契约；变更记录。</w:t>
      </w:r>
      <w:r>
        <w:br/>
      </w:r>
      <w:r>
        <w:t xml:space="preserve">- </w:t>
      </w:r>
      <w:r>
        <w:rPr>
          <w:rFonts w:hint="eastAsia"/>
        </w:rPr>
        <w:t xml:space="preserve">B2：ADR撰写与技术债治理计划；跨服务依赖协调。</w:t>
      </w:r>
      <w:r>
        <w:br/>
      </w:r>
      <w:r>
        <w:t xml:space="preserve">- </w:t>
      </w:r>
      <w:r>
        <w:rPr>
          <w:rFonts w:hint="eastAsia"/>
        </w:rPr>
        <w:t xml:space="preserve">B3：演进式架构牵引；事故复盘到机制化防线（SLO/错误预算）。</w:t>
      </w:r>
    </w:p>
    <w:bookmarkEnd w:id="30"/>
    <w:bookmarkStart w:id="31" w:name="前端frontend-1"/>
    <w:p>
      <w:pPr>
        <w:pStyle w:val="Heading4"/>
      </w:pPr>
      <w:r>
        <w:t xml:space="preserve">2) </w:t>
      </w:r>
      <w:r>
        <w:rPr>
          <w:rFonts w:hint="eastAsia"/>
        </w:rPr>
        <w:t xml:space="preserve">前端（Frontend）</w:t>
      </w:r>
    </w:p>
    <w:p>
      <w:pPr>
        <w:pStyle w:val="FirstParagraph"/>
      </w:pPr>
      <w:r>
        <w:rPr>
          <w:rFonts w:hint="eastAsia"/>
          <w:b/>
          <w:bCs/>
        </w:rPr>
        <w:t xml:space="preserve">硬实力</w:t>
      </w:r>
      <w:r>
        <w:br/>
      </w:r>
      <w:r>
        <w:t xml:space="preserve">- </w:t>
      </w:r>
      <w:r>
        <w:rPr>
          <w:rFonts w:hint="eastAsia"/>
        </w:rPr>
        <w:t xml:space="preserve">B1：HTML/CSS/JS</w:t>
      </w:r>
      <w:r>
        <w:t xml:space="preserve"> </w:t>
      </w:r>
      <w:r>
        <w:rPr>
          <w:rFonts w:hint="eastAsia"/>
        </w:rPr>
        <w:t xml:space="preserve">基础；语义化与响应式；基础打包（Vite/Webpack）。</w:t>
      </w:r>
      <w:r>
        <w:br/>
      </w:r>
      <w:r>
        <w:t xml:space="preserve">- </w:t>
      </w:r>
      <w:r>
        <w:rPr>
          <w:rFonts w:hint="eastAsia"/>
        </w:rPr>
        <w:t xml:space="preserve">B2：框架与状态管理（React/Vue</w:t>
      </w:r>
      <w:r>
        <w:t xml:space="preserve"> + </w:t>
      </w:r>
      <w:r>
        <w:rPr>
          <w:rFonts w:hint="eastAsia"/>
        </w:rPr>
        <w:t xml:space="preserve">Router/Store）；SSR/同构；Web</w:t>
      </w:r>
      <w:r>
        <w:t xml:space="preserve"> Vitals </w:t>
      </w:r>
      <w:r>
        <w:rPr>
          <w:rFonts w:hint="eastAsia"/>
        </w:rPr>
        <w:t xml:space="preserve">采集与优化；前端安全（XSS/CSP/SameSite）。</w:t>
      </w:r>
      <w:r>
        <w:br/>
      </w:r>
      <w:r>
        <w:t xml:space="preserve">- </w:t>
      </w:r>
      <w:r>
        <w:rPr>
          <w:rFonts w:hint="eastAsia"/>
        </w:rPr>
        <w:t xml:space="preserve">B3：设计系统/组件库治理；微前端与模块联邦；可及性审计与自动化校验；性能预算与持续监控平台化。</w:t>
      </w:r>
      <w:r>
        <w:t xml:space="preserve">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- </w:t>
      </w:r>
      <w:r>
        <w:rPr>
          <w:rFonts w:hint="eastAsia"/>
        </w:rPr>
        <w:t xml:space="preserve">B1：与设计/产品对齐交互与验收。</w:t>
      </w:r>
      <w:r>
        <w:br/>
      </w:r>
      <w:r>
        <w:t xml:space="preserve">- </w:t>
      </w:r>
      <w:r>
        <w:rPr>
          <w:rFonts w:hint="eastAsia"/>
        </w:rPr>
        <w:t xml:space="preserve">B2：原型验证与取舍；跨端协作（Web/小程序/Hybrid）。</w:t>
      </w:r>
      <w:r>
        <w:br/>
      </w:r>
      <w:r>
        <w:t xml:space="preserve">- </w:t>
      </w:r>
      <w:r>
        <w:rPr>
          <w:rFonts w:hint="eastAsia"/>
        </w:rPr>
        <w:t xml:space="preserve">B3：前端架构蓝图与演进路线；推动组织级可及性规范。</w:t>
      </w:r>
    </w:p>
    <w:bookmarkEnd w:id="31"/>
    <w:bookmarkStart w:id="32" w:name="算法-ai-数据-1"/>
    <w:p>
      <w:pPr>
        <w:pStyle w:val="Heading4"/>
      </w:pPr>
      <w:r>
        <w:t xml:space="preserve">3) </w:t>
      </w:r>
      <w:r>
        <w:rPr>
          <w:rFonts w:hint="eastAsia"/>
        </w:rPr>
        <w:t xml:space="preserve">算法</w:t>
      </w:r>
      <w:r>
        <w:t xml:space="preserve"> / AI / </w:t>
      </w:r>
      <w:r>
        <w:rPr>
          <w:rFonts w:hint="eastAsia"/>
        </w:rPr>
        <w:t xml:space="preserve">数据</w:t>
      </w:r>
    </w:p>
    <w:p>
      <w:pPr>
        <w:pStyle w:val="FirstParagraph"/>
      </w:pPr>
      <w:r>
        <w:rPr>
          <w:rFonts w:hint="eastAsia"/>
          <w:b/>
          <w:bCs/>
        </w:rPr>
        <w:t xml:space="preserve">硬实力</w:t>
      </w:r>
      <w:r>
        <w:br/>
      </w:r>
      <w:r>
        <w:t xml:space="preserve">- </w:t>
      </w:r>
      <w:r>
        <w:rPr>
          <w:rFonts w:hint="eastAsia"/>
        </w:rPr>
        <w:t xml:space="preserve">B1：Python基础语法与生态（NumPy/Pandas/Matplotlib）；概率统计与线性代数；机器学习基础（线性/逻辑回归、决策树、KNN、SVM、集成）。</w:t>
      </w:r>
      <w:r>
        <w:br/>
      </w:r>
      <w:r>
        <w:t xml:space="preserve">- </w:t>
      </w:r>
      <w:r>
        <w:rPr>
          <w:rFonts w:hint="eastAsia"/>
        </w:rPr>
        <w:t xml:space="preserve">B2：深度学习（CNN/RNN/Transformer</w:t>
      </w:r>
      <w:r>
        <w:t xml:space="preserve"> </w:t>
      </w:r>
      <w:r>
        <w:rPr>
          <w:rFonts w:hint="eastAsia"/>
        </w:rPr>
        <w:t xml:space="preserve">基础）；优化与正则化（SGD/Adam、早停/Dropout）；特征工程与数据清洗；模型评估（ROC/PR、校准与不确定性）；MLOps入门（打包/部署/监控）。</w:t>
      </w:r>
      <w:r>
        <w:br/>
      </w:r>
      <w:r>
        <w:t xml:space="preserve">- </w:t>
      </w:r>
      <w:r>
        <w:rPr>
          <w:rFonts w:hint="eastAsia"/>
        </w:rPr>
        <w:t xml:space="preserve">B3：分布式训练与加速（DP/MP/ZeRO）；序列与生成建模（Seq2Seq/Attention/LLM</w:t>
      </w:r>
      <w:r>
        <w:t xml:space="preserve"> </w:t>
      </w:r>
      <w:r>
        <w:rPr>
          <w:rFonts w:hint="eastAsia"/>
        </w:rPr>
        <w:t xml:space="preserve">微调与指令化、对齐如RLHF/GRPO）；检索增强与在线学习；责任AI（偏见评估、隐私与安全、模型/数据卡）。</w:t>
      </w:r>
      <w:r>
        <w:t xml:space="preserve">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- </w:t>
      </w:r>
      <w:r>
        <w:rPr>
          <w:rFonts w:hint="eastAsia"/>
        </w:rPr>
        <w:t xml:space="preserve">B1：将业务问题表述为可学习任务；基本指标沟通。</w:t>
      </w:r>
      <w:r>
        <w:br/>
      </w:r>
      <w:r>
        <w:t xml:space="preserve">- </w:t>
      </w:r>
      <w:r>
        <w:rPr>
          <w:rFonts w:hint="eastAsia"/>
        </w:rPr>
        <w:t xml:space="preserve">B2：实验设计与可复现；离线—在线一致性对齐。</w:t>
      </w:r>
      <w:r>
        <w:br/>
      </w:r>
      <w:r>
        <w:t xml:space="preserve">- </w:t>
      </w:r>
      <w:r>
        <w:rPr>
          <w:rFonts w:hint="eastAsia"/>
        </w:rPr>
        <w:t xml:space="preserve">B3：技术—业务—合规三方权衡与路线设定；风险沟通与影响评估主导。</w:t>
      </w:r>
    </w:p>
    <w:bookmarkEnd w:id="32"/>
    <w:bookmarkStart w:id="33" w:name="测试-质量qa-1"/>
    <w:p>
      <w:pPr>
        <w:pStyle w:val="Heading4"/>
      </w:pPr>
      <w:r>
        <w:t xml:space="preserve">4) </w:t>
      </w:r>
      <w:r>
        <w:rPr>
          <w:rFonts w:hint="eastAsia"/>
        </w:rPr>
        <w:t xml:space="preserve">测试</w:t>
      </w:r>
      <w:r>
        <w:t xml:space="preserve"> / </w:t>
      </w:r>
      <w:r>
        <w:rPr>
          <w:rFonts w:hint="eastAsia"/>
        </w:rPr>
        <w:t xml:space="preserve">质量（QA）</w:t>
      </w:r>
    </w:p>
    <w:p>
      <w:pPr>
        <w:pStyle w:val="FirstParagraph"/>
      </w:pPr>
      <w:r>
        <w:rPr>
          <w:rFonts w:hint="eastAsia"/>
          <w:b/>
          <w:bCs/>
        </w:rPr>
        <w:t xml:space="preserve">硬实力</w:t>
      </w:r>
      <w:r>
        <w:br/>
      </w:r>
      <w:r>
        <w:t xml:space="preserve">- </w:t>
      </w:r>
      <w:r>
        <w:rPr>
          <w:rFonts w:hint="eastAsia"/>
        </w:rPr>
        <w:t xml:space="preserve">B1：测试设计基础（等价类/边界/判定表/状态/因果图）；覆盖率与充分性；基础自动化（pytest/JUnit、Selenium/Playwright）。</w:t>
      </w:r>
      <w:r>
        <w:br/>
      </w:r>
      <w:r>
        <w:t xml:space="preserve">- </w:t>
      </w:r>
      <w:r>
        <w:rPr>
          <w:rFonts w:hint="eastAsia"/>
        </w:rPr>
        <w:t xml:space="preserve">B2：契约测试（Pact）与Mock；API/性能/安全测试；变异测试工具链；稳定性（Flaky）识别与隔离；CI集成与报告。</w:t>
      </w:r>
      <w:r>
        <w:br/>
      </w:r>
      <w:r>
        <w:t xml:space="preserve">- </w:t>
      </w:r>
      <w:r>
        <w:rPr>
          <w:rFonts w:hint="eastAsia"/>
        </w:rPr>
        <w:t xml:space="preserve">B3：风险驱动测试与测试战略；测试数据/环境治理；大规模回归的选择性执行；度量（逃逸率/变更失败率）与质量看板体系化；ISO/IEC/IEEE</w:t>
      </w:r>
      <w:r>
        <w:t xml:space="preserve"> 29119 </w:t>
      </w:r>
      <w:r>
        <w:rPr>
          <w:rFonts w:hint="eastAsia"/>
        </w:rPr>
        <w:t xml:space="preserve">流程落地。</w:t>
      </w:r>
      <w:r>
        <w:t xml:space="preserve"> </w:t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- </w:t>
      </w:r>
      <w:r>
        <w:rPr>
          <w:rFonts w:hint="eastAsia"/>
        </w:rPr>
        <w:t xml:space="preserve">B1：缺陷沟通与闭环。</w:t>
      </w:r>
      <w:r>
        <w:br/>
      </w:r>
      <w:r>
        <w:t xml:space="preserve">- </w:t>
      </w:r>
      <w:r>
        <w:rPr>
          <w:rFonts w:hint="eastAsia"/>
        </w:rPr>
        <w:t xml:space="preserve">B2：左移/右移质量推动；跨团队评审。</w:t>
      </w:r>
      <w:r>
        <w:br/>
      </w:r>
      <w:r>
        <w:t xml:space="preserve">- </w:t>
      </w:r>
      <w:r>
        <w:rPr>
          <w:rFonts w:hint="eastAsia"/>
        </w:rPr>
        <w:t xml:space="preserve">B3：质量文化建设与复盘机制化，度量驱动持续改进。</w:t>
      </w:r>
    </w:p>
    <w:bookmarkEnd w:id="33"/>
    <w:bookmarkStart w:id="34" w:name="产品product-1"/>
    <w:p>
      <w:pPr>
        <w:pStyle w:val="Heading4"/>
      </w:pPr>
      <w:r>
        <w:t xml:space="preserve">5) </w:t>
      </w:r>
      <w:r>
        <w:rPr>
          <w:rFonts w:hint="eastAsia"/>
        </w:rPr>
        <w:t xml:space="preserve">产品（Product）</w:t>
      </w:r>
    </w:p>
    <w:p>
      <w:pPr>
        <w:pStyle w:val="FirstParagraph"/>
      </w:pPr>
      <w:r>
        <w:rPr>
          <w:rFonts w:hint="eastAsia"/>
          <w:b/>
          <w:bCs/>
        </w:rPr>
        <w:t xml:space="preserve">硬实力</w:t>
      </w:r>
      <w:r>
        <w:br/>
      </w:r>
      <w:r>
        <w:t xml:space="preserve">- </w:t>
      </w:r>
      <w:r>
        <w:rPr>
          <w:rFonts w:hint="eastAsia"/>
        </w:rPr>
        <w:t xml:space="preserve">B1：PRD/用户故事/验收标准；基础用户研究（访谈/问卷/可用性走查）；指标读数与看板。</w:t>
      </w:r>
      <w:r>
        <w:br/>
      </w:r>
      <w:r>
        <w:t xml:space="preserve">- </w:t>
      </w:r>
      <w:r>
        <w:rPr>
          <w:rFonts w:hint="eastAsia"/>
        </w:rPr>
        <w:t xml:space="preserve">B2：机会评估与价值主张画布；路线图与优先级（RICE/Kano）；实验设计与因果度量；定价与基本商业模型。</w:t>
      </w:r>
      <w:r>
        <w:br/>
      </w:r>
      <w:r>
        <w:t xml:space="preserve">- </w:t>
      </w:r>
      <w:r>
        <w:rPr>
          <w:rFonts w:hint="eastAsia"/>
        </w:rPr>
        <w:t xml:space="preserve">B3：组合管理与长期策略；多边平台/网络效应设计；单位经济模型与资源配置；数据与AI驱动决策框架落地。</w:t>
      </w:r>
      <w:r>
        <w:br/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- </w:t>
      </w:r>
      <w:r>
        <w:rPr>
          <w:rFonts w:hint="eastAsia"/>
        </w:rPr>
        <w:t xml:space="preserve">B1：跨职能沟通与会议组织。</w:t>
      </w:r>
      <w:r>
        <w:br/>
      </w:r>
      <w:r>
        <w:t xml:space="preserve">- </w:t>
      </w:r>
      <w:r>
        <w:rPr>
          <w:rFonts w:hint="eastAsia"/>
        </w:rPr>
        <w:t xml:space="preserve">B2：谈判与冲突调解；叙事化表达。</w:t>
      </w:r>
      <w:r>
        <w:br/>
      </w:r>
      <w:r>
        <w:t xml:space="preserve">- </w:t>
      </w:r>
      <w:r>
        <w:rPr>
          <w:rFonts w:hint="eastAsia"/>
        </w:rPr>
        <w:t xml:space="preserve">B3：影响力与愿景对齐；伦理/合规与业务价值的边界设定。</w:t>
      </w:r>
    </w:p>
    <w:bookmarkEnd w:id="34"/>
    <w:bookmarkStart w:id="35" w:name="运营operations-增长"/>
    <w:p>
      <w:pPr>
        <w:pStyle w:val="Heading4"/>
      </w:pPr>
      <w:r>
        <w:t xml:space="preserve">6) </w:t>
      </w:r>
      <w:r>
        <w:rPr>
          <w:rFonts w:hint="eastAsia"/>
        </w:rPr>
        <w:t xml:space="preserve">运营（Operations</w:t>
      </w:r>
      <w:r>
        <w:t xml:space="preserve"> / </w:t>
      </w:r>
      <w:r>
        <w:rPr>
          <w:rFonts w:hint="eastAsia"/>
        </w:rPr>
        <w:t xml:space="preserve">增长）</w:t>
      </w:r>
    </w:p>
    <w:p>
      <w:pPr>
        <w:pStyle w:val="FirstParagraph"/>
      </w:pPr>
      <w:r>
        <w:rPr>
          <w:rFonts w:hint="eastAsia"/>
          <w:b/>
          <w:bCs/>
        </w:rPr>
        <w:t xml:space="preserve">硬实力</w:t>
      </w:r>
      <w:r>
        <w:br/>
      </w:r>
      <w:r>
        <w:t xml:space="preserve">- </w:t>
      </w:r>
      <w:r>
        <w:rPr>
          <w:rFonts w:hint="eastAsia"/>
        </w:rPr>
        <w:t xml:space="preserve">B1：渠道与内容基础（SEO/ASO/社媒/内容规范）；数据看板读数与分层；活动策划SOP与复盘格式。</w:t>
      </w:r>
      <w:r>
        <w:br/>
      </w:r>
      <w:r>
        <w:t xml:space="preserve">- </w:t>
      </w:r>
      <w:r>
        <w:rPr>
          <w:rFonts w:hint="eastAsia"/>
        </w:rPr>
        <w:t xml:space="preserve">B2：A/B与因果分析；细分与个性化；CRM/自动化工具链；反滥用与治理规则入门。</w:t>
      </w:r>
      <w:r>
        <w:br/>
      </w:r>
      <w:r>
        <w:t xml:space="preserve">- </w:t>
      </w:r>
      <w:r>
        <w:rPr>
          <w:rFonts w:hint="eastAsia"/>
        </w:rPr>
        <w:t xml:space="preserve">B3：增长模型（获客-激活-留存-变现-传播）与闭环；经济学/博弈视角的激励设计；跨渠道归因与预算分配；合规与风控体系搭建。</w:t>
      </w:r>
      <w:r>
        <w:br/>
      </w:r>
      <w:r>
        <w:rPr>
          <w:rFonts w:hint="eastAsia"/>
          <w:b/>
          <w:bCs/>
        </w:rPr>
        <w:t xml:space="preserve">软实力</w:t>
      </w:r>
      <w:r>
        <w:br/>
      </w:r>
      <w:r>
        <w:t xml:space="preserve">- </w:t>
      </w:r>
      <w:r>
        <w:rPr>
          <w:rFonts w:hint="eastAsia"/>
        </w:rPr>
        <w:t xml:space="preserve">B1：社区互动与内容调性把控。</w:t>
      </w:r>
      <w:r>
        <w:br/>
      </w:r>
      <w:r>
        <w:t xml:space="preserve">- </w:t>
      </w:r>
      <w:r>
        <w:rPr>
          <w:rFonts w:hint="eastAsia"/>
        </w:rPr>
        <w:t xml:space="preserve">B2：跨团队流程推进与资源协调。</w:t>
      </w:r>
      <w:r>
        <w:br/>
      </w:r>
      <w:r>
        <w:t xml:space="preserve">- </w:t>
      </w:r>
      <w:r>
        <w:rPr>
          <w:rFonts w:hint="eastAsia"/>
        </w:rPr>
        <w:t xml:space="preserve">B3：策略制定与生态建设；危机沟通与品牌风险治理。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d3.-用法提示"/>
    <w:p>
      <w:pPr>
        <w:pStyle w:val="Heading3"/>
      </w:pPr>
      <w:r>
        <w:t xml:space="preserve">D3. </w:t>
      </w:r>
      <w:r>
        <w:rPr>
          <w:rFonts w:hint="eastAsia"/>
        </w:rPr>
        <w:t xml:space="preserve">用法提示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将上述清单逐条映射到你的“证据列”（如：代码/PRD/实验/看板/复盘/演练记录等），每个能力项至少绑定1个可验证证据。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招聘/晋升建议阈值：</w:t>
      </w:r>
      <w:r>
        <w:rPr>
          <w:b/>
          <w:bCs/>
        </w:rPr>
        <w:t xml:space="preserve">B1≥80%</w:t>
      </w:r>
      <w:r>
        <w:rPr>
          <w:rFonts w:hint="eastAsia"/>
        </w:rPr>
        <w:t xml:space="preserve">；晋升需</w:t>
      </w:r>
      <w:r>
        <w:rPr>
          <w:b/>
          <w:bCs/>
        </w:rPr>
        <w:t xml:space="preserve">B2≥70%</w:t>
      </w:r>
      <w:r>
        <w:rPr>
          <w:rFonts w:hint="eastAsia"/>
        </w:rPr>
        <w:t xml:space="preserve">且≥2项</w:t>
      </w:r>
      <w:r>
        <w:t xml:space="preserve"> </w:t>
      </w:r>
      <w:r>
        <w:rPr>
          <w:b/>
          <w:bCs/>
        </w:rPr>
        <w:t xml:space="preserve">B3</w:t>
      </w:r>
      <w:r>
        <w:t xml:space="preserve"> </w:t>
      </w:r>
      <w:r>
        <w:rPr>
          <w:rFonts w:hint="eastAsia"/>
        </w:rPr>
        <w:t xml:space="preserve">产生组织级复用。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2025-08-16T06:59:09Z</dcterms:created>
  <dcterms:modified xsi:type="dcterms:W3CDTF">2025-08-16T06:59:09Z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