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1C299" w14:textId="77777777" w:rsidR="005F4F40" w:rsidRDefault="005F4F40" w:rsidP="005F4F40">
      <w:pPr>
        <w:spacing w:after="0" w:line="240" w:lineRule="auto"/>
      </w:pPr>
      <w:r>
        <w:t>去年年底我参加了中国未来金融分析师大赛的智能体搭建赛道，我们小组成员一起做了一个绿色金融问答系统。首先，我们在各个国家政策性网站上爬取大量绿色金融相关数据，并整理成结构化的知识图谱。然后我们基于知识图谱构建35000条问答对，用这些问答对基于DeepSeek-r1-7b的模型进行Lora微调来提高模型在绿色金融专业化领域的表现，同时还使用了RAG技术来对精选文本构成的知识库做检索增强。随后我们将成果制作成ppt参加比赛评比，获得了第四名的好成绩。</w:t>
      </w:r>
    </w:p>
    <w:p w14:paraId="06632ED8" w14:textId="77777777" w:rsidR="005F4F40" w:rsidRDefault="005F4F40" w:rsidP="005F4F40">
      <w:pPr>
        <w:spacing w:after="0" w:line="240" w:lineRule="auto"/>
      </w:pPr>
    </w:p>
    <w:p w14:paraId="2608BDFB" w14:textId="77777777" w:rsidR="005F4F40" w:rsidRDefault="005F4F40" w:rsidP="005F4F40">
      <w:pPr>
        <w:spacing w:after="0" w:line="240" w:lineRule="auto"/>
      </w:pPr>
      <w:r>
        <w:t>-微调时是否比较怎样选择batch size和上下文窗口长度效果最好？</w:t>
      </w:r>
    </w:p>
    <w:p w14:paraId="386D11C9" w14:textId="77777777" w:rsidR="005F4F40" w:rsidRDefault="005F4F40" w:rsidP="005F4F40">
      <w:pPr>
        <w:spacing w:after="0" w:line="240" w:lineRule="auto"/>
      </w:pPr>
      <w:r>
        <w:t>-为什么选择DeepSeek-r1-7b作为基模？</w:t>
      </w:r>
    </w:p>
    <w:p w14:paraId="4B50306C" w14:textId="77777777" w:rsidR="005F4F40" w:rsidRDefault="005F4F40" w:rsidP="005F4F40">
      <w:pPr>
        <w:spacing w:after="0" w:line="240" w:lineRule="auto"/>
      </w:pPr>
      <w:r>
        <w:t>-你们做RAG的知识库有多大？为什么不直接作为prompt给模型而是要做RAG？</w:t>
      </w:r>
    </w:p>
    <w:p w14:paraId="5E5E885B" w14:textId="77777777" w:rsidR="005F4F40" w:rsidRDefault="005F4F40" w:rsidP="005F4F40">
      <w:pPr>
        <w:spacing w:after="0" w:line="240" w:lineRule="auto"/>
      </w:pPr>
      <w:r>
        <w:t>-你们比赛的评判标准是什么？你觉得你们为什么脱颖而出？</w:t>
      </w:r>
    </w:p>
    <w:p w14:paraId="6BA20530" w14:textId="77777777" w:rsidR="005F4F40" w:rsidRDefault="005F4F40" w:rsidP="005F4F40">
      <w:pPr>
        <w:spacing w:after="0" w:line="240" w:lineRule="auto"/>
      </w:pPr>
      <w:r>
        <w:t>-这个绿色金融问答系统服务B端还是C端用户，有哪些主要功能？</w:t>
      </w:r>
    </w:p>
    <w:p w14:paraId="41AE057D" w14:textId="77777777" w:rsidR="005F4F40" w:rsidRDefault="005F4F40" w:rsidP="005F4F40">
      <w:pPr>
        <w:spacing w:after="0" w:line="240" w:lineRule="auto"/>
      </w:pPr>
      <w:r>
        <w:t>-可以讲讲Lora微调的原理与具体实践过程吗？</w:t>
      </w:r>
    </w:p>
    <w:p w14:paraId="22BEEF1C" w14:textId="4C155A69" w:rsidR="005F4F40" w:rsidRDefault="005F4F40" w:rsidP="005F4F40">
      <w:pPr>
        <w:spacing w:after="0" w:line="240" w:lineRule="auto"/>
      </w:pPr>
      <w:r>
        <w:t>-你们的数据是怎么来的？怎么挑选信源？</w:t>
      </w:r>
    </w:p>
    <w:p w14:paraId="5969BA66" w14:textId="77777777" w:rsidR="005F4F40" w:rsidRDefault="005F4F40" w:rsidP="005F4F40">
      <w:pPr>
        <w:spacing w:after="0" w:line="240" w:lineRule="auto"/>
        <w:rPr>
          <w:rFonts w:hint="eastAsia"/>
        </w:rPr>
      </w:pPr>
    </w:p>
    <w:p w14:paraId="554BBCE0" w14:textId="0FDCC003" w:rsidR="00B13450" w:rsidRPr="004E7CE9" w:rsidRDefault="00854BF0" w:rsidP="003A7750">
      <w:pPr>
        <w:spacing w:after="0" w:line="240" w:lineRule="auto"/>
      </w:pPr>
      <w:r w:rsidRPr="004E7CE9">
        <w:t>2023年我参与实验室</w:t>
      </w:r>
      <w:r w:rsidRPr="004E7CE9">
        <w:rPr>
          <w:rFonts w:hint="eastAsia"/>
        </w:rPr>
        <w:t>“</w:t>
      </w:r>
      <w:r w:rsidRPr="004E7CE9">
        <w:t>古典文学AI</w:t>
      </w:r>
      <w:r w:rsidRPr="004E7CE9">
        <w:rPr>
          <w:rFonts w:hint="eastAsia"/>
        </w:rPr>
        <w:t>”</w:t>
      </w:r>
      <w:r w:rsidRPr="004E7CE9">
        <w:t>项目，负责开发支持多风格约束的古诗词生成引擎。用户输入主题和体裁，系统生成符合平仄、押韵规则且意境连贯的诗词。成果应用于某文化类App的“AI诗人”模块，上线首月用户生成诗词超</w:t>
      </w:r>
      <w:r w:rsidRPr="004E7CE9">
        <w:rPr>
          <w:rFonts w:hint="eastAsia"/>
        </w:rPr>
        <w:t>2000</w:t>
      </w:r>
      <w:r w:rsidRPr="004E7CE9">
        <w:t>首。</w:t>
      </w:r>
      <w:r w:rsidRPr="004E7CE9">
        <w:rPr>
          <w:rFonts w:hint="eastAsia"/>
        </w:rPr>
        <w:t>首先我</w:t>
      </w:r>
      <w:r w:rsidRPr="004E7CE9">
        <w:t>从《全唐诗》《宋词菁华》等典籍爬取9.6万首诗词，按朝代、流派标注</w:t>
      </w:r>
      <w:r w:rsidR="00B13450" w:rsidRPr="004E7CE9">
        <w:rPr>
          <w:rFonts w:hint="eastAsia"/>
        </w:rPr>
        <w:t>，然后</w:t>
      </w:r>
      <w:r w:rsidR="00B13450" w:rsidRPr="004E7CE9">
        <w:t>构建格律知识库：解析每首词的平仄模板、押韵位置、对仗规则，转化为结构化规则树</w:t>
      </w:r>
      <w:r w:rsidR="00B13450" w:rsidRPr="004E7CE9">
        <w:rPr>
          <w:rFonts w:hint="eastAsia"/>
        </w:rPr>
        <w:t>。在模型方面我选择了</w:t>
      </w:r>
      <w:r w:rsidR="00B13450" w:rsidRPr="004E7CE9">
        <w:t>GPT-2-medium</w:t>
      </w:r>
      <w:r w:rsidR="00B13450" w:rsidRPr="004E7CE9">
        <w:rPr>
          <w:rFonts w:hint="eastAsia"/>
        </w:rPr>
        <w:t>，并且进行微调来实现标准语言建模。具体细节层面，我</w:t>
      </w:r>
      <w:r w:rsidR="00B13450" w:rsidRPr="004E7CE9">
        <w:t>在Beam Search中引入韵律有限状态机，强制生成结果在指定位置押韵</w:t>
      </w:r>
      <w:r w:rsidR="00B13450" w:rsidRPr="004E7CE9">
        <w:rPr>
          <w:rFonts w:hint="eastAsia"/>
        </w:rPr>
        <w:t>，并且</w:t>
      </w:r>
      <w:r w:rsidR="00B13450" w:rsidRPr="00B13450">
        <w:t>使用动态Token Masking禁止生成重复意象。</w:t>
      </w:r>
    </w:p>
    <w:p w14:paraId="392ED4DD" w14:textId="77777777" w:rsidR="003A7750" w:rsidRPr="004E7CE9" w:rsidRDefault="003A7750" w:rsidP="003A7750">
      <w:pPr>
        <w:spacing w:after="0" w:line="240" w:lineRule="auto"/>
      </w:pPr>
    </w:p>
    <w:p w14:paraId="7C357555" w14:textId="77777777" w:rsidR="00B13450" w:rsidRPr="004E7CE9" w:rsidRDefault="00B13450" w:rsidP="003A7750">
      <w:pPr>
        <w:spacing w:after="0" w:line="240" w:lineRule="auto"/>
      </w:pPr>
      <w:r w:rsidRPr="004E7CE9">
        <w:rPr>
          <w:rFonts w:hint="eastAsia"/>
        </w:rPr>
        <w:t>-</w:t>
      </w:r>
      <w:r w:rsidRPr="004E7CE9">
        <w:t>为什么选择GPT-2而非</w:t>
      </w:r>
      <w:proofErr w:type="spellStart"/>
      <w:r w:rsidRPr="004E7CE9">
        <w:t>LLaMA</w:t>
      </w:r>
      <w:proofErr w:type="spellEnd"/>
      <w:r w:rsidRPr="004E7CE9">
        <w:t>等更大模型？推理延迟具体是多少？ 是否测试过量化/蒸馏的加速效果？</w:t>
      </w:r>
    </w:p>
    <w:p w14:paraId="29E3467A" w14:textId="6279409A" w:rsidR="00B13450" w:rsidRPr="00B13450" w:rsidRDefault="00B13450" w:rsidP="003A7750">
      <w:pPr>
        <w:spacing w:after="0" w:line="240" w:lineRule="auto"/>
      </w:pPr>
      <w:r w:rsidRPr="004E7CE9">
        <w:rPr>
          <w:rFonts w:hint="eastAsia"/>
        </w:rPr>
        <w:t>-</w:t>
      </w:r>
      <w:r w:rsidRPr="00B13450">
        <w:t>Beam Search中如何实现韵律状态机？请举例说明《浣溪沙》词牌在解码时如何约束第2/4/6句押韵</w:t>
      </w:r>
      <w:r w:rsidRPr="004E7CE9">
        <w:rPr>
          <w:rFonts w:hint="eastAsia"/>
        </w:rPr>
        <w:t>。</w:t>
      </w:r>
    </w:p>
    <w:p w14:paraId="0F136EE5" w14:textId="4B199BE5" w:rsidR="00B13450" w:rsidRPr="004E7CE9" w:rsidRDefault="00B13450" w:rsidP="003A7750">
      <w:pPr>
        <w:spacing w:after="0" w:line="240" w:lineRule="auto"/>
      </w:pPr>
      <w:r w:rsidRPr="004E7CE9">
        <w:rPr>
          <w:rFonts w:hint="eastAsia"/>
        </w:rPr>
        <w:t>-</w:t>
      </w:r>
      <w:r w:rsidRPr="00B13450">
        <w:t>动态Token Masking如何实现“禁止重复意象”？是否构建了意象冲突表？其数据来源是什么？</w:t>
      </w:r>
    </w:p>
    <w:p w14:paraId="743F488C" w14:textId="60B051D3" w:rsidR="00B13450" w:rsidRPr="004E7CE9" w:rsidRDefault="00B13450" w:rsidP="003A7750">
      <w:pPr>
        <w:spacing w:after="0" w:line="240" w:lineRule="auto"/>
      </w:pPr>
      <w:r w:rsidRPr="004E7CE9">
        <w:rPr>
          <w:rFonts w:hint="eastAsia"/>
        </w:rPr>
        <w:t>-</w:t>
      </w:r>
      <w:r w:rsidRPr="004E7CE9">
        <w:t>辅助任务（平仄/风格分类）的损失函数权重如何设定？实验显示哪个任务对生成质量影响最大？</w:t>
      </w:r>
      <w:r w:rsidRPr="004E7CE9">
        <w:br/>
      </w:r>
      <w:r w:rsidRPr="004E7CE9">
        <w:rPr>
          <w:rFonts w:hint="eastAsia"/>
        </w:rPr>
        <w:t>-</w:t>
      </w:r>
      <w:r w:rsidRPr="004E7CE9">
        <w:t>如何处理古汉语中的通假字/异体字？是否引入繁体转简体模块？</w:t>
      </w:r>
      <w:r w:rsidRPr="004E7CE9">
        <w:br/>
      </w:r>
      <w:r w:rsidRPr="004E7CE9">
        <w:rPr>
          <w:rFonts w:hint="eastAsia"/>
        </w:rPr>
        <w:t>-</w:t>
      </w:r>
      <w:r w:rsidRPr="004E7CE9">
        <w:t>标注“风格”存在主观性，如何验证标注一致性？</w:t>
      </w:r>
    </w:p>
    <w:p w14:paraId="2668C6FD" w14:textId="77777777" w:rsidR="003A7750" w:rsidRPr="004E7CE9" w:rsidRDefault="00B13450" w:rsidP="003A7750">
      <w:pPr>
        <w:spacing w:after="0" w:line="240" w:lineRule="auto"/>
      </w:pPr>
      <w:r w:rsidRPr="004E7CE9">
        <w:rPr>
          <w:rFonts w:hint="eastAsia"/>
        </w:rPr>
        <w:t>-</w:t>
      </w:r>
      <w:r w:rsidRPr="004E7CE9">
        <w:t>人工评估中“意境连贯性”的具体评分标准是什么？ 是否尝试过自动化评估指标？</w:t>
      </w:r>
    </w:p>
    <w:p w14:paraId="7D591944" w14:textId="56DAE3FA" w:rsidR="00B13450" w:rsidRPr="00B13450" w:rsidRDefault="00B13450" w:rsidP="003A7750">
      <w:pPr>
        <w:spacing w:after="0" w:line="240" w:lineRule="auto"/>
      </w:pPr>
      <w:r w:rsidRPr="004E7CE9">
        <w:rPr>
          <w:rFonts w:hint="eastAsia"/>
        </w:rPr>
        <w:t>-</w:t>
      </w:r>
      <w:r w:rsidRPr="004E7CE9">
        <w:t>若用户要求生成“李白风格”的七言诗，如何实现诗人级细粒度控制？ 是否需要新增诗人编码向量？</w:t>
      </w:r>
      <w:r w:rsidRPr="004E7CE9">
        <w:rPr>
          <w:rFonts w:hint="eastAsia"/>
        </w:rPr>
        <w:t xml:space="preserve"> </w:t>
      </w:r>
    </w:p>
    <w:p w14:paraId="41DADF3F" w14:textId="7791FFFC" w:rsidR="00B13450" w:rsidRPr="00B13450" w:rsidRDefault="00B13450" w:rsidP="003A7750">
      <w:pPr>
        <w:spacing w:after="0" w:line="240" w:lineRule="auto"/>
      </w:pPr>
    </w:p>
    <w:p w14:paraId="5E81617F" w14:textId="5599D0FD" w:rsidR="00362EC9" w:rsidRPr="004E7CE9" w:rsidRDefault="00362EC9" w:rsidP="00B13450">
      <w:pPr>
        <w:spacing w:after="0" w:line="240" w:lineRule="auto"/>
      </w:pPr>
    </w:p>
    <w:p w14:paraId="241F7A1E" w14:textId="77777777" w:rsidR="003A7750" w:rsidRPr="004E7CE9" w:rsidRDefault="003A7750" w:rsidP="00B13450">
      <w:pPr>
        <w:spacing w:after="0" w:line="240" w:lineRule="auto"/>
      </w:pPr>
    </w:p>
    <w:p w14:paraId="1E529FC1" w14:textId="6FF0E677" w:rsidR="003A7750" w:rsidRPr="004E7CE9" w:rsidRDefault="003A7750" w:rsidP="003A7750">
      <w:pPr>
        <w:spacing w:after="0" w:line="240" w:lineRule="auto"/>
      </w:pPr>
      <w:r w:rsidRPr="004E7CE9">
        <w:t>去年我主导了公司新一代企业知识库系统的检索模块升级，核心目标是解决内部技术文档的精准检索问题。我们首先从Confluence、GitHub Wiki等平台爬取35万份技术文档，通过PDF解析和段落分割构建了结构化文本库。为了提升语义检索能力，我们基于BAAI/</w:t>
      </w:r>
      <w:proofErr w:type="spellStart"/>
      <w:r w:rsidRPr="004E7CE9">
        <w:t>bge</w:t>
      </w:r>
      <w:proofErr w:type="spellEnd"/>
      <w:r w:rsidRPr="004E7CE9">
        <w:t>-large-</w:t>
      </w:r>
      <w:proofErr w:type="spellStart"/>
      <w:r w:rsidRPr="004E7CE9">
        <w:t>zh</w:t>
      </w:r>
      <w:proofErr w:type="spellEnd"/>
      <w:r w:rsidRPr="004E7CE9">
        <w:t>预训练模型进行领域适应微调：使用对比学习框架，人工标</w:t>
      </w:r>
      <w:r w:rsidRPr="004E7CE9">
        <w:lastRenderedPageBreak/>
        <w:t>注了2万组查询-段落匹配对，通过</w:t>
      </w:r>
      <w:proofErr w:type="spellStart"/>
      <w:r w:rsidRPr="004E7CE9">
        <w:t>LoRA</w:t>
      </w:r>
      <w:proofErr w:type="spellEnd"/>
      <w:r w:rsidRPr="004E7CE9">
        <w:t>技术微调嵌入层，使Embedding适配企业技术术语。检索架构采用RAG方案，用</w:t>
      </w:r>
      <w:proofErr w:type="spellStart"/>
      <w:r w:rsidRPr="004E7CE9">
        <w:t>Faiss</w:t>
      </w:r>
      <w:proofErr w:type="spellEnd"/>
      <w:r w:rsidRPr="004E7CE9">
        <w:t>建立256维向量的IVF-PQ索引，实现毫秒级响应。系统上线后内部工单解决率提升40%，平均检索时间从7分钟降至28秒。</w:t>
      </w:r>
    </w:p>
    <w:p w14:paraId="14AC2AE9" w14:textId="77777777" w:rsidR="003A7750" w:rsidRPr="004E7CE9" w:rsidRDefault="003A7750" w:rsidP="003A7750">
      <w:pPr>
        <w:spacing w:after="0" w:line="240" w:lineRule="auto"/>
      </w:pPr>
    </w:p>
    <w:p w14:paraId="2140FFA9" w14:textId="018871AB" w:rsidR="003A7750" w:rsidRPr="003A7750" w:rsidRDefault="003A7750" w:rsidP="003A7750">
      <w:pPr>
        <w:spacing w:after="0" w:line="240" w:lineRule="auto"/>
      </w:pPr>
      <w:r w:rsidRPr="004E7CE9">
        <w:rPr>
          <w:rFonts w:hint="eastAsia"/>
        </w:rPr>
        <w:t>-</w:t>
      </w:r>
      <w:r w:rsidRPr="003A7750">
        <w:t>微调时为什么选择对比学习框架而非交叉熵？这对检索任务的指标提升有何具体影响？</w:t>
      </w:r>
    </w:p>
    <w:p w14:paraId="559CC957" w14:textId="6A7D5847" w:rsidR="003A7750" w:rsidRPr="003A7750" w:rsidRDefault="003A7750" w:rsidP="003A7750">
      <w:pPr>
        <w:spacing w:after="0" w:line="240" w:lineRule="auto"/>
      </w:pPr>
      <w:r w:rsidRPr="004E7CE9">
        <w:rPr>
          <w:rFonts w:hint="eastAsia"/>
        </w:rPr>
        <w:t>-</w:t>
      </w:r>
      <w:r w:rsidRPr="003A7750">
        <w:t>256维向量是否会造成信息损失？实验中有没有对比过384/512维的效果差异？</w:t>
      </w:r>
    </w:p>
    <w:p w14:paraId="7AE4EB5D" w14:textId="65B08D9C" w:rsidR="003A7750" w:rsidRPr="003A7750" w:rsidRDefault="003A7750" w:rsidP="003A7750">
      <w:pPr>
        <w:spacing w:after="0" w:line="240" w:lineRule="auto"/>
      </w:pPr>
      <w:r w:rsidRPr="004E7CE9">
        <w:rPr>
          <w:rFonts w:hint="eastAsia"/>
        </w:rPr>
        <w:t>-</w:t>
      </w:r>
      <w:proofErr w:type="spellStart"/>
      <w:r w:rsidRPr="003A7750">
        <w:t>Faiss</w:t>
      </w:r>
      <w:proofErr w:type="spellEnd"/>
      <w:r w:rsidRPr="003A7750">
        <w:t>索引选择IVF-PQ而非HNSW的关键考量是什么？参数调优时如何平衡召回率和延迟？</w:t>
      </w:r>
    </w:p>
    <w:p w14:paraId="3B264A0B" w14:textId="41357B9A" w:rsidR="003A7750" w:rsidRPr="003A7750" w:rsidRDefault="003A7750" w:rsidP="003A7750">
      <w:pPr>
        <w:spacing w:after="0" w:line="240" w:lineRule="auto"/>
      </w:pPr>
      <w:r w:rsidRPr="004E7CE9">
        <w:rPr>
          <w:rFonts w:hint="eastAsia"/>
        </w:rPr>
        <w:t>-</w:t>
      </w:r>
      <w:r w:rsidRPr="003A7750">
        <w:t>遇到OOV（未登录词）技术术语时，微调后的Embedding模型如何处理？</w:t>
      </w:r>
    </w:p>
    <w:p w14:paraId="46F35A31" w14:textId="3BD3AC4C" w:rsidR="003A7750" w:rsidRPr="003A7750" w:rsidRDefault="003A7750" w:rsidP="003A7750">
      <w:pPr>
        <w:spacing w:after="0" w:line="240" w:lineRule="auto"/>
      </w:pPr>
      <w:r w:rsidRPr="004E7CE9">
        <w:rPr>
          <w:rFonts w:hint="eastAsia"/>
        </w:rPr>
        <w:t>-</w:t>
      </w:r>
      <w:r w:rsidRPr="003A7750">
        <w:t>人工标注2万组数据时制定了哪些匹配标准？如何解决“部分相关”段落的标注歧义？</w:t>
      </w:r>
    </w:p>
    <w:p w14:paraId="00D7ED9C" w14:textId="4285A1EC" w:rsidR="003A7750" w:rsidRPr="003A7750" w:rsidRDefault="003A7750" w:rsidP="003A7750">
      <w:pPr>
        <w:spacing w:after="0" w:line="240" w:lineRule="auto"/>
      </w:pPr>
      <w:r w:rsidRPr="004E7CE9">
        <w:rPr>
          <w:rFonts w:hint="eastAsia"/>
        </w:rPr>
        <w:t>-</w:t>
      </w:r>
      <w:r w:rsidRPr="003A7750">
        <w:t>RAG方案中重排序模块的设计逻辑？为什么没有直接使用纯向量检索？</w:t>
      </w:r>
    </w:p>
    <w:p w14:paraId="76C32B0C" w14:textId="1BA1AB0F" w:rsidR="003A7750" w:rsidRPr="003A7750" w:rsidRDefault="003A7750" w:rsidP="003A7750">
      <w:pPr>
        <w:spacing w:after="0" w:line="240" w:lineRule="auto"/>
      </w:pPr>
      <w:r w:rsidRPr="004E7CE9">
        <w:rPr>
          <w:rFonts w:hint="eastAsia"/>
        </w:rPr>
        <w:t>-</w:t>
      </w:r>
      <w:r w:rsidRPr="003A7750">
        <w:t>上线后如何持续评估检索效果？构建了哪些自动化反馈机制？</w:t>
      </w:r>
    </w:p>
    <w:p w14:paraId="3DE5E68E" w14:textId="77777777" w:rsidR="003A7750" w:rsidRPr="004E7CE9" w:rsidRDefault="003A7750" w:rsidP="003A7750">
      <w:pPr>
        <w:spacing w:after="0" w:line="240" w:lineRule="auto"/>
      </w:pPr>
    </w:p>
    <w:p w14:paraId="3D1E5C8D" w14:textId="77777777" w:rsidR="003A7750" w:rsidRPr="004E7CE9" w:rsidRDefault="003A7750" w:rsidP="003A7750">
      <w:pPr>
        <w:spacing w:after="0" w:line="240" w:lineRule="auto"/>
      </w:pPr>
    </w:p>
    <w:p w14:paraId="0A2CBC5A" w14:textId="77777777" w:rsidR="003A7750" w:rsidRPr="004E7CE9" w:rsidRDefault="003A7750" w:rsidP="003A7750">
      <w:pPr>
        <w:spacing w:after="0" w:line="240" w:lineRule="auto"/>
      </w:pPr>
    </w:p>
    <w:p w14:paraId="215A165D" w14:textId="77777777" w:rsidR="003A7750" w:rsidRPr="004E7CE9" w:rsidRDefault="003A7750" w:rsidP="003A7750">
      <w:pPr>
        <w:spacing w:after="0" w:line="240" w:lineRule="auto"/>
      </w:pPr>
    </w:p>
    <w:p w14:paraId="03E3D988" w14:textId="2D7A209E" w:rsidR="003A7750" w:rsidRPr="004E7CE9" w:rsidRDefault="003A7750" w:rsidP="003A7750">
      <w:pPr>
        <w:spacing w:after="0" w:line="240" w:lineRule="auto"/>
      </w:pPr>
      <w:r w:rsidRPr="004E7CE9">
        <w:t>我在</w:t>
      </w:r>
      <w:r w:rsidRPr="004E7CE9">
        <w:rPr>
          <w:rFonts w:hint="eastAsia"/>
        </w:rPr>
        <w:t>最近</w:t>
      </w:r>
      <w:r w:rsidRPr="004E7CE9">
        <w:t>主导了LLM推理引擎的Speculative Decoding优化项目，核心解决GPT-4级别模型API响应延迟高的问题。我们基于Medusa框架设计三级加速方案：首先构建包含7个草稿头的轻量级并行预测树，通过知识蒸馏从主模型提取文本生成模式；其次创新动态头选择机制——实时分析历史token置信度分布，仅激活概率差异&gt;0.2的头；最后实现安全验证-梯度回传联合优化：用CUDA内核融合技术将验证阶段的拒绝采样损失反向传播至草稿头，使其错误率从18%降至6.3%。在8×A100集群部署后，对代码生成任务实现平均3.8倍加速，吞吐量提升290%，同时保证输出完全匹配贪婪解码结果。</w:t>
      </w:r>
    </w:p>
    <w:p w14:paraId="08E88FC3" w14:textId="77777777" w:rsidR="003A7750" w:rsidRPr="004E7CE9" w:rsidRDefault="003A7750" w:rsidP="003A7750">
      <w:pPr>
        <w:spacing w:after="0" w:line="240" w:lineRule="auto"/>
      </w:pPr>
    </w:p>
    <w:p w14:paraId="39A9243F" w14:textId="4D19587A" w:rsidR="003A7750" w:rsidRPr="003A7750" w:rsidRDefault="00843FA5" w:rsidP="003A7750">
      <w:pPr>
        <w:spacing w:after="0" w:line="240" w:lineRule="auto"/>
      </w:pPr>
      <w:r w:rsidRPr="004E7CE9">
        <w:rPr>
          <w:rFonts w:hint="eastAsia"/>
        </w:rPr>
        <w:t>-</w:t>
      </w:r>
      <w:r w:rsidR="003A7750" w:rsidRPr="003A7750">
        <w:t>为何选择Medusa而非Lookahead/Assisted Decoding方案？在长文本生成场景下Medusa的注意力计算复杂度如何量化？</w:t>
      </w:r>
    </w:p>
    <w:p w14:paraId="28E047A6" w14:textId="60641AAF" w:rsidR="003A7750" w:rsidRPr="003A7750" w:rsidRDefault="00843FA5" w:rsidP="003A7750">
      <w:pPr>
        <w:spacing w:after="0" w:line="240" w:lineRule="auto"/>
      </w:pPr>
      <w:r w:rsidRPr="004E7CE9">
        <w:rPr>
          <w:rFonts w:hint="eastAsia"/>
        </w:rPr>
        <w:t>-</w:t>
      </w:r>
      <w:r w:rsidR="003A7750" w:rsidRPr="003A7750">
        <w:t>草稿头蒸馏时采用KL散度损失而非MSE的理论依据？实验中有否观察到蒸馏偏差导致代码补全错误率上升？</w:t>
      </w:r>
    </w:p>
    <w:p w14:paraId="3F297F13" w14:textId="7B6087A8" w:rsidR="003A7750" w:rsidRPr="003A7750" w:rsidRDefault="00843FA5" w:rsidP="003A7750">
      <w:pPr>
        <w:spacing w:after="0" w:line="240" w:lineRule="auto"/>
      </w:pPr>
      <w:r w:rsidRPr="004E7CE9">
        <w:rPr>
          <w:rFonts w:hint="eastAsia"/>
        </w:rPr>
        <w:t>-</w:t>
      </w:r>
      <w:r w:rsidR="003A7750" w:rsidRPr="003A7750">
        <w:t>动态头选择机制中“概率差异&gt;0.2”的阈值如何确定？是否测试过基于信息熵的自适应阈值？</w:t>
      </w:r>
    </w:p>
    <w:p w14:paraId="35FCD897" w14:textId="4141414D" w:rsidR="003A7750" w:rsidRPr="003A7750" w:rsidRDefault="00843FA5" w:rsidP="003A7750">
      <w:pPr>
        <w:spacing w:after="0" w:line="240" w:lineRule="auto"/>
      </w:pPr>
      <w:r w:rsidRPr="004E7CE9">
        <w:rPr>
          <w:rFonts w:hint="eastAsia"/>
        </w:rPr>
        <w:t>-</w:t>
      </w:r>
      <w:r w:rsidR="003A7750" w:rsidRPr="003A7750">
        <w:t>推导拒绝采样阶段的期望加速比公式</w:t>
      </w:r>
      <w:r w:rsidRPr="004E7CE9">
        <w:rPr>
          <w:rFonts w:hint="eastAsia"/>
        </w:rPr>
        <w:t>。</w:t>
      </w:r>
    </w:p>
    <w:p w14:paraId="448C1549" w14:textId="199B08F7" w:rsidR="00843FA5" w:rsidRPr="004E7CE9" w:rsidRDefault="00843FA5" w:rsidP="003A7750">
      <w:pPr>
        <w:spacing w:after="0" w:line="240" w:lineRule="auto"/>
      </w:pPr>
      <w:r w:rsidRPr="004E7CE9">
        <w:rPr>
          <w:rFonts w:hint="eastAsia"/>
        </w:rPr>
        <w:t>-</w:t>
      </w:r>
      <w:r w:rsidR="003A7750" w:rsidRPr="003A7750">
        <w:t>如何证明梯度回传优化未破坏Medusa的零误差保证？</w:t>
      </w:r>
      <w:r w:rsidR="003A7750" w:rsidRPr="003A7750">
        <w:br/>
      </w:r>
      <w:r w:rsidRPr="004E7CE9">
        <w:rPr>
          <w:rFonts w:hint="eastAsia"/>
        </w:rPr>
        <w:t>-</w:t>
      </w:r>
      <w:r w:rsidR="003A7750" w:rsidRPr="003A7750">
        <w:t>轻量级草稿头结构设计：为何用单层Transformer而非LSTM？多头共享Embedding是否导致预测同质化？</w:t>
      </w:r>
      <w:r w:rsidR="003A7750" w:rsidRPr="003A7750">
        <w:br/>
      </w:r>
      <w:r w:rsidRPr="004E7CE9">
        <w:rPr>
          <w:rFonts w:hint="eastAsia"/>
        </w:rPr>
        <w:t>-</w:t>
      </w:r>
      <w:r w:rsidR="003A7750" w:rsidRPr="003A7750">
        <w:t>动态头选择机制的具体实现：是每token选择还是按segment选择？选择延迟如何控制在50μs内？</w:t>
      </w:r>
      <w:r w:rsidR="003A7750" w:rsidRPr="003A7750">
        <w:br/>
      </w:r>
      <w:r w:rsidRPr="004E7CE9">
        <w:rPr>
          <w:rFonts w:hint="eastAsia"/>
        </w:rPr>
        <w:t>-</w:t>
      </w:r>
      <w:r w:rsidR="003A7750" w:rsidRPr="003A7750">
        <w:t>梯度回传优化细节：回传时冻结主模型参数的理论依据？联合训练是否引发草稿头过拟合主模型历史错误？</w:t>
      </w:r>
      <w:r w:rsidR="003A7750" w:rsidRPr="003A7750">
        <w:br/>
      </w:r>
      <w:r w:rsidRPr="004E7CE9">
        <w:rPr>
          <w:rFonts w:hint="eastAsia"/>
        </w:rPr>
        <w:t>-</w:t>
      </w:r>
      <w:r w:rsidR="003A7750" w:rsidRPr="003A7750">
        <w:t>是否尝试过树状结构剪枝策略（如删除置信度&lt;0.3的分支）？剪枝后如何维持k=7的并行度？</w:t>
      </w:r>
      <w:r w:rsidR="003A7750" w:rsidRPr="003A7750">
        <w:br/>
      </w:r>
      <w:r w:rsidRPr="004E7CE9">
        <w:rPr>
          <w:rFonts w:hint="eastAsia"/>
        </w:rPr>
        <w:t>-</w:t>
      </w:r>
      <w:r w:rsidR="003A7750" w:rsidRPr="003A7750">
        <w:t>验证阶段采用Token并行验证还是序列验证？如何避免并行验证的内存爆炸？</w:t>
      </w:r>
    </w:p>
    <w:p w14:paraId="7C07C003" w14:textId="6BB3BCE0" w:rsidR="003A7750" w:rsidRPr="003A7750" w:rsidRDefault="00843FA5" w:rsidP="003A7750">
      <w:pPr>
        <w:spacing w:after="0" w:line="240" w:lineRule="auto"/>
      </w:pPr>
      <w:r w:rsidRPr="004E7CE9">
        <w:rPr>
          <w:rFonts w:hint="eastAsia"/>
        </w:rPr>
        <w:t>-</w:t>
      </w:r>
      <w:r w:rsidR="003A7750" w:rsidRPr="003A7750">
        <w:t>对长距离依赖（如函数跨行调用）的预测失败率高达42%，如何改进架构？</w:t>
      </w:r>
    </w:p>
    <w:p w14:paraId="1DFA0E19" w14:textId="77777777" w:rsidR="003A7750" w:rsidRPr="004E7CE9" w:rsidRDefault="003A7750" w:rsidP="003A7750">
      <w:pPr>
        <w:spacing w:after="0" w:line="240" w:lineRule="auto"/>
      </w:pPr>
    </w:p>
    <w:p w14:paraId="7AD392D1" w14:textId="77777777" w:rsidR="00122B97" w:rsidRPr="004E7CE9" w:rsidRDefault="00122B97" w:rsidP="003A7750">
      <w:pPr>
        <w:spacing w:after="0" w:line="240" w:lineRule="auto"/>
      </w:pPr>
    </w:p>
    <w:p w14:paraId="1FBACA40" w14:textId="77777777" w:rsidR="00122B97" w:rsidRPr="004E7CE9" w:rsidRDefault="00122B97" w:rsidP="003A7750">
      <w:pPr>
        <w:spacing w:after="0" w:line="240" w:lineRule="auto"/>
      </w:pPr>
    </w:p>
    <w:p w14:paraId="4C3E1CBF" w14:textId="7FF2DFF7" w:rsidR="00122B97" w:rsidRPr="004E7CE9" w:rsidRDefault="00122B97" w:rsidP="003A7750">
      <w:pPr>
        <w:spacing w:after="0" w:line="240" w:lineRule="auto"/>
      </w:pPr>
      <w:r w:rsidRPr="004E7CE9">
        <w:t>我在实验室主导了「</w:t>
      </w:r>
      <w:proofErr w:type="spellStart"/>
      <w:r w:rsidRPr="004E7CE9">
        <w:t>DiffuText</w:t>
      </w:r>
      <w:proofErr w:type="spellEnd"/>
      <w:r w:rsidRPr="004E7CE9">
        <w:t>」项目，核心解决大模型长文本生成中的连贯性衰减问题。我们创新性地将离散扩散模型与LLM解码过程融合：首先训练一个条件化扩散桥接器——通过变分推断将LLM的隐空间映射到扩散过程的Markov链，用Gumbel-</w:t>
      </w:r>
      <w:proofErr w:type="spellStart"/>
      <w:r w:rsidRPr="004E7CE9">
        <w:t>Softmax</w:t>
      </w:r>
      <w:proofErr w:type="spellEnd"/>
      <w:r w:rsidRPr="004E7CE9">
        <w:t>重构离散文本分布；其次设计双阶段生成架构：LLM先生成核心语义骨架，扩散模型再执行多轮去噪填充，通过分类器指导强化事实一致性，在每轮扩散中动态注入检索增强的实体约束。在</w:t>
      </w:r>
      <w:proofErr w:type="spellStart"/>
      <w:r w:rsidRPr="004E7CE9">
        <w:t>arXiv</w:t>
      </w:r>
      <w:proofErr w:type="spellEnd"/>
      <w:r w:rsidRPr="004E7CE9">
        <w:t>学术生成任务中，该方法使1000+token长文本的实体连贯性提升57%（，人类评估显示逻辑流畅度得分达4.32/5.0，推理速度仅比标准自回归慢1.8倍。该工作入选ACL 2024 Industry Track，并正与医学期刊合作构建学术写作助手。</w:t>
      </w:r>
    </w:p>
    <w:p w14:paraId="4CC282D6" w14:textId="77777777" w:rsidR="00122B97" w:rsidRPr="004E7CE9" w:rsidRDefault="00122B97" w:rsidP="003A7750">
      <w:pPr>
        <w:spacing w:after="0" w:line="240" w:lineRule="auto"/>
      </w:pPr>
    </w:p>
    <w:p w14:paraId="1928CD92" w14:textId="146DE9E1" w:rsidR="00122B97" w:rsidRPr="00122B97" w:rsidRDefault="00122B97" w:rsidP="00122B97">
      <w:pPr>
        <w:spacing w:after="0" w:line="240" w:lineRule="auto"/>
      </w:pPr>
      <w:r w:rsidRPr="004E7CE9">
        <w:rPr>
          <w:rFonts w:hint="eastAsia"/>
        </w:rPr>
        <w:t>-</w:t>
      </w:r>
      <w:r w:rsidRPr="00122B97">
        <w:t>为何选择离散扩散而非连续扩散？如何解决文本离散空间与高斯噪声的兼容性问题？</w:t>
      </w:r>
    </w:p>
    <w:p w14:paraId="4D631BD3" w14:textId="690398F8" w:rsidR="00122B97" w:rsidRPr="00122B97" w:rsidRDefault="00122B97" w:rsidP="00122B97">
      <w:pPr>
        <w:spacing w:after="0" w:line="240" w:lineRule="auto"/>
      </w:pPr>
      <w:r w:rsidRPr="004E7CE9">
        <w:rPr>
          <w:rFonts w:hint="eastAsia"/>
        </w:rPr>
        <w:t>-</w:t>
      </w:r>
      <w:r w:rsidRPr="00122B97">
        <w:t>推导桥接器的变分下界如何包含LLM隐变量与扩散状态的互信息？</w:t>
      </w:r>
    </w:p>
    <w:p w14:paraId="6E2F59EC" w14:textId="4A1043BA" w:rsidR="00122B97" w:rsidRPr="00122B97" w:rsidRDefault="00122B97" w:rsidP="00122B97">
      <w:pPr>
        <w:spacing w:after="0" w:line="240" w:lineRule="auto"/>
      </w:pPr>
      <w:r w:rsidRPr="004E7CE9">
        <w:rPr>
          <w:rFonts w:hint="eastAsia"/>
        </w:rPr>
        <w:t>-</w:t>
      </w:r>
      <w:r w:rsidRPr="00122B97">
        <w:t>分类器指导中使用的事实一致性信号具体如何量化？为何不用RLHF？</w:t>
      </w:r>
    </w:p>
    <w:p w14:paraId="6D2322F0" w14:textId="2E6CC411" w:rsidR="00122B97" w:rsidRPr="00122B97" w:rsidRDefault="00122B97" w:rsidP="00122B97">
      <w:pPr>
        <w:spacing w:after="0" w:line="240" w:lineRule="auto"/>
      </w:pPr>
      <w:r w:rsidRPr="004E7CE9">
        <w:rPr>
          <w:rFonts w:hint="eastAsia"/>
        </w:rPr>
        <w:t>-</w:t>
      </w:r>
      <w:r w:rsidRPr="00122B97">
        <w:t>当扩散模型生成与LLM骨架冲突时，误差传播机制如何建模？</w:t>
      </w:r>
    </w:p>
    <w:p w14:paraId="3F89F7B6" w14:textId="72CBB8C2" w:rsidR="00122B97" w:rsidRPr="00122B97" w:rsidRDefault="00122B97" w:rsidP="00122B97">
      <w:pPr>
        <w:spacing w:after="0" w:line="240" w:lineRule="auto"/>
      </w:pPr>
      <w:r w:rsidRPr="004E7CE9">
        <w:rPr>
          <w:rFonts w:hint="eastAsia"/>
        </w:rPr>
        <w:t>-</w:t>
      </w:r>
      <w:r w:rsidRPr="00122B97">
        <w:t>Gumbel-</w:t>
      </w:r>
      <w:proofErr w:type="spellStart"/>
      <w:r w:rsidRPr="00122B97">
        <w:t>Softmax</w:t>
      </w:r>
      <w:proofErr w:type="spellEnd"/>
      <w:r w:rsidRPr="00122B97">
        <w:t>的温度调度策略如何影响生成多样性？</w:t>
      </w:r>
      <w:r w:rsidRPr="00122B97">
        <w:br/>
      </w:r>
      <w:r w:rsidRPr="004E7CE9">
        <w:rPr>
          <w:rFonts w:hint="eastAsia"/>
        </w:rPr>
        <w:t>-</w:t>
      </w:r>
      <w:r w:rsidRPr="00122B97">
        <w:t>语义骨架抽取：为何用关键词重要性排序而非简单截断？是否尝试过Seq2Seq骨架压缩？</w:t>
      </w:r>
      <w:r w:rsidRPr="00122B97">
        <w:br/>
      </w:r>
      <w:r w:rsidRPr="004E7CE9">
        <w:rPr>
          <w:rFonts w:hint="eastAsia"/>
        </w:rPr>
        <w:t>-</w:t>
      </w:r>
      <w:r w:rsidRPr="00122B97">
        <w:t>扩散填充的条件注入机制：如何将LLM骨架信息编码为扩散模型的Attention K/V？</w:t>
      </w:r>
      <w:r w:rsidRPr="00122B97">
        <w:br/>
      </w:r>
      <w:r w:rsidRPr="004E7CE9">
        <w:rPr>
          <w:rFonts w:hint="eastAsia"/>
        </w:rPr>
        <w:t>-</w:t>
      </w:r>
      <w:r w:rsidRPr="00122B97">
        <w:t>实体约束的动态注入：为何选择知识图谱嵌入而非实体标签拼接？如何避免约束过度导致文本僵化？</w:t>
      </w:r>
      <w:r w:rsidRPr="00122B97">
        <w:br/>
      </w:r>
      <w:r w:rsidRPr="004E7CE9">
        <w:rPr>
          <w:rFonts w:hint="eastAsia"/>
        </w:rPr>
        <w:t>-</w:t>
      </w:r>
      <w:r w:rsidRPr="00122B97">
        <w:t>迭代去噪中的早期停止策略：基于困惑度还是方差阈值？</w:t>
      </w:r>
      <w:r w:rsidRPr="00122B97">
        <w:br/>
      </w:r>
      <w:r w:rsidRPr="004E7CE9">
        <w:rPr>
          <w:rFonts w:hint="eastAsia"/>
        </w:rPr>
        <w:t>-</w:t>
      </w:r>
      <w:r w:rsidRPr="00122B97">
        <w:t>是否测试过非自回归扩散替代标准迭代扩散？相对收益如何？</w:t>
      </w:r>
      <w:r w:rsidRPr="00122B97">
        <w:br/>
      </w:r>
      <w:r w:rsidRPr="004E7CE9">
        <w:rPr>
          <w:rFonts w:hint="eastAsia"/>
        </w:rPr>
        <w:t>-</w:t>
      </w:r>
      <w:r w:rsidRPr="00122B97">
        <w:t>如何解决扩散模型对专业术语（如“拓扑绝缘体”）的生成匮乏问题？</w:t>
      </w:r>
      <w:r w:rsidRPr="00122B97">
        <w:br/>
      </w:r>
      <w:r w:rsidRPr="004E7CE9">
        <w:rPr>
          <w:rFonts w:hint="eastAsia"/>
        </w:rPr>
        <w:t>-</w:t>
      </w:r>
      <w:r w:rsidRPr="00122B97">
        <w:t>骨架生成与扩散填充的联合训练方案：是否共享参数？梯度如何反向传播？</w:t>
      </w:r>
      <w:r w:rsidRPr="00122B97">
        <w:br/>
      </w:r>
    </w:p>
    <w:p w14:paraId="0D8C574D" w14:textId="77777777" w:rsidR="00122B97" w:rsidRPr="004E7CE9" w:rsidRDefault="00122B97" w:rsidP="003A7750">
      <w:pPr>
        <w:spacing w:after="0" w:line="240" w:lineRule="auto"/>
      </w:pPr>
    </w:p>
    <w:p w14:paraId="408BCC92" w14:textId="77777777" w:rsidR="00C22C20" w:rsidRPr="004E7CE9" w:rsidRDefault="00C22C20" w:rsidP="003A7750">
      <w:pPr>
        <w:spacing w:after="0" w:line="240" w:lineRule="auto"/>
      </w:pPr>
    </w:p>
    <w:p w14:paraId="3828ABFE" w14:textId="42673B85" w:rsidR="00C22C20" w:rsidRPr="004E7CE9" w:rsidRDefault="00C22C20" w:rsidP="003A7750">
      <w:pPr>
        <w:spacing w:after="0" w:line="240" w:lineRule="auto"/>
      </w:pPr>
      <w:r w:rsidRPr="004E7CE9">
        <w:rPr>
          <w:rFonts w:hint="eastAsia"/>
        </w:rPr>
        <w:t>最近</w:t>
      </w:r>
      <w:r w:rsidRPr="004E7CE9">
        <w:t>我主导了新一代跨平台实时竞价系统的开发，核心解决Meta/Google/TikTok等多平台</w:t>
      </w:r>
      <w:r w:rsidR="004E7CE9" w:rsidRPr="004E7CE9">
        <w:rPr>
          <w:rFonts w:hint="eastAsia"/>
        </w:rPr>
        <w:t>广告</w:t>
      </w:r>
      <w:r w:rsidRPr="004E7CE9">
        <w:t>预算分配效率低下的痛点。系统采用联邦学习架构：在本地部署的边缘节点聚合各平台历史竞价数据，通过差分隐私保护生成联合特征；算法层创新设计三阶分配模型——先用Transformer时序编码器预测平台级流量波动，再用组合拍卖理论计算边际ROI，最后通过对抗鲁棒优化（ARO）动态调整出价策略以应对平台规则突变。部署时自研分布式信用拍卖协议，实现亚秒级跨平台预算调度。上线半年服务200+头部广告主，平均获客成本降低37%，预算浪费减少52%，其中某跨境电商客户年度ROI从1.8提升至3.2。</w:t>
      </w:r>
    </w:p>
    <w:p w14:paraId="34D743FC" w14:textId="77777777" w:rsidR="004E7CE9" w:rsidRPr="004E7CE9" w:rsidRDefault="004E7CE9" w:rsidP="003A7750">
      <w:pPr>
        <w:spacing w:after="0" w:line="240" w:lineRule="auto"/>
      </w:pPr>
    </w:p>
    <w:p w14:paraId="19525BA8" w14:textId="3762CD1E" w:rsidR="004E7CE9" w:rsidRPr="004E7CE9" w:rsidRDefault="004E7CE9" w:rsidP="004E7CE9">
      <w:pPr>
        <w:spacing w:after="0" w:line="240" w:lineRule="auto"/>
      </w:pPr>
      <w:r w:rsidRPr="004E7CE9">
        <w:rPr>
          <w:rFonts w:hint="eastAsia"/>
        </w:rPr>
        <w:t>-</w:t>
      </w:r>
      <w:r w:rsidRPr="004E7CE9">
        <w:t>联邦学习中如何解决平台数据异构性？Meta的CPM数据与TikTok的CPC数据如何归一化？</w:t>
      </w:r>
    </w:p>
    <w:p w14:paraId="0792EF70" w14:textId="6463C539" w:rsidR="004E7CE9" w:rsidRPr="004E7CE9" w:rsidRDefault="004E7CE9" w:rsidP="004E7CE9">
      <w:pPr>
        <w:spacing w:after="0" w:line="240" w:lineRule="auto"/>
      </w:pPr>
      <w:r w:rsidRPr="004E7CE9">
        <w:rPr>
          <w:rFonts w:hint="eastAsia"/>
        </w:rPr>
        <w:t>-</w:t>
      </w:r>
      <w:r w:rsidRPr="004E7CE9">
        <w:t>差分隐私噪声注入导致ROI预测方差增加40%，如何补偿模型精度损失？</w:t>
      </w:r>
    </w:p>
    <w:p w14:paraId="10BD2A0F" w14:textId="629206ED" w:rsidR="004E7CE9" w:rsidRPr="004E7CE9" w:rsidRDefault="004E7CE9" w:rsidP="004E7CE9">
      <w:pPr>
        <w:spacing w:after="0" w:line="240" w:lineRule="auto"/>
      </w:pPr>
      <w:r w:rsidRPr="004E7CE9">
        <w:rPr>
          <w:rFonts w:hint="eastAsia"/>
        </w:rPr>
        <w:t>-</w:t>
      </w:r>
      <w:r w:rsidRPr="004E7CE9">
        <w:t>如何检测平台虚假流量（如TikTok的bot点击）？特征工程中哪些指标最具判别力？</w:t>
      </w:r>
    </w:p>
    <w:p w14:paraId="4C3CE573" w14:textId="60679CD2" w:rsidR="004E7CE9" w:rsidRPr="004E7CE9" w:rsidRDefault="004E7CE9" w:rsidP="004E7CE9">
      <w:pPr>
        <w:spacing w:after="0" w:line="240" w:lineRule="auto"/>
      </w:pPr>
      <w:r w:rsidRPr="004E7CE9">
        <w:rPr>
          <w:rFonts w:hint="eastAsia"/>
        </w:rPr>
        <w:t>-</w:t>
      </w:r>
      <w:r w:rsidRPr="004E7CE9">
        <w:t>边缘节点数据回传频率设定依据？如何平衡实时性与网络开销？</w:t>
      </w:r>
      <w:r w:rsidRPr="004E7CE9">
        <w:br/>
      </w:r>
      <w:r w:rsidR="00820221">
        <w:rPr>
          <w:rFonts w:hint="eastAsia"/>
        </w:rPr>
        <w:lastRenderedPageBreak/>
        <w:t>-</w:t>
      </w:r>
      <w:r w:rsidRPr="004E7CE9">
        <w:t>Transformer时序编码器为何选择</w:t>
      </w:r>
      <w:proofErr w:type="spellStart"/>
      <w:r w:rsidRPr="004E7CE9">
        <w:t>LogSparse</w:t>
      </w:r>
      <w:proofErr w:type="spellEnd"/>
      <w:r w:rsidRPr="004E7CE9">
        <w:t>注意力而非全注意力？计算复杂度降低多少？</w:t>
      </w:r>
      <w:r w:rsidRPr="004E7CE9">
        <w:br/>
      </w:r>
      <w:r w:rsidRPr="004E7CE9">
        <w:rPr>
          <w:rFonts w:hint="eastAsia"/>
        </w:rPr>
        <w:t>-</w:t>
      </w:r>
      <w:r w:rsidRPr="004E7CE9">
        <w:t>组合拍卖中的VCG机制适用性分析：为何最终选择GSP+预算补偿的混合方案？</w:t>
      </w:r>
      <w:r w:rsidRPr="004E7CE9">
        <w:br/>
      </w:r>
      <w:r w:rsidRPr="004E7CE9">
        <w:rPr>
          <w:rFonts w:hint="eastAsia"/>
        </w:rPr>
        <w:t>-</w:t>
      </w:r>
      <w:r w:rsidRPr="004E7CE9">
        <w:t>出价策略的多目标优化：如何权衡点击率/转化率/平台服务费？帕累托前沿求解方法？</w:t>
      </w:r>
      <w:r w:rsidRPr="004E7CE9">
        <w:br/>
      </w:r>
      <w:r w:rsidRPr="004E7CE9">
        <w:rPr>
          <w:rFonts w:hint="eastAsia"/>
        </w:rPr>
        <w:t>-</w:t>
      </w:r>
      <w:r w:rsidRPr="004E7CE9">
        <w:t>当预测流量波动与实际偏差&gt;30%，动态出价如何紧急纠偏？</w:t>
      </w:r>
      <w:r w:rsidRPr="004E7CE9">
        <w:br/>
      </w:r>
      <w:r w:rsidRPr="004E7CE9">
        <w:rPr>
          <w:rFonts w:hint="eastAsia"/>
        </w:rPr>
        <w:t>-</w:t>
      </w:r>
      <w:r w:rsidRPr="004E7CE9">
        <w:t>模型迭代中在线学习与批量更新的频率决策依据？</w:t>
      </w:r>
      <w:r w:rsidRPr="004E7CE9">
        <w:br/>
      </w:r>
      <w:r w:rsidRPr="004E7CE9">
        <w:rPr>
          <w:rFonts w:hint="eastAsia"/>
        </w:rPr>
        <w:t>-</w:t>
      </w:r>
      <w:r w:rsidRPr="004E7CE9">
        <w:t>为何拒绝使用LLM生成出价策略？确定性保障与可解释性如何实现？</w:t>
      </w:r>
    </w:p>
    <w:p w14:paraId="342AC3DD" w14:textId="77777777" w:rsidR="004E7CE9" w:rsidRPr="004E7CE9" w:rsidRDefault="004E7CE9" w:rsidP="003A7750">
      <w:pPr>
        <w:spacing w:after="0" w:line="240" w:lineRule="auto"/>
      </w:pPr>
    </w:p>
    <w:sectPr w:rsidR="004E7CE9" w:rsidRPr="004E7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82866"/>
    <w:multiLevelType w:val="multilevel"/>
    <w:tmpl w:val="24764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40D82"/>
    <w:multiLevelType w:val="multilevel"/>
    <w:tmpl w:val="BA76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04683"/>
    <w:multiLevelType w:val="multilevel"/>
    <w:tmpl w:val="B524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E5447D"/>
    <w:multiLevelType w:val="multilevel"/>
    <w:tmpl w:val="8500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745122"/>
    <w:multiLevelType w:val="multilevel"/>
    <w:tmpl w:val="8B5E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429A7"/>
    <w:multiLevelType w:val="multilevel"/>
    <w:tmpl w:val="4A3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460648">
    <w:abstractNumId w:val="1"/>
  </w:num>
  <w:num w:numId="2" w16cid:durableId="1536697219">
    <w:abstractNumId w:val="5"/>
  </w:num>
  <w:num w:numId="3" w16cid:durableId="104539117">
    <w:abstractNumId w:val="3"/>
  </w:num>
  <w:num w:numId="4" w16cid:durableId="1639456829">
    <w:abstractNumId w:val="2"/>
  </w:num>
  <w:num w:numId="5" w16cid:durableId="822896079">
    <w:abstractNumId w:val="0"/>
  </w:num>
  <w:num w:numId="6" w16cid:durableId="812529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C9"/>
    <w:rsid w:val="000D7A6C"/>
    <w:rsid w:val="00122B97"/>
    <w:rsid w:val="00362EC9"/>
    <w:rsid w:val="003A7750"/>
    <w:rsid w:val="00457391"/>
    <w:rsid w:val="004E7CE9"/>
    <w:rsid w:val="005F4F40"/>
    <w:rsid w:val="00820221"/>
    <w:rsid w:val="00843FA5"/>
    <w:rsid w:val="00854BF0"/>
    <w:rsid w:val="00B13450"/>
    <w:rsid w:val="00C22C20"/>
    <w:rsid w:val="00ED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7D4A6"/>
  <w15:chartTrackingRefBased/>
  <w15:docId w15:val="{A824D718-D7BF-4F14-8371-35CA9B62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2E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EC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EC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EC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EC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EC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EC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2EC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2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2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2EC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2EC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62EC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2E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2E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2E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2E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2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2E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2E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2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2E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2E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2EC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2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2EC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62E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子涛 粟</dc:creator>
  <cp:keywords/>
  <dc:description/>
  <cp:lastModifiedBy>746723991@qq.com</cp:lastModifiedBy>
  <cp:revision>4</cp:revision>
  <dcterms:created xsi:type="dcterms:W3CDTF">2025-08-12T01:57:00Z</dcterms:created>
  <dcterms:modified xsi:type="dcterms:W3CDTF">2025-08-13T09:06:00Z</dcterms:modified>
</cp:coreProperties>
</file>