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5D87E" w14:textId="5C4E15C6" w:rsidR="001E3B64" w:rsidRPr="00776751" w:rsidRDefault="00776751" w:rsidP="00776751">
      <w:pPr>
        <w:pStyle w:val="a7"/>
        <w:rPr>
          <w:rFonts w:eastAsiaTheme="minorHAnsi"/>
        </w:rPr>
      </w:pPr>
      <w:r w:rsidRPr="00776751">
        <w:rPr>
          <w:rFonts w:eastAsiaTheme="minorHAnsi" w:hint="eastAsia"/>
        </w:rPr>
        <w:t>作业</w:t>
      </w:r>
      <w:r w:rsidRPr="00776751">
        <w:rPr>
          <w:rFonts w:eastAsiaTheme="minorHAnsi"/>
        </w:rPr>
        <w:t>2</w:t>
      </w:r>
      <w:r w:rsidR="001E3B64" w:rsidRPr="00776751">
        <w:rPr>
          <w:rFonts w:eastAsiaTheme="minorHAnsi" w:hint="eastAsia"/>
        </w:rPr>
        <w:t xml:space="preserve"> 线性表</w:t>
      </w:r>
      <w:r w:rsidRPr="00776751">
        <w:rPr>
          <w:rFonts w:eastAsiaTheme="minorHAnsi" w:hint="eastAsia"/>
        </w:rPr>
        <w:t>的应用</w:t>
      </w:r>
    </w:p>
    <w:p w14:paraId="15EC2E9A" w14:textId="7779E55A" w:rsidR="001E3B64" w:rsidRPr="00776751" w:rsidRDefault="009777E9" w:rsidP="001E3B64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1</w:t>
      </w:r>
      <w:r w:rsidR="001E3B64" w:rsidRPr="00776751">
        <w:rPr>
          <w:rFonts w:eastAsiaTheme="minorHAnsi"/>
          <w:sz w:val="24"/>
          <w:szCs w:val="24"/>
        </w:rPr>
        <w:t xml:space="preserve">. </w:t>
      </w:r>
      <w:r w:rsidR="00A03515" w:rsidRPr="00776751">
        <w:rPr>
          <w:rFonts w:eastAsiaTheme="minorHAnsi" w:hint="eastAsia"/>
          <w:sz w:val="24"/>
          <w:szCs w:val="24"/>
        </w:rPr>
        <w:t>试以循环链表作稀疏多项式的存储结构，编写求其导数的算法，要求利用原多项式的结点空间存放其导函数（多项式），同时释放所有被删结点。</w:t>
      </w:r>
    </w:p>
    <w:p w14:paraId="156B5921" w14:textId="25EDA4B5" w:rsidR="00652E18" w:rsidRPr="00776751" w:rsidRDefault="009777E9" w:rsidP="001E3B64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2</w:t>
      </w:r>
      <w:r w:rsidR="00A03515" w:rsidRPr="00776751">
        <w:rPr>
          <w:rFonts w:eastAsiaTheme="minorHAnsi"/>
          <w:sz w:val="24"/>
          <w:szCs w:val="24"/>
        </w:rPr>
        <w:t xml:space="preserve">. </w:t>
      </w:r>
      <w:r w:rsidR="00652E18" w:rsidRPr="00776751">
        <w:rPr>
          <w:rFonts w:eastAsiaTheme="minorHAnsi" w:hint="eastAsia"/>
          <w:sz w:val="24"/>
          <w:szCs w:val="24"/>
        </w:rPr>
        <w:t>设计算法</w:t>
      </w:r>
      <w:r w:rsidR="00A03515" w:rsidRPr="00776751">
        <w:rPr>
          <w:rFonts w:eastAsiaTheme="minorHAnsi" w:hint="eastAsia"/>
          <w:sz w:val="24"/>
          <w:szCs w:val="24"/>
        </w:rPr>
        <w:t>将一个循环链表表示的稀疏多项式分解成两个多项式，使这两个多项式中各自仅含奇次项或偶次项，要求</w:t>
      </w:r>
      <w:r w:rsidR="009F745A" w:rsidRPr="00776751">
        <w:rPr>
          <w:rFonts w:eastAsiaTheme="minorHAnsi" w:hint="eastAsia"/>
          <w:sz w:val="24"/>
          <w:szCs w:val="24"/>
        </w:rPr>
        <w:t>算法的空间复杂度为O</w:t>
      </w:r>
      <w:r w:rsidR="009F745A" w:rsidRPr="00776751">
        <w:rPr>
          <w:rFonts w:eastAsiaTheme="minorHAnsi"/>
          <w:sz w:val="24"/>
          <w:szCs w:val="24"/>
        </w:rPr>
        <w:t>(1)</w:t>
      </w:r>
      <w:r w:rsidR="00A03515" w:rsidRPr="00776751">
        <w:rPr>
          <w:rFonts w:eastAsiaTheme="minorHAnsi" w:hint="eastAsia"/>
          <w:sz w:val="24"/>
          <w:szCs w:val="24"/>
        </w:rPr>
        <w:t>。</w:t>
      </w:r>
    </w:p>
    <w:p w14:paraId="702737C2" w14:textId="46FBC171" w:rsidR="00652E18" w:rsidRPr="00776751" w:rsidRDefault="00296D2A" w:rsidP="00F12D50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3</w:t>
      </w:r>
      <w:r w:rsidR="00652E18" w:rsidRPr="00776751">
        <w:rPr>
          <w:rFonts w:eastAsiaTheme="minorHAnsi"/>
          <w:sz w:val="24"/>
          <w:szCs w:val="24"/>
        </w:rPr>
        <w:t xml:space="preserve">. </w:t>
      </w:r>
      <w:r w:rsidR="00F12D50" w:rsidRPr="00F12D50">
        <w:rPr>
          <w:rFonts w:eastAsiaTheme="minorHAnsi" w:hint="eastAsia"/>
          <w:sz w:val="24"/>
          <w:szCs w:val="24"/>
        </w:rPr>
        <w:t>使用线性表表示大整数，每个节点存储一个数位</w:t>
      </w:r>
      <w:r w:rsidR="00F12D50">
        <w:rPr>
          <w:rFonts w:eastAsiaTheme="minorHAnsi" w:hint="eastAsia"/>
          <w:sz w:val="24"/>
          <w:szCs w:val="24"/>
        </w:rPr>
        <w:t>，</w:t>
      </w:r>
      <w:r w:rsidR="00AE64FA">
        <w:rPr>
          <w:rFonts w:eastAsiaTheme="minorHAnsi" w:hint="eastAsia"/>
          <w:sz w:val="24"/>
          <w:szCs w:val="24"/>
        </w:rPr>
        <w:t>例如</w:t>
      </w:r>
      <w:r w:rsidR="00F12D50">
        <w:rPr>
          <w:rFonts w:eastAsiaTheme="minorHAnsi" w:hint="eastAsia"/>
          <w:sz w:val="24"/>
          <w:szCs w:val="24"/>
        </w:rPr>
        <w:t>7</w:t>
      </w:r>
      <w:r w:rsidR="00F12D50">
        <w:rPr>
          <w:rFonts w:eastAsiaTheme="minorHAnsi"/>
          <w:sz w:val="24"/>
          <w:szCs w:val="24"/>
        </w:rPr>
        <w:t>8326590</w:t>
      </w:r>
      <w:r w:rsidR="00F12D50">
        <w:rPr>
          <w:rFonts w:eastAsiaTheme="minorHAnsi" w:hint="eastAsia"/>
          <w:sz w:val="24"/>
          <w:szCs w:val="24"/>
        </w:rPr>
        <w:t>可以存储在8个节点的线性表中</w:t>
      </w:r>
      <w:r w:rsidR="00F12D50" w:rsidRPr="00F12D50">
        <w:rPr>
          <w:rFonts w:eastAsiaTheme="minorHAnsi" w:hint="eastAsia"/>
          <w:sz w:val="24"/>
          <w:szCs w:val="24"/>
        </w:rPr>
        <w:t>。实现以下功能：</w:t>
      </w:r>
      <w:r w:rsidR="00F12D50" w:rsidRPr="00F12D50">
        <w:rPr>
          <w:rFonts w:eastAsiaTheme="minorHAnsi"/>
          <w:sz w:val="24"/>
          <w:szCs w:val="24"/>
        </w:rPr>
        <w:t>a)</w:t>
      </w:r>
      <w:r w:rsidR="00F12D50">
        <w:rPr>
          <w:rFonts w:eastAsiaTheme="minorHAnsi"/>
          <w:sz w:val="24"/>
          <w:szCs w:val="24"/>
        </w:rPr>
        <w:t xml:space="preserve"> </w:t>
      </w:r>
      <w:r w:rsidR="00F12D50" w:rsidRPr="00F12D50">
        <w:rPr>
          <w:rFonts w:eastAsiaTheme="minorHAnsi"/>
          <w:sz w:val="24"/>
          <w:szCs w:val="24"/>
        </w:rPr>
        <w:t>大整数的输入和输出</w:t>
      </w:r>
      <w:r w:rsidR="00F12D50">
        <w:rPr>
          <w:rFonts w:eastAsiaTheme="minorHAnsi" w:hint="eastAsia"/>
          <w:sz w:val="24"/>
          <w:szCs w:val="24"/>
        </w:rPr>
        <w:t>；</w:t>
      </w:r>
      <w:r w:rsidR="00F12D50" w:rsidRPr="00F12D50">
        <w:rPr>
          <w:rFonts w:eastAsiaTheme="minorHAnsi"/>
          <w:sz w:val="24"/>
          <w:szCs w:val="24"/>
        </w:rPr>
        <w:t>b) 大整数加法</w:t>
      </w:r>
      <w:r w:rsidR="00F12D50">
        <w:rPr>
          <w:rFonts w:eastAsiaTheme="minorHAnsi" w:hint="eastAsia"/>
          <w:sz w:val="24"/>
          <w:szCs w:val="24"/>
        </w:rPr>
        <w:t>；</w:t>
      </w:r>
      <w:r w:rsidR="00F12D50" w:rsidRPr="00F12D50">
        <w:rPr>
          <w:rFonts w:eastAsiaTheme="minorHAnsi"/>
          <w:sz w:val="24"/>
          <w:szCs w:val="24"/>
        </w:rPr>
        <w:t>c) 大整数乘法</w:t>
      </w:r>
      <w:r w:rsidR="00F12D50">
        <w:rPr>
          <w:rFonts w:eastAsiaTheme="minorHAnsi" w:hint="eastAsia"/>
          <w:sz w:val="24"/>
          <w:szCs w:val="24"/>
        </w:rPr>
        <w:t>；</w:t>
      </w:r>
      <w:r w:rsidR="00F12D50" w:rsidRPr="00F12D50">
        <w:rPr>
          <w:rFonts w:eastAsiaTheme="minorHAnsi"/>
          <w:sz w:val="24"/>
          <w:szCs w:val="24"/>
        </w:rPr>
        <w:t>d) 比较两个大整数的大小</w:t>
      </w:r>
      <w:r w:rsidR="00F12D50">
        <w:rPr>
          <w:rFonts w:eastAsiaTheme="minorHAnsi" w:hint="eastAsia"/>
          <w:sz w:val="24"/>
          <w:szCs w:val="24"/>
        </w:rPr>
        <w:t>。（</w:t>
      </w:r>
      <w:r w:rsidR="00F12D50" w:rsidRPr="00F12D50">
        <w:rPr>
          <w:rFonts w:eastAsiaTheme="minorHAnsi" w:hint="eastAsia"/>
          <w:sz w:val="24"/>
          <w:szCs w:val="24"/>
        </w:rPr>
        <w:t>提示：可以用链表存储大整数，数位可以倒序存储以方便进位操作。</w:t>
      </w:r>
      <w:r w:rsidR="00F12D50">
        <w:rPr>
          <w:rFonts w:eastAsiaTheme="minorHAnsi" w:hint="eastAsia"/>
          <w:sz w:val="24"/>
          <w:szCs w:val="24"/>
        </w:rPr>
        <w:t>）</w:t>
      </w:r>
    </w:p>
    <w:p w14:paraId="1E57315A" w14:textId="05E4646F" w:rsidR="005B671A" w:rsidRPr="00776751" w:rsidRDefault="009777E9" w:rsidP="005B671A">
      <w:pPr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4</w:t>
      </w:r>
      <w:r w:rsidR="00BB4AEE" w:rsidRPr="00776751">
        <w:rPr>
          <w:rFonts w:eastAsiaTheme="minorHAnsi"/>
          <w:sz w:val="24"/>
          <w:szCs w:val="24"/>
        </w:rPr>
        <w:t xml:space="preserve">. </w:t>
      </w:r>
      <w:r w:rsidR="005B671A" w:rsidRPr="00776751">
        <w:rPr>
          <w:rFonts w:eastAsiaTheme="minorHAnsi" w:hint="eastAsia"/>
          <w:sz w:val="24"/>
          <w:szCs w:val="24"/>
        </w:rPr>
        <w:t>假定采用带头结点的单链表保存单词，当两个单词有相同的后缀时，则可共享相同的后缀存储空间，例如，“</w:t>
      </w:r>
      <w:r w:rsidR="005B671A" w:rsidRPr="00776751">
        <w:rPr>
          <w:rFonts w:eastAsiaTheme="minorHAnsi"/>
          <w:sz w:val="24"/>
          <w:szCs w:val="24"/>
        </w:rPr>
        <w:t>loading”和“being”，如图2.2所示。</w:t>
      </w:r>
    </w:p>
    <w:p w14:paraId="2040CBCE" w14:textId="652BC9B5" w:rsidR="005B671A" w:rsidRPr="00776751" w:rsidRDefault="005B671A" w:rsidP="005B671A">
      <w:pPr>
        <w:jc w:val="center"/>
        <w:rPr>
          <w:rFonts w:eastAsiaTheme="minorHAnsi"/>
          <w:sz w:val="24"/>
          <w:szCs w:val="24"/>
        </w:rPr>
      </w:pPr>
      <w:r w:rsidRPr="00776751">
        <w:rPr>
          <w:rFonts w:eastAsiaTheme="minorHAnsi"/>
          <w:noProof/>
          <w:sz w:val="24"/>
          <w:szCs w:val="24"/>
        </w:rPr>
        <w:drawing>
          <wp:inline distT="0" distB="0" distL="0" distR="0" wp14:anchorId="08710CC4" wp14:editId="7854B2E0">
            <wp:extent cx="4705229" cy="1395046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6" t="5706" r="12391" b="5998"/>
                    <a:stretch/>
                  </pic:blipFill>
                  <pic:spPr bwMode="auto">
                    <a:xfrm>
                      <a:off x="0" y="0"/>
                      <a:ext cx="4803956" cy="142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FFFFC" w14:textId="60BDB7FF" w:rsidR="00BB4AEE" w:rsidRPr="00776751" w:rsidRDefault="005B671A" w:rsidP="001E3B64">
      <w:pPr>
        <w:rPr>
          <w:rFonts w:eastAsiaTheme="minorHAnsi"/>
          <w:sz w:val="24"/>
          <w:szCs w:val="24"/>
        </w:rPr>
      </w:pPr>
      <w:r w:rsidRPr="00776751">
        <w:rPr>
          <w:rFonts w:eastAsiaTheme="minorHAnsi" w:hint="eastAsia"/>
          <w:sz w:val="24"/>
          <w:szCs w:val="24"/>
        </w:rPr>
        <w:t>设</w:t>
      </w:r>
      <w:r w:rsidRPr="00776751">
        <w:rPr>
          <w:rFonts w:eastAsiaTheme="minorHAnsi"/>
          <w:sz w:val="24"/>
          <w:szCs w:val="24"/>
        </w:rPr>
        <w:t>str1和str2分别指向两个单词所在单链表的头结点，链表结点结构为（data，next）。请设计一个时间上尽可能高效的算法，找出由str1和str2所指向两个链表共同后缀的起始位置（如图中字符i所在结点的位置p）。</w:t>
      </w:r>
    </w:p>
    <w:sectPr w:rsidR="00BB4AEE" w:rsidRPr="007767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E9124" w14:textId="77777777" w:rsidR="007D27FB" w:rsidRDefault="007D27FB" w:rsidP="001E3B64">
      <w:r>
        <w:separator/>
      </w:r>
    </w:p>
  </w:endnote>
  <w:endnote w:type="continuationSeparator" w:id="0">
    <w:p w14:paraId="66A7E03A" w14:textId="77777777" w:rsidR="007D27FB" w:rsidRDefault="007D27FB" w:rsidP="001E3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E7551" w14:textId="77777777" w:rsidR="007D27FB" w:rsidRDefault="007D27FB" w:rsidP="001E3B64">
      <w:r>
        <w:separator/>
      </w:r>
    </w:p>
  </w:footnote>
  <w:footnote w:type="continuationSeparator" w:id="0">
    <w:p w14:paraId="1311055D" w14:textId="77777777" w:rsidR="007D27FB" w:rsidRDefault="007D27FB" w:rsidP="001E3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1919A5"/>
    <w:multiLevelType w:val="multilevel"/>
    <w:tmpl w:val="7C1919A5"/>
    <w:lvl w:ilvl="0">
      <w:start w:val="1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F7"/>
    <w:rsid w:val="001E3B64"/>
    <w:rsid w:val="00296D2A"/>
    <w:rsid w:val="002C024F"/>
    <w:rsid w:val="00355967"/>
    <w:rsid w:val="005B671A"/>
    <w:rsid w:val="00652E18"/>
    <w:rsid w:val="006C4F3F"/>
    <w:rsid w:val="006E033F"/>
    <w:rsid w:val="00776751"/>
    <w:rsid w:val="007D27FB"/>
    <w:rsid w:val="00893753"/>
    <w:rsid w:val="009777E9"/>
    <w:rsid w:val="009F1A9D"/>
    <w:rsid w:val="009F745A"/>
    <w:rsid w:val="009F7F45"/>
    <w:rsid w:val="00A03515"/>
    <w:rsid w:val="00AE64FA"/>
    <w:rsid w:val="00BB4AEE"/>
    <w:rsid w:val="00C62818"/>
    <w:rsid w:val="00C663D5"/>
    <w:rsid w:val="00E643F7"/>
    <w:rsid w:val="00F1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83661B"/>
  <w15:chartTrackingRefBased/>
  <w15:docId w15:val="{6AB2944E-E2AE-4A89-B636-2D7A9365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3B6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3B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3B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3B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3B6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E3B64"/>
    <w:rPr>
      <w:b/>
      <w:bCs/>
      <w:kern w:val="44"/>
      <w:sz w:val="44"/>
      <w:szCs w:val="44"/>
    </w:rPr>
  </w:style>
  <w:style w:type="paragraph" w:styleId="a7">
    <w:name w:val="Subtitle"/>
    <w:basedOn w:val="a"/>
    <w:next w:val="a"/>
    <w:link w:val="a8"/>
    <w:uiPriority w:val="11"/>
    <w:qFormat/>
    <w:rsid w:val="0077675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776751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Qiuyue</dc:creator>
  <cp:keywords/>
  <dc:description/>
  <cp:lastModifiedBy>Wang Qiuyue</cp:lastModifiedBy>
  <cp:revision>11</cp:revision>
  <dcterms:created xsi:type="dcterms:W3CDTF">2023-09-13T14:49:00Z</dcterms:created>
  <dcterms:modified xsi:type="dcterms:W3CDTF">2024-09-27T04:54:00Z</dcterms:modified>
</cp:coreProperties>
</file>