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5826-1577197584236" w:id="1"/>
      <w:bookmarkEnd w:id="1"/>
      <w:r>
        <w:rPr>
          <w:rFonts w:ascii="微软雅黑" w:hAnsi="微软雅黑" w:cs="微软雅黑" w:eastAsia="微软雅黑"/>
          <w:b w:val="true"/>
          <w:sz w:val="24"/>
        </w:rPr>
        <w:t>A simple computer architecture</w:t>
      </w:r>
    </w:p>
    <w:p>
      <w:pPr/>
      <w:bookmarkStart w:name="3250-1577199074443" w:id="2"/>
      <w:bookmarkEnd w:id="2"/>
      <w:r>
        <w:rPr/>
        <w:t>Data and information pass between the blocks as electrical signals</w:t>
      </w:r>
    </w:p>
    <w:p>
      <w:pPr/>
      <w:bookmarkStart w:name="6792-1577199095111" w:id="3"/>
      <w:bookmarkEnd w:id="3"/>
      <w:r>
        <w:drawing>
          <wp:inline distT="0" distR="0" distB="0" distL="0">
            <wp:extent cx="3035300" cy="132095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12-1577199095111" w:id="4"/>
      <w:bookmarkEnd w:id="4"/>
      <w:r>
        <w:rPr/>
        <w:t>但如果加入的设备变多，CPU将会有很多与其他设备的连接，这会产生很多问题</w:t>
      </w:r>
    </w:p>
    <w:p>
      <w:pPr>
        <w:pStyle w:val="3"/>
        <w:spacing w:line="240" w:lineRule="auto" w:before="0" w:after="0"/>
      </w:pPr>
      <w:bookmarkStart w:name="3526-1577199167494" w:id="5"/>
      <w:bookmarkEnd w:id="5"/>
      <w:r>
        <w:rPr>
          <w:rFonts w:ascii="微软雅黑" w:hAnsi="微软雅黑" w:cs="微软雅黑" w:eastAsia="微软雅黑"/>
          <w:b w:val="true"/>
          <w:sz w:val="24"/>
        </w:rPr>
        <w:t>The Bus Architecture</w:t>
      </w:r>
    </w:p>
    <w:p>
      <w:pPr/>
      <w:bookmarkStart w:name="8110-1577199226355" w:id="6"/>
      <w:bookmarkEnd w:id="6"/>
      <w:r>
        <w:drawing>
          <wp:inline distT="0" distR="0" distB="0" distL="0">
            <wp:extent cx="5267325" cy="200099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17-1577199226355" w:id="7"/>
      <w:bookmarkEnd w:id="7"/>
      <w:r>
        <w:rPr/>
        <w:t>所有设备仅有一条到BUS的连接</w:t>
      </w:r>
    </w:p>
    <w:p>
      <w:pPr/>
      <w:bookmarkStart w:name="2466-1577199328152" w:id="8"/>
      <w:bookmarkEnd w:id="8"/>
      <w:r>
        <w:rPr/>
        <w:t>BUS是电子连接的集合</w:t>
      </w:r>
    </w:p>
    <w:p>
      <w:pPr>
        <w:numPr>
          <w:ilvl w:val="0"/>
          <w:numId w:val="1"/>
        </w:numPr>
      </w:pPr>
      <w:bookmarkStart w:name="9318-1577199589054" w:id="9"/>
      <w:bookmarkEnd w:id="9"/>
      <w:r>
        <w:rPr/>
        <w:t>normally 8, 16, 32 or 64 individual wires</w:t>
      </w:r>
    </w:p>
    <w:p>
      <w:pPr>
        <w:numPr>
          <w:ilvl w:val="0"/>
          <w:numId w:val="1"/>
        </w:numPr>
      </w:pPr>
      <w:bookmarkStart w:name="2216-1577199594274" w:id="10"/>
      <w:bookmarkEnd w:id="10"/>
      <w:r>
        <w:rPr/>
        <w:t>32 bits of data and information can pass along a 32 bit bus at the same time</w:t>
      </w:r>
    </w:p>
    <w:p>
      <w:pPr>
        <w:pStyle w:val="3"/>
        <w:spacing w:line="240" w:lineRule="auto" w:before="0" w:after="0"/>
      </w:pPr>
      <w:bookmarkStart w:name="8061-1577199602413" w:id="11"/>
      <w:bookmarkEnd w:id="11"/>
    </w:p>
    <w:p>
      <w:pPr>
        <w:pStyle w:val="3"/>
        <w:spacing w:line="240" w:lineRule="auto" w:before="0" w:after="0"/>
      </w:pPr>
      <w:bookmarkStart w:name="5612-1577265711885" w:id="12"/>
      <w:bookmarkEnd w:id="12"/>
      <w:r>
        <w:rPr>
          <w:rFonts w:ascii="微软雅黑" w:hAnsi="微软雅黑" w:cs="微软雅黑" w:eastAsia="微软雅黑"/>
          <w:b w:val="true"/>
          <w:sz w:val="24"/>
        </w:rPr>
        <w:t>Controlling the BUS</w:t>
      </w:r>
    </w:p>
    <w:p>
      <w:pPr>
        <w:numPr>
          <w:ilvl w:val="0"/>
          <w:numId w:val="2"/>
        </w:numPr>
      </w:pPr>
      <w:bookmarkStart w:name="7461-1577199683693" w:id="13"/>
      <w:bookmarkEnd w:id="13"/>
      <w:r>
        <w:rPr/>
        <w:t>为了信号不碰撞，同一时间只能有一台设备发送信息</w:t>
      </w:r>
    </w:p>
    <w:p>
      <w:pPr>
        <w:numPr>
          <w:ilvl w:val="0"/>
          <w:numId w:val="2"/>
        </w:numPr>
      </w:pPr>
      <w:bookmarkStart w:name="7026-1577199719562" w:id="14"/>
      <w:bookmarkEnd w:id="14"/>
      <w:r>
        <w:rPr/>
        <w:t xml:space="preserve">The CPU controls all movements on the bus using </w:t>
      </w:r>
      <w:r>
        <w:rPr>
          <w:b w:val="true"/>
        </w:rPr>
        <w:t>special wires</w:t>
      </w:r>
      <w:r>
        <w:rPr/>
        <w:t xml:space="preserve"> to activate devices and to synchronize the sending and receiving devices.</w:t>
      </w:r>
    </w:p>
    <w:p>
      <w:pPr>
        <w:numPr>
          <w:ilvl w:val="0"/>
          <w:numId w:val="2"/>
        </w:numPr>
      </w:pPr>
      <w:bookmarkStart w:name="3858-1577199752803" w:id="15"/>
      <w:bookmarkEnd w:id="15"/>
      <w:r>
        <w:rPr/>
        <w:t xml:space="preserve">These special connections are known as the </w:t>
      </w:r>
      <w:r>
        <w:rPr>
          <w:color w:val="0000ff"/>
        </w:rPr>
        <w:t xml:space="preserve">control bus </w:t>
      </w:r>
      <w:r>
        <w:rPr/>
        <w:t xml:space="preserve">and they are completely </w:t>
      </w:r>
      <w:r>
        <w:rPr>
          <w:b w:val="true"/>
        </w:rPr>
        <w:t>independent of the bus along which data is passed</w:t>
      </w:r>
    </w:p>
    <w:p>
      <w:pPr/>
      <w:bookmarkStart w:name="7057-1577202400650" w:id="16"/>
      <w:bookmarkEnd w:id="16"/>
    </w:p>
    <w:p>
      <w:pPr>
        <w:pStyle w:val="3"/>
        <w:spacing w:line="240" w:lineRule="auto" w:before="0" w:after="0"/>
      </w:pPr>
      <w:bookmarkStart w:name="3917-1577202401332" w:id="17"/>
      <w:bookmarkEnd w:id="17"/>
      <w:r>
        <w:rPr>
          <w:rFonts w:ascii="微软雅黑" w:hAnsi="微软雅黑" w:cs="微软雅黑" w:eastAsia="微软雅黑"/>
          <w:b w:val="true"/>
          <w:sz w:val="24"/>
        </w:rPr>
        <w:t>Address Bus</w:t>
      </w:r>
    </w:p>
    <w:p>
      <w:pPr/>
      <w:bookmarkStart w:name="2520-1577202500409" w:id="18"/>
      <w:bookmarkEnd w:id="18"/>
      <w:r>
        <w:drawing>
          <wp:inline distT="0" distR="0" distB="0" distL="0">
            <wp:extent cx="5267325" cy="183760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67-1577202500409" w:id="19"/>
      <w:bookmarkEnd w:id="19"/>
      <w:r>
        <w:rPr/>
        <w:t xml:space="preserve">The address bus is used by the CPU to determine </w:t>
      </w:r>
      <w:r>
        <w:rPr>
          <w:b w:val="true"/>
        </w:rPr>
        <w:t>which location in memory</w:t>
      </w:r>
      <w:r>
        <w:rPr/>
        <w:t xml:space="preserve"> is sending or receiving data</w:t>
      </w:r>
    </w:p>
    <w:p>
      <w:pPr/>
      <w:bookmarkStart w:name="6095-1577202524939" w:id="20"/>
      <w:bookmarkEnd w:id="20"/>
    </w:p>
    <w:p>
      <w:pPr>
        <w:pStyle w:val="3"/>
        <w:spacing w:line="240" w:lineRule="auto" w:before="0" w:after="0"/>
      </w:pPr>
      <w:bookmarkStart w:name="9150-1577202525309" w:id="21"/>
      <w:bookmarkEnd w:id="21"/>
      <w:r>
        <w:rPr>
          <w:rFonts w:ascii="微软雅黑" w:hAnsi="微软雅黑" w:cs="微软雅黑" w:eastAsia="微软雅黑"/>
          <w:b w:val="true"/>
          <w:sz w:val="24"/>
        </w:rPr>
        <w:t>Some Definition</w:t>
      </w:r>
    </w:p>
    <w:p>
      <w:pPr>
        <w:numPr>
          <w:ilvl w:val="0"/>
          <w:numId w:val="3"/>
        </w:numPr>
      </w:pPr>
      <w:bookmarkStart w:name="8732-1577202525534" w:id="22"/>
      <w:bookmarkEnd w:id="22"/>
      <w:r>
        <w:rPr/>
        <w:t>A byte is equal to 8 bits</w:t>
      </w:r>
    </w:p>
    <w:p>
      <w:pPr>
        <w:numPr>
          <w:ilvl w:val="0"/>
          <w:numId w:val="3"/>
        </w:numPr>
      </w:pPr>
      <w:bookmarkStart w:name="4082-1577202745709" w:id="23"/>
      <w:bookmarkEnd w:id="23"/>
      <w:r>
        <w:rPr/>
        <w:t>A kilobyte is equal to 1024 bytes (1024 = 2^10)</w:t>
      </w:r>
    </w:p>
    <w:p>
      <w:pPr>
        <w:numPr>
          <w:ilvl w:val="0"/>
          <w:numId w:val="3"/>
        </w:numPr>
      </w:pPr>
      <w:bookmarkStart w:name="6150-1577202761901" w:id="24"/>
      <w:bookmarkEnd w:id="24"/>
      <w:r>
        <w:rPr/>
        <w:t>A megabyte (MB) is equal to 1024 kilobytes(2^20)</w:t>
      </w:r>
    </w:p>
    <w:p>
      <w:pPr>
        <w:numPr>
          <w:ilvl w:val="0"/>
          <w:numId w:val="3"/>
        </w:numPr>
      </w:pPr>
      <w:bookmarkStart w:name="7325-1577202771665" w:id="25"/>
      <w:bookmarkEnd w:id="25"/>
      <w:r>
        <w:rPr/>
        <w:t>A gigabyte (GB) is equal to 1024 megabytes(2^30)</w:t>
      </w:r>
    </w:p>
    <w:p>
      <w:pPr/>
      <w:bookmarkStart w:name="8119-1577203257143" w:id="26"/>
      <w:bookmarkEnd w:id="26"/>
    </w:p>
    <w:p>
      <w:pPr>
        <w:pStyle w:val="3"/>
        <w:spacing w:line="240" w:lineRule="auto" w:before="0" w:after="0"/>
      </w:pPr>
      <w:bookmarkStart w:name="8027-1577203258385" w:id="27"/>
      <w:bookmarkEnd w:id="27"/>
      <w:r>
        <w:rPr>
          <w:rFonts w:ascii="微软雅黑" w:hAnsi="微软雅黑" w:cs="微软雅黑" w:eastAsia="微软雅黑"/>
          <w:b w:val="true"/>
          <w:sz w:val="24"/>
        </w:rPr>
        <w:t>Simple CPU</w:t>
      </w:r>
    </w:p>
    <w:p>
      <w:pPr/>
      <w:bookmarkStart w:name="0026-1577203277239" w:id="28"/>
      <w:bookmarkEnd w:id="28"/>
      <w:r>
        <w:drawing>
          <wp:inline distT="0" distR="0" distB="0" distL="0">
            <wp:extent cx="5267325" cy="281088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53-1577203277239" w:id="29"/>
      <w:bookmarkEnd w:id="29"/>
      <w:r>
        <w:rPr/>
        <w:t xml:space="preserve">The </w:t>
      </w:r>
      <w:r>
        <w:rPr>
          <w:b w:val="true"/>
        </w:rPr>
        <w:t>data bus</w:t>
      </w:r>
      <w:r>
        <w:rPr/>
        <w:t xml:space="preserve"> is connected to both the </w:t>
      </w:r>
      <w:r>
        <w:rPr>
          <w:b w:val="true"/>
        </w:rPr>
        <w:t>instruction register and the register bank.</w:t>
      </w:r>
    </w:p>
    <w:p>
      <w:pPr/>
      <w:bookmarkStart w:name="5157-1577203307061" w:id="30"/>
      <w:bookmarkEnd w:id="30"/>
      <w:r>
        <w:rPr/>
        <w:t xml:space="preserve">The </w:t>
      </w:r>
      <w:r>
        <w:rPr>
          <w:b w:val="true"/>
        </w:rPr>
        <w:t>control bus</w:t>
      </w:r>
      <w:r>
        <w:rPr/>
        <w:t xml:space="preserve"> is connected to the </w:t>
      </w:r>
      <w:r>
        <w:rPr>
          <w:b w:val="true"/>
        </w:rPr>
        <w:t>control unit.</w:t>
      </w:r>
    </w:p>
    <w:p>
      <w:pPr/>
      <w:bookmarkStart w:name="3300-1577203336564" w:id="31"/>
      <w:bookmarkEnd w:id="31"/>
      <w:r>
        <w:rPr>
          <w:b w:val="true"/>
        </w:rPr>
        <w:t xml:space="preserve">Address bus </w:t>
      </w:r>
      <w:r>
        <w:rPr/>
        <w:t xml:space="preserve">is connected to the </w:t>
      </w:r>
      <w:r>
        <w:rPr>
          <w:b w:val="true"/>
        </w:rPr>
        <w:t>address register</w:t>
      </w:r>
    </w:p>
    <w:p>
      <w:pPr/>
      <w:bookmarkStart w:name="1846-1577203477313" w:id="32"/>
      <w:bookmarkEnd w:id="32"/>
      <w:r>
        <w:drawing>
          <wp:inline distT="0" distR="0" distB="0" distL="0">
            <wp:extent cx="5267325" cy="296369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32-1577203477313" w:id="33"/>
      <w:bookmarkEnd w:id="33"/>
      <w:r>
        <w:rPr>
          <w:b w:val="true"/>
          <w:color w:val="df402a"/>
        </w:rPr>
        <w:t>r15 is the</w:t>
      </w:r>
    </w:p>
    <w:p>
      <w:pPr/>
      <w:bookmarkStart w:name="8294-1577203509261" w:id="34"/>
      <w:bookmarkEnd w:id="34"/>
      <w:r>
        <w:rPr>
          <w:b w:val="true"/>
          <w:color w:val="df402a"/>
        </w:rPr>
        <w:t>‘program counter’.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2020-02-08T09:40:39Z</dcterms:created>
  <dc:creator>Apache POI</dc:creator>
</cp:coreProperties>
</file>