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3"/>
        <w:spacing w:line="240" w:lineRule="auto" w:before="0" w:after="0"/>
      </w:pPr>
      <w:bookmarkStart w:name="6410-1572483640310" w:id="1"/>
      <w:bookmarkEnd w:id="1"/>
      <w:r>
        <w:rPr>
          <w:rFonts w:ascii="微软雅黑" w:hAnsi="微软雅黑" w:cs="微软雅黑" w:eastAsia="微软雅黑"/>
          <w:b w:val="true"/>
          <w:sz w:val="24"/>
        </w:rPr>
        <w:t>特点</w:t>
      </w:r>
    </w:p>
    <w:p>
      <w:pPr>
        <w:numPr>
          <w:ilvl w:val="0"/>
          <w:numId w:val="1"/>
        </w:numPr>
      </w:pPr>
      <w:bookmarkStart w:name="2610-1572485136505" w:id="2"/>
      <w:bookmarkEnd w:id="2"/>
      <w:r>
        <w:rPr/>
        <w:t>no always-on server</w:t>
      </w:r>
    </w:p>
    <w:p>
      <w:pPr>
        <w:numPr>
          <w:ilvl w:val="0"/>
          <w:numId w:val="1"/>
        </w:numPr>
      </w:pPr>
      <w:bookmarkStart w:name="9280-1572485158267" w:id="3"/>
      <w:bookmarkEnd w:id="3"/>
      <w:r>
        <w:rPr/>
        <w:t>arbitrary end systems directly communicate</w:t>
      </w:r>
    </w:p>
    <w:p>
      <w:pPr>
        <w:numPr>
          <w:ilvl w:val="0"/>
          <w:numId w:val="1"/>
        </w:numPr>
      </w:pPr>
      <w:bookmarkStart w:name="5410-1572485180013" w:id="4"/>
      <w:bookmarkEnd w:id="4"/>
      <w:r>
        <w:rPr/>
        <w:t>peers are intermittently connected and change IP address</w:t>
      </w:r>
    </w:p>
    <w:p>
      <w:pPr/>
      <w:bookmarkStart w:name="6010-1572485203656" w:id="5"/>
      <w:bookmarkEnd w:id="5"/>
    </w:p>
    <w:p>
      <w:pPr>
        <w:pStyle w:val="3"/>
        <w:spacing w:line="240" w:lineRule="auto" w:before="0" w:after="0"/>
      </w:pPr>
      <w:bookmarkStart w:name="9310-1572485204275" w:id="6"/>
      <w:bookmarkEnd w:id="6"/>
      <w:r>
        <w:rPr>
          <w:rFonts w:ascii="微软雅黑" w:hAnsi="微软雅黑" w:cs="微软雅黑" w:eastAsia="微软雅黑"/>
          <w:b w:val="true"/>
          <w:sz w:val="24"/>
        </w:rPr>
        <w:t>分发时间</w:t>
      </w:r>
    </w:p>
    <w:p>
      <w:pPr/>
      <w:bookmarkStart w:name="3210-1572485210356" w:id="7"/>
      <w:bookmarkEnd w:id="7"/>
      <w:r>
        <w:rPr/>
        <w:t>client-server</w:t>
      </w:r>
    </w:p>
    <w:p>
      <w:pPr/>
      <w:bookmarkStart w:name="5032-1572485242962" w:id="8"/>
      <w:bookmarkEnd w:id="8"/>
      <w:r>
        <w:drawing>
          <wp:inline distT="0" distR="0" distB="0" distL="0">
            <wp:extent cx="5267325" cy="94993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49-1572485242962" w:id="9"/>
      <w:bookmarkEnd w:id="9"/>
      <w:r>
        <w:rPr/>
        <w:t xml:space="preserve"> p2p</w:t>
      </w:r>
    </w:p>
    <w:p>
      <w:pPr/>
      <w:bookmarkStart w:name="1939-1572485278525" w:id="10"/>
      <w:bookmarkEnd w:id="10"/>
      <w:r>
        <w:drawing>
          <wp:inline distT="0" distR="0" distB="0" distL="0">
            <wp:extent cx="5267325" cy="123667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90-1572485278525" w:id="11"/>
      <w:bookmarkEnd w:id="1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2020-02-08T08:57:35Z</dcterms:created>
  <dc:creator>Apache POI</dc:creator>
</cp:coreProperties>
</file>