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098-1575648323096" w:id="1"/>
      <w:bookmarkEnd w:id="1"/>
      <w:r>
        <w:rPr>
          <w:b w:val="true"/>
        </w:rPr>
        <w:t>key question</w:t>
      </w:r>
      <w:r>
        <w:rPr/>
        <w:t>: what is the least-cost path between u and z ?</w:t>
      </w:r>
    </w:p>
    <w:p>
      <w:pPr/>
      <w:bookmarkStart w:name="5676-1575649005904" w:id="2"/>
      <w:bookmarkEnd w:id="2"/>
      <w:r>
        <w:rPr>
          <w:b w:val="true"/>
        </w:rPr>
        <w:t>routing algorithm</w:t>
      </w:r>
      <w:r>
        <w:rPr/>
        <w:t>: algorithm that finds that least cost path</w:t>
      </w:r>
    </w:p>
    <w:p>
      <w:pPr/>
      <w:bookmarkStart w:name="1065-1575649026747" w:id="3"/>
      <w:bookmarkEnd w:id="3"/>
    </w:p>
    <w:p>
      <w:pPr>
        <w:pStyle w:val="2"/>
        <w:spacing w:line="240" w:lineRule="auto" w:before="0" w:after="0"/>
      </w:pPr>
      <w:bookmarkStart w:name="6047-1575649027262" w:id="4"/>
      <w:bookmarkEnd w:id="4"/>
      <w:r>
        <w:rPr>
          <w:rFonts w:ascii="微软雅黑" w:hAnsi="微软雅黑" w:cs="微软雅黑" w:eastAsia="微软雅黑"/>
          <w:b w:val="true"/>
          <w:sz w:val="30"/>
        </w:rPr>
        <w:t>路由选择算法的分类：</w:t>
      </w:r>
    </w:p>
    <w:p>
      <w:pPr>
        <w:pStyle w:val="3"/>
        <w:spacing w:line="240" w:lineRule="auto" w:before="0" w:after="0"/>
      </w:pPr>
      <w:bookmarkStart w:name="2251-1575649436015" w:id="5"/>
      <w:bookmarkEnd w:id="5"/>
      <w:r>
        <w:rPr>
          <w:rFonts w:ascii="微软雅黑" w:hAnsi="微软雅黑" w:cs="微软雅黑" w:eastAsia="微软雅黑"/>
          <w:b w:val="true"/>
          <w:sz w:val="24"/>
        </w:rPr>
        <w:t>集中式路由选择算法（centralized routing algorithm）:</w:t>
      </w:r>
    </w:p>
    <w:p>
      <w:pPr/>
      <w:bookmarkStart w:name="7386-1575649528389" w:id="6"/>
      <w:bookmarkEnd w:id="6"/>
      <w:r>
        <w:rPr/>
        <w:t>所有路由器知道网络中每条链路的开销和拓扑结构。</w:t>
      </w:r>
    </w:p>
    <w:p>
      <w:pPr/>
      <w:bookmarkStart w:name="5027-1575649755457" w:id="7"/>
      <w:bookmarkEnd w:id="7"/>
      <w:r>
        <w:rPr/>
        <w:t>也称作链路（Link State)算法，LS算法</w:t>
      </w:r>
    </w:p>
    <w:p>
      <w:pPr>
        <w:pStyle w:val="3"/>
        <w:spacing w:line="240" w:lineRule="auto" w:before="0" w:after="0"/>
      </w:pPr>
      <w:bookmarkStart w:name="6020-1575649815567" w:id="8"/>
      <w:bookmarkEnd w:id="8"/>
      <w:r>
        <w:rPr>
          <w:rFonts w:ascii="微软雅黑" w:hAnsi="微软雅黑" w:cs="微软雅黑" w:eastAsia="微软雅黑"/>
          <w:b w:val="true"/>
          <w:sz w:val="24"/>
        </w:rPr>
        <w:t>分散式路由选择算法（decentralized routing algorithm）</w:t>
      </w:r>
    </w:p>
    <w:p>
      <w:pPr/>
      <w:bookmarkStart w:name="3098-1575649969431" w:id="9"/>
      <w:bookmarkEnd w:id="9"/>
      <w:r>
        <w:rPr/>
        <w:t>每个路由器仅有与其相邻节点的开销信息。通过迭代计算过程以及于相邻节点的信息交换，得出最低开销路径。</w:t>
      </w:r>
    </w:p>
    <w:p>
      <w:pPr/>
      <w:bookmarkStart w:name="6130-1575650335899" w:id="10"/>
      <w:bookmarkEnd w:id="10"/>
      <w:r>
        <w:rPr/>
        <w:t>Distance-Vector,DV 距离向量算法</w:t>
      </w:r>
    </w:p>
    <w:p>
      <w:pPr>
        <w:pStyle w:val="3"/>
        <w:spacing w:line="240" w:lineRule="auto" w:before="0" w:after="0"/>
      </w:pPr>
      <w:bookmarkStart w:name="6250-1575650397549" w:id="11"/>
      <w:bookmarkEnd w:id="11"/>
      <w:r>
        <w:rPr>
          <w:rFonts w:ascii="微软雅黑" w:hAnsi="微软雅黑" w:cs="微软雅黑" w:eastAsia="微软雅黑"/>
          <w:b w:val="true"/>
          <w:sz w:val="24"/>
        </w:rPr>
        <w:t>静态路由选择算法（static routing algorithm）</w:t>
      </w:r>
    </w:p>
    <w:p>
      <w:pPr/>
      <w:bookmarkStart w:name="6641-1575650530963" w:id="12"/>
      <w:bookmarkEnd w:id="12"/>
      <w:r>
        <w:rPr/>
        <w:t>路由人工进行调整</w:t>
      </w:r>
    </w:p>
    <w:p>
      <w:pPr>
        <w:pStyle w:val="3"/>
        <w:spacing w:line="240" w:lineRule="auto" w:before="0" w:after="0"/>
      </w:pPr>
      <w:bookmarkStart w:name="5288-1575650450111" w:id="13"/>
      <w:bookmarkEnd w:id="13"/>
      <w:r>
        <w:rPr>
          <w:rFonts w:ascii="微软雅黑" w:hAnsi="微软雅黑" w:cs="微软雅黑" w:eastAsia="微软雅黑"/>
          <w:b w:val="true"/>
          <w:sz w:val="24"/>
        </w:rPr>
        <w:t>动态路由选择算法（dynamic routing algorithm）</w:t>
      </w:r>
    </w:p>
    <w:p>
      <w:pPr/>
      <w:bookmarkStart w:name="4974-1575650399059" w:id="14"/>
      <w:bookmarkEnd w:id="14"/>
      <w:r>
        <w:rPr/>
        <w:t>随着流量负载或拓扑发生变化而改变路由选择路径</w:t>
      </w:r>
    </w:p>
    <w:p>
      <w:pPr>
        <w:pStyle w:val="3"/>
        <w:spacing w:line="240" w:lineRule="auto" w:before="0" w:after="0"/>
      </w:pPr>
      <w:bookmarkStart w:name="8070-1575650578631" w:id="15"/>
      <w:bookmarkEnd w:id="15"/>
      <w:r>
        <w:rPr>
          <w:rFonts w:ascii="微软雅黑" w:hAnsi="微软雅黑" w:cs="微软雅黑" w:eastAsia="微软雅黑"/>
          <w:b w:val="true"/>
          <w:sz w:val="24"/>
        </w:rPr>
        <w:t>负载敏感算法（load-sensitive algorithm）</w:t>
      </w:r>
    </w:p>
    <w:p>
      <w:pPr/>
      <w:bookmarkStart w:name="5086-1575650618005" w:id="16"/>
      <w:bookmarkEnd w:id="16"/>
      <w:r>
        <w:rPr/>
        <w:t>链路开销会动态变化，以反映出底层链路的当前拥塞水平</w:t>
      </w:r>
    </w:p>
    <w:p>
      <w:pPr>
        <w:pStyle w:val="3"/>
        <w:spacing w:line="240" w:lineRule="auto" w:before="0" w:after="0"/>
      </w:pPr>
      <w:bookmarkStart w:name="8376-1575650834327" w:id="17"/>
      <w:bookmarkEnd w:id="17"/>
      <w:r>
        <w:rPr>
          <w:rFonts w:ascii="微软雅黑" w:hAnsi="微软雅黑" w:cs="微软雅黑" w:eastAsia="微软雅黑"/>
          <w:b w:val="true"/>
          <w:sz w:val="24"/>
        </w:rPr>
        <w:t>负载迟钝算法（load-insensitive）</w:t>
      </w:r>
    </w:p>
    <w:p>
      <w:pPr/>
      <w:bookmarkStart w:name="9717-1575650880051" w:id="18"/>
      <w:bookmarkEnd w:id="18"/>
      <w:r>
        <w:rPr/>
        <w:t>.......</w:t>
      </w:r>
    </w:p>
    <w:p>
      <w:pPr>
        <w:pStyle w:val="2"/>
        <w:spacing w:line="240" w:lineRule="auto" w:before="0" w:after="0"/>
      </w:pPr>
      <w:bookmarkStart w:name="9160-1575650885627" w:id="19"/>
      <w:bookmarkEnd w:id="19"/>
      <w:r>
        <w:rPr>
          <w:rFonts w:ascii="微软雅黑" w:hAnsi="微软雅黑" w:cs="微软雅黑" w:eastAsia="微软雅黑"/>
          <w:b w:val="true"/>
          <w:sz w:val="30"/>
        </w:rPr>
        <w:t>链路状态路由选择算法</w:t>
      </w:r>
    </w:p>
    <w:p>
      <w:pPr/>
      <w:bookmarkStart w:name="8391-1575651745388" w:id="20"/>
      <w:bookmarkEnd w:id="20"/>
      <w:r>
        <w:rPr/>
        <w:t>LS算法（就是Dijikastra）</w:t>
      </w:r>
    </w:p>
    <w:p>
      <w:pPr/>
      <w:bookmarkStart w:name="5761-1575651810953" w:id="21"/>
      <w:bookmarkEnd w:id="21"/>
    </w:p>
    <w:p>
      <w:pPr>
        <w:pStyle w:val="3"/>
        <w:spacing w:line="240" w:lineRule="auto" w:before="0" w:after="0"/>
      </w:pPr>
      <w:bookmarkStart w:name="5994-1575652447234" w:id="22"/>
      <w:bookmarkEnd w:id="22"/>
      <w:r>
        <w:rPr>
          <w:rFonts w:ascii="微软雅黑" w:hAnsi="微软雅黑" w:cs="微软雅黑" w:eastAsia="微软雅黑"/>
          <w:b w:val="true"/>
          <w:sz w:val="24"/>
        </w:rPr>
        <w:t>DV算法：</w:t>
      </w:r>
    </w:p>
    <w:p>
      <w:pPr/>
      <w:bookmarkStart w:name="3969-1575652451264" w:id="23"/>
      <w:bookmarkEnd w:id="23"/>
      <w:r>
        <w:rPr/>
        <w:t>Bellman-Ford equation:</w:t>
      </w:r>
    </w:p>
    <w:p>
      <w:pPr/>
      <w:bookmarkStart w:name="7795-1575652721713" w:id="24"/>
      <w:bookmarkEnd w:id="24"/>
      <w:r>
        <w:rPr/>
        <w:t>dx(y) := cost of least-cost path from x to y</w:t>
      </w:r>
    </w:p>
    <w:p>
      <w:pPr/>
      <w:bookmarkStart w:name="4138-1575652799561" w:id="25"/>
      <w:bookmarkEnd w:id="25"/>
      <w:r>
        <w:drawing>
          <wp:inline distT="0" distR="0" distB="0" distL="0">
            <wp:extent cx="5267325" cy="157086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517-1575652799561" w:id="26"/>
      <w:bookmarkEnd w:id="26"/>
      <w:r>
        <w:rPr/>
        <w:t>Dx(y) = estimate of least cost from x to y</w:t>
      </w:r>
    </w:p>
    <w:p>
      <w:pPr/>
      <w:bookmarkStart w:name="3921-1575653106288" w:id="27"/>
      <w:bookmarkEnd w:id="27"/>
      <w:r>
        <w:rPr/>
        <w:t xml:space="preserve">x maintains distance vector </w:t>
      </w:r>
    </w:p>
    <w:p>
      <w:pPr/>
      <w:bookmarkStart w:name="8489-1575653120033" w:id="28"/>
      <w:bookmarkEnd w:id="28"/>
      <w:r>
        <w:rPr/>
        <w:t>Dx = [Dx(y): y є N ] 是节点x的距离向量，该向量是从x到在N中所有其他节点y的开销估计向量。</w:t>
      </w:r>
    </w:p>
    <w:p>
      <w:pPr/>
      <w:bookmarkStart w:name="2824-1575653536164" w:id="29"/>
      <w:bookmarkEnd w:id="29"/>
      <w:r>
        <w:rPr/>
        <w:t>当节点x从任何一个邻居v接受到一个新距离向量，</w:t>
      </w:r>
    </w:p>
    <w:p>
      <w:pPr/>
      <w:bookmarkStart w:name="1028-1575653591446" w:id="30"/>
      <w:bookmarkEnd w:id="30"/>
      <w:r>
        <w:rPr/>
        <w:t>它就使用</w:t>
      </w:r>
      <w:r>
        <w:rPr>
          <w:b w:val="true"/>
        </w:rPr>
        <w:t>Bellman-Ford</w:t>
      </w:r>
      <w:r>
        <w:rPr/>
        <w:t>方程更新自己的距离向量。</w:t>
      </w:r>
    </w:p>
    <w:p>
      <w:pPr/>
      <w:bookmarkStart w:name="9410-1581145296422" w:id="31"/>
      <w:bookmarkEnd w:id="31"/>
    </w:p>
    <w:p>
      <w:pPr>
        <w:pStyle w:val="2"/>
        <w:spacing w:line="240" w:lineRule="auto" w:before="0" w:after="0"/>
      </w:pPr>
      <w:bookmarkStart w:name="9625-1581145298045" w:id="32"/>
      <w:bookmarkEnd w:id="32"/>
      <w:r>
        <w:rPr>
          <w:rFonts w:ascii="微软雅黑" w:hAnsi="微软雅黑" w:cs="微软雅黑" w:eastAsia="微软雅黑"/>
          <w:b w:val="true"/>
          <w:sz w:val="30"/>
        </w:rPr>
        <w:t>Goal of routing protocol:</w:t>
      </w:r>
    </w:p>
    <w:p>
      <w:pPr/>
      <w:bookmarkStart w:name="1246-1581145298045" w:id="33"/>
      <w:bookmarkEnd w:id="33"/>
      <w:r>
        <w:rPr/>
        <w:t>determine “good” paths (equivalently, routes), from sending hosts to</w:t>
      </w:r>
    </w:p>
    <w:p>
      <w:pPr/>
      <w:bookmarkStart w:name="2245-1581145298045" w:id="34"/>
      <w:bookmarkEnd w:id="34"/>
      <w:r>
        <w:rPr/>
        <w:t>receiving host, through network of routers</w:t>
      </w:r>
    </w:p>
    <w:p>
      <w:pPr/>
      <w:bookmarkStart w:name="9685-1581145298045" w:id="35"/>
      <w:bookmarkEnd w:id="35"/>
    </w:p>
    <w:p>
      <w:pPr/>
      <w:bookmarkStart w:name="2194-1581145298045" w:id="36"/>
      <w:bookmarkEnd w:id="36"/>
      <w:r>
        <w:rPr/>
        <w:t>将network抽象为graph图</w:t>
      </w:r>
    </w:p>
    <w:p>
      <w:pPr/>
      <w:bookmarkStart w:name="1975-1581145298045" w:id="37"/>
      <w:bookmarkEnd w:id="37"/>
      <w:r>
        <w:rPr/>
        <w:t>G = {N,E}</w:t>
      </w:r>
    </w:p>
    <w:p>
      <w:pPr/>
      <w:bookmarkStart w:name="9065-1581145298045" w:id="38"/>
      <w:bookmarkEnd w:id="38"/>
      <w:r>
        <w:rPr/>
        <w:t>N = set of routers</w:t>
      </w:r>
    </w:p>
    <w:p>
      <w:pPr/>
      <w:bookmarkStart w:name="1876-1581145298045" w:id="39"/>
      <w:bookmarkEnd w:id="39"/>
      <w:r>
        <w:rPr/>
        <w:t>E = set of links</w:t>
      </w:r>
    </w:p>
    <w:p>
      <w:pPr/>
      <w:bookmarkStart w:name="6227-1581145298045" w:id="40"/>
      <w:bookmarkEnd w:id="40"/>
    </w:p>
    <w:p>
      <w:pPr>
        <w:pStyle w:val="2"/>
        <w:spacing w:line="240" w:lineRule="auto" w:before="0" w:after="0"/>
      </w:pPr>
      <w:bookmarkStart w:name="9050-1581145298045" w:id="41"/>
      <w:bookmarkEnd w:id="41"/>
      <w:r>
        <w:rPr>
          <w:rFonts w:ascii="微软雅黑" w:hAnsi="微软雅黑" w:cs="微软雅黑" w:eastAsia="微软雅黑"/>
          <w:b w:val="true"/>
          <w:sz w:val="30"/>
        </w:rPr>
        <w:t>Routing algorithm classification</w:t>
      </w:r>
    </w:p>
    <w:p>
      <w:pPr/>
      <w:bookmarkStart w:name="9472-1581145298045" w:id="42"/>
      <w:bookmarkEnd w:id="42"/>
      <w:r>
        <w:rPr/>
        <w:t>global:</w:t>
      </w:r>
    </w:p>
    <w:p>
      <w:pPr>
        <w:numPr>
          <w:ilvl w:val="0"/>
          <w:numId w:val="1"/>
        </w:numPr>
      </w:pPr>
      <w:bookmarkStart w:name="6561-1581145298045" w:id="43"/>
      <w:bookmarkEnd w:id="43"/>
      <w:r>
        <w:rPr/>
        <w:t>所有路由知道全局的状态信息，比如每条链路的开销和拓扑结构</w:t>
      </w:r>
    </w:p>
    <w:p>
      <w:pPr>
        <w:numPr>
          <w:ilvl w:val="0"/>
          <w:numId w:val="1"/>
        </w:numPr>
      </w:pPr>
      <w:bookmarkStart w:name="4359-1581145298045" w:id="44"/>
      <w:bookmarkEnd w:id="44"/>
      <w:r>
        <w:rPr/>
        <w:t>link state algorithm</w:t>
      </w:r>
    </w:p>
    <w:p>
      <w:pPr/>
      <w:bookmarkStart w:name="2476-1581145298045" w:id="45"/>
      <w:bookmarkEnd w:id="45"/>
    </w:p>
    <w:p>
      <w:pPr/>
      <w:bookmarkStart w:name="9530-1581145298045" w:id="46"/>
      <w:bookmarkEnd w:id="46"/>
      <w:r>
        <w:rPr/>
        <w:t>decentralized:</w:t>
      </w:r>
    </w:p>
    <w:p>
      <w:pPr>
        <w:numPr>
          <w:ilvl w:val="0"/>
          <w:numId w:val="2"/>
        </w:numPr>
      </w:pPr>
      <w:bookmarkStart w:name="2670-1581145298045" w:id="47"/>
      <w:bookmarkEnd w:id="47"/>
      <w:r>
        <w:rPr/>
        <w:t>router knows physically connected neighbors, link costs to neighbors</w:t>
      </w:r>
    </w:p>
    <w:p>
      <w:pPr>
        <w:numPr>
          <w:ilvl w:val="0"/>
          <w:numId w:val="2"/>
        </w:numPr>
      </w:pPr>
      <w:bookmarkStart w:name="5494-1581145298045" w:id="48"/>
      <w:bookmarkEnd w:id="48"/>
      <w:r>
        <w:rPr/>
        <w:t>iterative process of computation, exchange of info with neighbors</w:t>
      </w:r>
    </w:p>
    <w:p>
      <w:pPr>
        <w:numPr>
          <w:ilvl w:val="0"/>
          <w:numId w:val="2"/>
        </w:numPr>
      </w:pPr>
      <w:bookmarkStart w:name="2030-1581145298045" w:id="49"/>
      <w:bookmarkEnd w:id="49"/>
      <w:r>
        <w:rPr/>
        <w:t>“distance vector” algorithms</w:t>
      </w:r>
    </w:p>
    <w:p>
      <w:pPr/>
      <w:bookmarkStart w:name="8790-1581145298045" w:id="50"/>
      <w:bookmarkEnd w:id="50"/>
      <w:r>
        <w:rPr/>
        <w:t>static:</w:t>
      </w:r>
    </w:p>
    <w:p>
      <w:pPr>
        <w:numPr>
          <w:ilvl w:val="0"/>
          <w:numId w:val="3"/>
        </w:numPr>
      </w:pPr>
      <w:bookmarkStart w:name="7841-1581145298045" w:id="51"/>
      <w:bookmarkEnd w:id="51"/>
      <w:r>
        <w:rPr/>
        <w:t>routes change slowly over time</w:t>
      </w:r>
    </w:p>
    <w:p>
      <w:pPr/>
      <w:bookmarkStart w:name="8065-1581145298045" w:id="52"/>
      <w:bookmarkEnd w:id="52"/>
      <w:r>
        <w:rPr/>
        <w:t>dynamic:</w:t>
      </w:r>
    </w:p>
    <w:p>
      <w:pPr>
        <w:numPr>
          <w:ilvl w:val="0"/>
          <w:numId w:val="4"/>
        </w:numPr>
      </w:pPr>
      <w:bookmarkStart w:name="3890-1581145298045" w:id="53"/>
      <w:bookmarkEnd w:id="53"/>
      <w:r>
        <w:rPr/>
        <w:t>periodic update</w:t>
      </w:r>
    </w:p>
    <w:p>
      <w:pPr>
        <w:numPr>
          <w:ilvl w:val="0"/>
          <w:numId w:val="4"/>
        </w:numPr>
      </w:pPr>
      <w:bookmarkStart w:name="1526-1581145298045" w:id="54"/>
      <w:bookmarkEnd w:id="54"/>
      <w:r>
        <w:rPr/>
        <w:t>in response to link cost changes</w:t>
      </w:r>
    </w:p>
    <w:p>
      <w:pPr/>
      <w:bookmarkStart w:name="8039-1581145298045" w:id="55"/>
      <w:bookmarkEnd w:id="55"/>
    </w:p>
    <w:p>
      <w:pPr/>
      <w:bookmarkStart w:name="5320-1581145298045" w:id="56"/>
      <w:bookmarkEnd w:id="56"/>
      <w:r>
        <w:rPr/>
        <w:t>One link state algorithm is Dijkstra</w:t>
      </w:r>
    </w:p>
    <w:p>
      <w:pPr>
        <w:pStyle w:val="2"/>
        <w:spacing w:line="240" w:lineRule="auto" w:before="0" w:after="0"/>
      </w:pPr>
      <w:bookmarkStart w:name="7222-1581145298045" w:id="57"/>
      <w:bookmarkEnd w:id="57"/>
      <w:r>
        <w:rPr>
          <w:rFonts w:ascii="微软雅黑" w:hAnsi="微软雅黑" w:cs="微软雅黑" w:eastAsia="微软雅黑"/>
          <w:b w:val="true"/>
          <w:sz w:val="30"/>
        </w:rPr>
        <w:t>路由选择算法</w:t>
      </w:r>
    </w:p>
    <w:p>
      <w:pPr>
        <w:pStyle w:val="3"/>
        <w:spacing w:line="240" w:lineRule="auto" w:before="0" w:after="0"/>
      </w:pPr>
      <w:bookmarkStart w:name="7076-1581145298045" w:id="58"/>
      <w:bookmarkEnd w:id="58"/>
      <w:r>
        <w:rPr>
          <w:rFonts w:ascii="微软雅黑" w:hAnsi="微软雅黑" w:cs="微软雅黑" w:eastAsia="微软雅黑"/>
          <w:b w:val="true"/>
          <w:sz w:val="24"/>
        </w:rPr>
        <w:t>Link state broadcast (LS) 链路状态广播算法</w:t>
      </w:r>
    </w:p>
    <w:p>
      <w:pPr/>
      <w:bookmarkStart w:name="1029-1581145298045" w:id="59"/>
      <w:bookmarkEnd w:id="59"/>
      <w:r>
        <w:rPr/>
        <w:t>用全局信息，所有节点都具有该网络的统一、完整的视图。</w:t>
      </w:r>
    </w:p>
    <w:p>
      <w:pPr/>
      <w:bookmarkStart w:name="7293-1581145298045" w:id="60"/>
      <w:bookmarkEnd w:id="60"/>
      <w:r>
        <w:rPr/>
        <w:t>例：Dijkstra算法</w:t>
      </w:r>
    </w:p>
    <w:p>
      <w:pPr>
        <w:pStyle w:val="3"/>
        <w:spacing w:line="240" w:lineRule="auto" w:before="0" w:after="0"/>
      </w:pPr>
      <w:bookmarkStart w:name="2949-1581145298045" w:id="61"/>
      <w:bookmarkEnd w:id="61"/>
      <w:r>
        <w:rPr>
          <w:rFonts w:ascii="微软雅黑" w:hAnsi="微软雅黑" w:cs="微软雅黑" w:eastAsia="微软雅黑"/>
          <w:b w:val="true"/>
          <w:sz w:val="24"/>
        </w:rPr>
        <w:t>Distance-Vector (DV)距离向量算法</w:t>
      </w:r>
    </w:p>
    <w:p>
      <w:pPr/>
      <w:bookmarkStart w:name="2030-1581145298045" w:id="62"/>
      <w:bookmarkEnd w:id="62"/>
      <w:r>
        <w:rPr/>
        <w:t>迭代地、异步的、分布式的算法</w:t>
      </w:r>
    </w:p>
    <w:p>
      <w:pPr>
        <w:numPr>
          <w:ilvl w:val="0"/>
          <w:numId w:val="5"/>
        </w:numPr>
      </w:pPr>
      <w:bookmarkStart w:name="5493-1581145298045" w:id="63"/>
      <w:bookmarkEnd w:id="63"/>
      <w:r>
        <w:rPr/>
        <w:t>分布式：每个节点都要通过邻居接受某些信息。</w:t>
      </w:r>
    </w:p>
    <w:p>
      <w:pPr>
        <w:numPr>
          <w:ilvl w:val="0"/>
          <w:numId w:val="5"/>
        </w:numPr>
      </w:pPr>
      <w:bookmarkStart w:name="3387-1581145298045" w:id="64"/>
      <w:bookmarkEnd w:id="64"/>
      <w:r>
        <w:rPr/>
        <w:t>迭代：此过程要一直持续到邻居之间无更多信息为止</w:t>
      </w:r>
    </w:p>
    <w:p>
      <w:pPr>
        <w:numPr>
          <w:ilvl w:val="0"/>
          <w:numId w:val="5"/>
        </w:numPr>
      </w:pPr>
      <w:bookmarkStart w:name="5326-1581145298045" w:id="65"/>
      <w:bookmarkEnd w:id="65"/>
      <w:r>
        <w:rPr/>
        <w:t>异步：不要求所有节点步伐一致操作</w:t>
      </w:r>
    </w:p>
    <w:p>
      <w:pPr/>
      <w:bookmarkStart w:name="4511-1581145298045" w:id="66"/>
      <w:bookmarkEnd w:id="66"/>
    </w:p>
    <w:p>
      <w:pPr/>
      <w:bookmarkStart w:name="1099-1581145298045" w:id="67"/>
      <w:bookmarkEnd w:id="67"/>
      <w:r>
        <w:rPr/>
        <w:t>Bellman-Ford 方程：</w:t>
      </w:r>
    </w:p>
    <w:p>
      <w:pPr/>
      <w:bookmarkStart w:name="1783-1581145298045" w:id="68"/>
      <w:bookmarkEnd w:id="68"/>
      <w:r>
        <w:rPr/>
        <w:t>dx(y) = min{ c(x,v) + dv(y) }</w:t>
      </w:r>
    </w:p>
    <w:p>
      <w:pPr/>
      <w:bookmarkStart w:name="1281-1581145298045" w:id="69"/>
      <w:bookmarkEnd w:id="69"/>
      <w:r>
        <w:drawing>
          <wp:inline distT="0" distR="0" distB="0" distL="0">
            <wp:extent cx="5267325" cy="146386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</w:pPr>
      <w:bookmarkStart w:name="5051-1581145298045" w:id="70"/>
      <w:bookmarkEnd w:id="70"/>
      <w:r>
        <w:rPr/>
        <w:t>每个节点x 包含了它的一个距离向量 Dx = [Dx(y): y ∈ N] ，是x到N中所有目的地y的开销估计。</w:t>
      </w:r>
    </w:p>
    <w:p>
      <w:pPr>
        <w:numPr>
          <w:ilvl w:val="0"/>
          <w:numId w:val="6"/>
        </w:numPr>
      </w:pPr>
      <w:bookmarkStart w:name="7022-1581145298045" w:id="71"/>
      <w:bookmarkEnd w:id="71"/>
      <w:r>
        <w:rPr/>
        <w:t>x节点的所有邻居都有距离向量Dv，如果 x 从一个邻居处接收到了一个新距离向量，就用Bellman-Ford 更新自己的距离向量。Dx(y) = min{ c(x,v) + Dv(y) }</w:t>
      </w:r>
    </w:p>
    <w:p>
      <w:pPr/>
      <w:bookmarkStart w:name="4667-1575653593848" w:id="72"/>
      <w:bookmarkEnd w:id="72"/>
    </w:p>
    <w:p>
      <w:pPr/>
      <w:bookmarkStart w:name="8313-1575653594945" w:id="73"/>
      <w:bookmarkEnd w:id="73"/>
    </w:p>
    <w:p>
      <w:pPr/>
      <w:bookmarkStart w:name="7362-1575653595464" w:id="74"/>
      <w:bookmarkEnd w:id="74"/>
    </w:p>
    <w:p>
      <w:pPr/>
      <w:bookmarkStart w:name="8515-1575653595497" w:id="75"/>
      <w:bookmarkEnd w:id="75"/>
    </w:p>
    <w:p>
      <w:pPr/>
      <w:bookmarkStart w:name="3028-1575653595529" w:id="76"/>
      <w:bookmarkEnd w:id="76"/>
    </w:p>
    <w:p>
      <w:pPr/>
      <w:bookmarkStart w:name="5945-1575653595559" w:id="77"/>
      <w:bookmarkEnd w:id="77"/>
    </w:p>
    <w:p>
      <w:pPr/>
      <w:bookmarkStart w:name="1069-1575653595592" w:id="78"/>
      <w:bookmarkEnd w:id="78"/>
    </w:p>
    <w:p>
      <w:pPr/>
      <w:bookmarkStart w:name="1027-1575653595623" w:id="79"/>
      <w:bookmarkEnd w:id="79"/>
    </w:p>
    <w:p>
      <w:pPr/>
      <w:bookmarkStart w:name="5579-1575653595654" w:id="80"/>
      <w:bookmarkEnd w:id="80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numbering.xml" Type="http://schemas.openxmlformats.org/officeDocument/2006/relationships/numbering"/>
<Relationship Id="rId5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2020-02-08T09:31:04Z</dcterms:created>
  <dc:creator>Apache POI</dc:creator>
</cp:coreProperties>
</file>