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36"/>
        </w:rPr>
        <w:t>Ureteral Access Sheath (UAS) 文献检索、筛选与评价报告</w:t>
      </w:r>
    </w:p>
    <w:p>
      <w:pPr>
        <w:jc w:val="center"/>
      </w:pPr>
      <w:r>
        <w:rPr>
          <w:rFonts w:ascii="Calibri" w:hAnsi="Calibri"/>
          <w:color w:val="4B5563"/>
          <w:sz w:val="20"/>
        </w:rPr>
        <w:t>基于本地三大数据库及二次搜索文献 | 生成日期：2026-06-14</w:t>
      </w:r>
    </w:p>
    <w:p/>
    <w:p>
      <w:pPr>
        <w:pStyle w:val="Heading1"/>
      </w:pPr>
      <w:r>
        <w:t>1. Executive Summary</w:t>
      </w:r>
    </w:p>
    <w:p>
      <w:r>
        <w:t>本报告按照 ureteral access sheath (UAS) 主题口径，对本地Cochrane、Google Scholar、PubMed及二次搜索下载文献进行去重、筛选、数据集分层、适应性评估和安全性/性能证据摘录。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PDF总数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208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去重后筛选记录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199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纳入 / 排除 / 待确认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20 / 174 / 5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相似器械临床数据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13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SOTA数据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4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适应性综合评价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中等/可作为支持证据: 8；低/仅支持性: 2；待确认: 5；高/核心证据: 10</w:t>
            </w:r>
          </w:p>
        </w:tc>
      </w:tr>
    </w:tbl>
    <w:p/>
    <w:p>
      <w:r>
        <w:t>The strongest evidence base is concentrated in direct comparative or feasibility studies of suction/flexible/navigable UAS in RIRS/FURS for renal or upper urinary tract stones; systematic reviews/meta-analyses provide SOTA support, while case and non-clinical studies should be down-weighted.</w:t>
      </w:r>
    </w:p>
    <w:p>
      <w:pPr>
        <w:pStyle w:val="Heading1"/>
      </w:pPr>
      <w:r>
        <w:t>2. Literature Search Scope and Source</w:t>
      </w:r>
    </w:p>
    <w:p>
      <w:pPr>
        <w:pStyle w:val="ListBullet"/>
      </w:pPr>
      <w:r>
        <w:t>纳入来源：Cochrane、Google Scholar、PubMed，以及文献2次搜索(24-26.6)中的对应数据库文件夹。</w:t>
      </w:r>
    </w:p>
    <w:p>
      <w:pPr>
        <w:pStyle w:val="ListBullet"/>
      </w:pPr>
      <w:r>
        <w:t>不纳入范围：产品文献文件夹。</w:t>
      </w:r>
    </w:p>
    <w:p>
      <w:pPr>
        <w:pStyle w:val="ListBullet"/>
      </w:pPr>
      <w:r>
        <w:t>PubMed TXT题录用于补充题名、作者、期刊、年份、DOI、PMID和摘要；题录与PDF采用保守匹配，低置信匹配不强行采用。</w:t>
      </w:r>
    </w:p>
    <w:p>
      <w:pPr>
        <w:pStyle w:val="ListBullet"/>
      </w:pPr>
      <w:r>
        <w:t>筛选.docx作为流程、纳排记录和适应性评估结构参考；主题标准已从Double-J支架改写为UAS。</w:t>
      </w:r>
    </w:p>
    <w:p>
      <w:pPr>
        <w:pStyle w:val="Heading1"/>
      </w:pPr>
      <w:r>
        <w:t>3. Screening Criteria and Process</w:t>
      </w:r>
    </w:p>
    <w:p>
      <w:r>
        <w:t>纳入条件：题名或摘要显示UAS、ureteral/ureteric access sheath、suction UAS、TFS-UAS、FV-UAS、FANS、SUAS等为研究对象、干预、对照、技术或主要临床问题，并报告安全性、有效性、性能、压力、感染、结石清除、并发症或资源效率等相关结局。</w:t>
      </w:r>
    </w:p>
    <w:p>
      <w:r>
        <w:t>排除条件：无UAS主题；UAS仅在背景、常规操作或参考文献中顺带出现；主要研究对象为输尿镜、PCNL、ESWL、激光、取石篮、支架或其他非UAS器械/策略；或缺少UAS相关安全性/性能结局。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流程步骤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数量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数据库和本地文件识别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208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三大数据库及二次搜索文件夹内PDF总数，不含产品文献。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去重后进入筛选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199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按题名/DOI/PMID/保守PubMed匹配去重后的记录数。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重复记录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18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9个重复组，共18条重复来源行。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纳入UAS证据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20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题名/摘要显示UAS为研究对象、干预、对照、技术或主要临床问题。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排除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174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无UAS主题、仅背景提及、主要研究对象为其他器械/术式或缺少UAS相关结局。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待人工确认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UAS相关但主题权重、研究类型或证据用途需人工复核。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PubMed未匹配但潜在UAS题录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23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题录提示UAS相关，但未匹配到本地PDF；单独列出，不混入PDF筛选总表。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来源：Cochrane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12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去重后筛选总表中的主来源计数。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来源：Google Scholar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65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去重后筛选总表中的主来源计数。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来源：PubMed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122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去重后筛选总表中的主来源计数。</w:t>
            </w:r>
          </w:p>
        </w:tc>
      </w:tr>
    </w:tbl>
    <w:p/>
    <w:p>
      <w:pPr>
        <w:pStyle w:val="Heading1"/>
      </w:pPr>
      <w:r>
        <w:t>4. Dataset Assignment</w:t>
      </w:r>
    </w:p>
    <w:p>
      <w:r>
        <w:t>为模拟筛选.docx中的SOTA/Similar device证据组织方式，本报告将UAS证据分为以下数据集。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数据集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数量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用途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Similar device clinical dataset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13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直接评价UAS或相似UAS的临床安全性/性能，作为核心临床证据。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SOTA dataset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系统综述/Meta等二级证据，用于UAS技术现状和总体安全/性能背景。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Technical supportive data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体外、工程或模型研究，支持机制或技术性能，临床评价需降权。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Supportive case evidence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病例或特殊场景证据，作补充支持。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Pending confirmation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主题权重或证据用途需人工确认。</w:t>
            </w:r>
          </w:p>
        </w:tc>
      </w:tr>
    </w:tbl>
    <w:p/>
    <w:p>
      <w:pPr>
        <w:pStyle w:val="Heading1"/>
      </w:pPr>
      <w:r>
        <w:t>5. Suitability and Contribution Appraisal</w:t>
      </w:r>
    </w:p>
    <w:p>
      <w:r>
        <w:t>适应性评估采用UAS改写版D/A/P/R/T/O/S/C框架，分别评价器械相关性、用途一致性、患者适用性、报告质量、证据类型、结局相关性、统计支持和临床意义。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综合评价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数量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解释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高/核心证据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10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器械、用途、人群、报告和结局均与UAS临床评价高度匹配。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中等/可作为支持证据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8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与UAS相关，但研究类型、患者人群、报告质量或统计/临床意义存在限制。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低/仅支持性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非临床、病例或临床意义有限，需降权使用。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待确认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题名/摘要提示相关，但主题权重或证据用途需人工复核。</w:t>
            </w:r>
          </w:p>
        </w:tc>
      </w:tr>
    </w:tbl>
    <w:p/>
    <w:p>
      <w:pPr>
        <w:pStyle w:val="Heading1"/>
      </w:pPr>
      <w:r>
        <w:t>6. Safety and Performance Evidence Summary</w:t>
      </w:r>
    </w:p>
    <w:p>
      <w:r>
        <w:t>自动数据摘录显示，UAS相关文献主要围绕结石清除率、术后并发症、感染/发热/SIRS、手术时间、住院时间、出血或血红蛋白下降、肾内压力/灌注/负压吸引效率等维度报告安全性和性能。详细逐篇摘录见Excel工作簿“安全性能数据提取”she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ID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题名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样本量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关键性能/安全性摘录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Comparison of novel flexible and traditional ureteral access sheath in retrograde intrarenal surgery.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The f-UAS group demonstrated signifi- cantly higher SFR (76.3% vs. | P &lt; 0.001) at 1 day postoperatively and a higher clearance rate of stone volume (98.11% vs. | There was no significant difference in SFR at 1 month postoperatively (P = 0.627) and in the len...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UAS0026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efficacy analysis of two different types of ureteral access sheaths in RIRS for the treatment of 2-4 cm renal...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381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efficacy analysis of two different types of ureteral access sheaths in RIRS for the treatment of 2-4 cm renal stones. | Historically, the efficacy of retrograde intrarenal surgery (RIRS) for stones larger than 2 cm was limited due to technological co...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UAS0030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Head-to-head comparison of novel suction technologies in endourology: suction mini-PCNL versus flexible ureteroscopy us...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686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The primary outcome was the stone-free rate (SFR), assessed by 30-day non-contrast CT scan, categorized as Grade A (100% clearance or zero residual fragment, ZRF), Grade B (single ≤ 4 mm residual fragment), or Grade C (any fragment &gt; 4 mm or multiple fragment...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UAS0032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Efficacy and safety of flexible and navigable suction ureteral access sheath combined with flexible ureteroscopic litho...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91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Efficacy and safety of flexible and navigable suction ureteral access sheath combined with flexible ureteroscopic lithotripsy versus flexible ureteroscopic lithotripsy alone for infected upper urinary tract stones: a retrospective cohort study. | Extended aut...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UAS0034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efficacy analysis of tip-flexible suctioning ureteral access sheath combined with disposable flexible ureteros...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238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efficacy analysis of tip-flexible suctioning ureteral access sheath combined with disposable flexible ureteroscope to treat 2-4 cm renal stones. | Vol.:(0123456789) International Urology and Nephrology (2024) 56:3193-3199 https://doi.org/10.1007/s112...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UAS0062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First Prospective, In Vivo Experience Using a Novel Steerable Suction Ureteral Access Sheath in North America.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42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The sheath was safe and effective with acceptable postoperative complication rates and stone-free status. | 7 The use of UAS for complex ureteroscopy fa - cilitates safer and more efficient stone clearance by im - proving irrigation flow, optimizing visualiza...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UAS0079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A novel bendable suction sheath in flexible ureteroscopy for renal calculi.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69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Observational Study A novel bendable suction sheath in flexible ureteroscopy for renal calculi Jiyu Zhao , Jiajing Wang, Sheng Y ang, Jia Liu, Junzhe Xia, Xianen Gu and Jianhua Long Abstract Objectives: This study aimed to evaluate the clinical efficacy and c...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UAS0081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The dilemma of 12/14F ureteral access sheath (UAS) usage: a case control study.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98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p = 0.013) and lower postoperative stone-free rates (60.20% vs. | No statistical differences regarding radiation exposure, stone-free rates, postoperative SIRS rates or LOS were noted between UAS and non-UAS patients with multiple kidney stones of similar siz...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UAS0102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Comparison of the Efficacy of Ureteroscopy through a Flexible Vacuum-Assisted Ureteral Access Sheath with Tubeless-mini...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270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Comparison of the Efficacy of Ureteroscopy through a Flexible Vacuum-Assisted Ureteral Access Sheath with Tubeless-mini Percutaneous Nephrolithotomy for the Treatment of 3-2 cm Renal Calculi. | ENDOUROLOGY AND STONE DISEASES Comparison of the Efficacy of Uret...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UAS0106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Acute kidney injury following retrograde intrarenal surgery (RIRS) with flexible and navigable suction ureteral access...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17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E-mail: candela.luigi91@gmail.com aBSTraCT BACKGROUND: Flexible and navigable suction ureteral access sheaths (FANS) have proven to be effective in reducing operative time and infectious complications and in increasing stone-free rate during retrograde intrar...</w:t>
            </w:r>
          </w:p>
        </w:tc>
      </w:tr>
    </w:tbl>
    <w:p/>
    <w:p>
      <w:pPr>
        <w:pStyle w:val="Heading1"/>
      </w:pPr>
      <w:r>
        <w:t>7. Included Evidence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ID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题名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研究类型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综合评价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建议用途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UAS0012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Comparison of novel flexible and traditional ureteral access sheath in retrograde intrarenal surgery.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UAS0026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efficacy analysis of two different types of ureteral access sheaths in RIRS for the treatment of 2-4 cm renal...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UAS0030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Head-to-head comparison of novel suction technologies in endourology: suction mini-PCNL versus flexible ureteroscopy us...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UAS0032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Efficacy and safety of flexible and navigable suction ureteral access sheath combined with flexible ureteroscopic litho...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UAS0034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efficacy analysis of tip-flexible suctioning ureteral access sheath combined with disposable flexible ureteros...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UAS0035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Impact of flow rate and ratio of endoscope-sheath diameter on stone removal in flexible ureteroscopic lithotripsy: in v...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Non-clinical / bench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低/仅支持性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技术或非临床支持，临床评价中需降权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UAS0062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First Prospective, In Vivo Experience Using a Novel Steerable Suction Ureteral Access Sheath in North America.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UAS0079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A novel bendable suction sheath in flexible ureteroscopy for renal calculi.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UAS0081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The dilemma of 12/14F ureteral access sheath (UAS) usage: a case control study.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UAS0088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In-depth exploration and initial clinical practice of the ratio of endoscope-sheath diameter theory: smaller flexible u...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Non-clinical / bench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低/仅支持性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技术或非临床支持，临床评价中需降权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UAS0093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Enhancing Renal Stone Management: Tip-Flexible Ureteral Access Sheath in Cystine Stone Surgery.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Case report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中等/可作为支持证据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病例/特殊场景支持，不宜单独作为核心证据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UAS0102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Comparison of the Efficacy of Ureteroscopy through a Flexible Vacuum-Assisted Ureteral Access Sheath with Tubeless-mini...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UAS0106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Acute kidney injury following retrograde intrarenal surgery (RIRS) with flexible and navigable suction ureteral access...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高/核心证据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UAS核心临床安全性/性能证据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UAS0111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Efficacy and Safety of Flexible and Navigable Suction Ureteral Access Sheath Versus Conventional Ureteral Access Sheath...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Systematic review / Meta-analysis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中等/可作为支持证据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UAS二级证据/SOTA背景支持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UAS0132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Comparison between flexible and navigable suction ureteral access sheath and standard ureteral access sheath during fle...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Systematic review / Meta-analysis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中等/可作为支持证据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UAS二级证据/SOTA背景支持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UAS0150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Evaluation of the effectiveness and safety of UAS in the treatment of upper urinary tract stones with flexible ureteros...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Systematic review / Meta-analysis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中等/可作为支持证据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UAS二级证据/SOTA背景支持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UAS0153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Flexible ureteroscopy with and without ureteral access sheath in treatment of large renal stones: a randomized controll...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中等/可作为支持证据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UAS支持性临床证据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UAS0169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Novel pressure- and temperature-controlled flexible ureteroscope system with a suction ureteral access sheath: a multic...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中等/可作为支持证据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UAS支持性临床证据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UAS0175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Outcomes of ureteroscopy and laser lithotripsy with and without ureteral access sheaths for the treatment of renal calc...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Systematic review / Meta-analysis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中等/可作为支持证据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UAS二级证据/SOTA背景支持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UAS0178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A phase I efficacy study of ureteroscopy-assisted flexible negative pressure Suction sheath in the treatment of renal s...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Clinical original - prospective/RCT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中等/可作为支持证据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UAS支持性临床证据</w:t>
            </w:r>
          </w:p>
        </w:tc>
      </w:tr>
    </w:tbl>
    <w:p/>
    <w:p>
      <w:pPr>
        <w:pStyle w:val="Heading1"/>
      </w:pPr>
      <w:r>
        <w:t>8. Pending Confirmation and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ID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题名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类型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待确认原因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UAS0057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2022 Recommendations of the AFU Lithiasis Committee: Ureteroscopy and ureterorenoscopy.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Broader UAS secondary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可作为UAS背景/指南证据，但不是UAS专门研究。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UAS0085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Comparison of the safety of flexible ureteroscopy with the different irrigation methods in a 3D print kidney model.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 subsection / covariate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可能含UAS亚组、协变量或术中操作信息。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UAS0094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Successful Treatment with a 6.3-Fr Disposable Digital Flexible Ureteroscope and Holmium Laser Lithotripsy in a 50-Year-Old Man with Large B...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 subsection / covariate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可能含UAS亚组、协变量或术中操作信息。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UAS0115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Management of urinary stones by experts in stone disease (ESD 2025).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Broader UAS secondary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可作为UAS背景/指南证据，但不是UAS专门研究。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UAS0116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Verification of surgical factors affecting the efficiency of stone extraction with one-surgeon basketing technique using a f-URSL simulatio...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UAS subsection / covariate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可能含UAS亚组、协变量或术中操作信息。</w:t>
            </w:r>
          </w:p>
        </w:tc>
      </w:tr>
    </w:tbl>
    <w:p/>
    <w:p>
      <w:pPr>
        <w:pStyle w:val="ListBullet"/>
      </w:pPr>
      <w:r>
        <w:t>自动摘录依赖PDF前12页可读文本和PubMed题录，正式提交前建议对高/核心证据逐篇全文核对。</w:t>
      </w:r>
    </w:p>
    <w:p>
      <w:pPr>
        <w:pStyle w:val="ListBullet"/>
      </w:pPr>
      <w:r>
        <w:t>部分Google Scholar/Cochrane PDF缺少题录元数据，题名、年份和DOI可能需人工补全。</w:t>
      </w:r>
    </w:p>
    <w:p>
      <w:pPr>
        <w:pStyle w:val="ListBullet"/>
      </w:pPr>
      <w:r>
        <w:t>PubMed中有潜在UAS题录未匹配到本地PDF，已在Excel中单独列出，后续可决定是否补下载全文。</w:t>
      </w:r>
    </w:p>
    <w:p>
      <w:pPr>
        <w:pStyle w:val="ListBullet"/>
      </w:pPr>
      <w:r>
        <w:t>非临床、病例和宽泛指南类证据可作为支持或背景，不建议作为核心临床安全性/性能证据。</w:t>
      </w:r>
    </w:p>
    <w:p>
      <w:pPr>
        <w:pStyle w:val="Heading1"/>
      </w:pPr>
      <w:r>
        <w:t>9. Conclusion</w:t>
      </w:r>
    </w:p>
    <w:p>
      <w:r>
        <w:t>本轮筛选形成了一个以UAS为核心的证据包：13条相似器械临床数据可作为主要临床证据，4条SOTA数据可支撑技术现状和总体安全/性能背景，另有技术支持、病例支持和待确认记录。整体证据提示，吸引、可弯曲或导航UAS在RIRS/FURS处理肾及上尿路结石时主要贡献集中在结石清除、压力/灌注管理、并发症和感染风险控制、手术效率与住院资源等方面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UAS literature screening report - generated from local screening workbook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